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E8" w:rsidRPr="00E909E8" w:rsidRDefault="00E909E8" w:rsidP="003659DC">
      <w:pPr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вопросам обновления содержания общего образования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8 800 200-91-85, </w:t>
      </w:r>
      <w:proofErr w:type="spellStart"/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</w:t>
      </w:r>
      <w:proofErr w:type="spellEnd"/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7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«Горячая линия» Южного управления МОНСО по вопросам организации дистанционного обучения</w:t>
      </w:r>
      <w:r w:rsidRPr="00E909E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: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(84673) 2-12-57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  937 060 57 81— </w:t>
      </w:r>
      <w:proofErr w:type="spellStart"/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Филимоненко</w:t>
      </w:r>
      <w:proofErr w:type="spellEnd"/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Марина Александровна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«Горячая линия» ГБОУ СОШ №2 «ОЦ» </w:t>
      </w:r>
      <w:proofErr w:type="gram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с</w:t>
      </w:r>
      <w:proofErr w:type="gram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Большая</w:t>
      </w:r>
      <w:proofErr w:type="gram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 Глушица по вопросам организации дистанционного обучения: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8-927-752-16-70 Фёдоров Евгений Юрьевич — директор школы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8-937-175-19-10 Иванова Татьяна Васильевна — зам. директора по УР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  <w:r w:rsidRPr="00E909E8">
        <w:rPr>
          <w:color w:val="FF0000"/>
          <w:sz w:val="24"/>
          <w:szCs w:val="24"/>
        </w:rPr>
        <w:t>«Горячая линия» Южного управления министерства образования и науки Самарской области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8(84673) 2-12-57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 8(84672) 2- 23-48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8(84673) 2-13-09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E909E8">
        <w:rPr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Прием сообщений по телефонной «горячей линии» осуществляется служащими</w:t>
      </w:r>
      <w:r w:rsidRPr="00E909E8">
        <w:rPr>
          <w:color w:val="FF0000"/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Южного управления министерства образования и науки Самарской области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Понедельник – четверг с 8.00ч. до 17.00ч.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Пятница с 8.00ч. до 16.00ч.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Перерыв на обед с 13.00ч</w:t>
      </w:r>
      <w:proofErr w:type="gramStart"/>
      <w:r w:rsidRPr="00E909E8">
        <w:rPr>
          <w:sz w:val="24"/>
          <w:szCs w:val="24"/>
          <w:bdr w:val="none" w:sz="0" w:space="0" w:color="auto" w:frame="1"/>
        </w:rPr>
        <w:t>.д</w:t>
      </w:r>
      <w:proofErr w:type="gramEnd"/>
      <w:r w:rsidRPr="00E909E8">
        <w:rPr>
          <w:sz w:val="24"/>
          <w:szCs w:val="24"/>
          <w:bdr w:val="none" w:sz="0" w:space="0" w:color="auto" w:frame="1"/>
        </w:rPr>
        <w:t>о 14.00 ч.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Прокуратура Самарской области</w:t>
      </w:r>
      <w:r w:rsidRPr="00E909E8">
        <w:rPr>
          <w:color w:val="FF0000"/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Справочная по обращениям в прокуратуру Самарской области: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+7 (846) 333-35-98, 333-54-28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Прокуратура </w:t>
      </w:r>
      <w:proofErr w:type="spell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Большеглушицкого</w:t>
      </w:r>
      <w:proofErr w:type="spell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 района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446180,</w:t>
      </w:r>
      <w:r w:rsidRPr="00E909E8">
        <w:rPr>
          <w:color w:val="FF0000"/>
          <w:sz w:val="24"/>
          <w:szCs w:val="24"/>
          <w:bdr w:val="none" w:sz="0" w:space="0" w:color="auto" w:frame="1"/>
        </w:rPr>
        <w:t> </w:t>
      </w:r>
      <w:proofErr w:type="gramStart"/>
      <w:r w:rsidRPr="00E909E8">
        <w:rPr>
          <w:color w:val="FF0000"/>
          <w:sz w:val="24"/>
          <w:szCs w:val="24"/>
          <w:bdr w:val="none" w:sz="0" w:space="0" w:color="auto" w:frame="1"/>
        </w:rPr>
        <w:t>с</w:t>
      </w:r>
      <w:proofErr w:type="gramEnd"/>
      <w:r w:rsidRPr="00E909E8">
        <w:rPr>
          <w:color w:val="FF0000"/>
          <w:sz w:val="24"/>
          <w:szCs w:val="24"/>
          <w:bdr w:val="none" w:sz="0" w:space="0" w:color="auto" w:frame="1"/>
        </w:rPr>
        <w:t>. Большая Глушица, ул. Советская, 10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sz w:val="24"/>
          <w:szCs w:val="24"/>
          <w:bdr w:val="none" w:sz="0" w:space="0" w:color="auto" w:frame="1"/>
        </w:rPr>
        <w:t>телефон:</w:t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8 (846-73) 2-19-60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E909E8">
        <w:rPr>
          <w:sz w:val="24"/>
          <w:szCs w:val="24"/>
          <w:bdr w:val="none" w:sz="0" w:space="0" w:color="auto" w:frame="1"/>
        </w:rPr>
        <w:t>Прокурор:  Абросимов Дмитрий Анатольевич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color w:val="FF0000"/>
          <w:sz w:val="24"/>
          <w:szCs w:val="24"/>
        </w:rPr>
      </w:pPr>
      <w:r w:rsidRPr="00E909E8">
        <w:rPr>
          <w:sz w:val="24"/>
          <w:szCs w:val="24"/>
          <w:bdr w:val="none" w:sz="0" w:space="0" w:color="auto" w:frame="1"/>
        </w:rPr>
        <w:t>«</w:t>
      </w:r>
      <w:r w:rsidRPr="00E909E8">
        <w:rPr>
          <w:color w:val="FF0000"/>
          <w:sz w:val="24"/>
          <w:szCs w:val="24"/>
          <w:bdr w:val="none" w:sz="0" w:space="0" w:color="auto" w:frame="1"/>
        </w:rPr>
        <w:t>Горячая линия» по противодействию коррупции, в том числе незаконному сбору денежных средств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color w:val="FF0000"/>
          <w:sz w:val="24"/>
          <w:szCs w:val="24"/>
        </w:rPr>
      </w:pPr>
      <w:proofErr w:type="spellStart"/>
      <w:r w:rsidRPr="00E909E8">
        <w:rPr>
          <w:color w:val="FF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E909E8">
        <w:rPr>
          <w:color w:val="FF0000"/>
          <w:sz w:val="24"/>
          <w:szCs w:val="24"/>
          <w:bdr w:val="none" w:sz="0" w:space="0" w:color="auto" w:frame="1"/>
        </w:rPr>
        <w:t xml:space="preserve"> Самарской области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 333-75-10,         8(846) 333-50-01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ПН-ЧТ с 9.00 до 18.00 часов,</w:t>
      </w:r>
      <w:r w:rsidRPr="00E909E8">
        <w:rPr>
          <w:sz w:val="24"/>
          <w:szCs w:val="24"/>
          <w:bdr w:val="none" w:sz="0" w:space="0" w:color="auto" w:frame="1"/>
        </w:rPr>
        <w:br/>
      </w:r>
      <w:proofErr w:type="gramStart"/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с 9.00 до 17.00 часов,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7"/>
          <w:b w:val="0"/>
          <w:bCs w:val="0"/>
          <w:sz w:val="24"/>
          <w:szCs w:val="24"/>
          <w:bdr w:val="none" w:sz="0" w:space="0" w:color="auto" w:frame="1"/>
        </w:rPr>
        <w:t>кроме выходных и праздничных дней,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b w:val="0"/>
          <w:bCs w:val="0"/>
          <w:i/>
          <w:iCs/>
          <w:sz w:val="24"/>
          <w:szCs w:val="24"/>
          <w:bdr w:val="none" w:sz="0" w:space="0" w:color="auto" w:frame="1"/>
        </w:rPr>
        <w:t>без учета обеденного перерыва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По вопросам обобщения практики осуществления государственного контроля (надзора) в сфере образования Департамент по надзору и контролю в сфере образования и информационной безопасности министерства образования и науки Самарской области 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 333-75-06,     8(846) 333-75-15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 333-75-10</w:t>
      </w:r>
    </w:p>
    <w:p w:rsidR="003659DC" w:rsidRDefault="003659DC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Круглосуточная телефонная линия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"Ребенок в опасности"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Следственный комитет Российской Федерации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</w:pPr>
      <w:hyperlink r:id="rId4" w:history="1">
        <w:r w:rsidRPr="00E909E8">
          <w:rPr>
            <w:rStyle w:val="a5"/>
            <w:b/>
            <w:bCs/>
            <w:color w:val="auto"/>
            <w:lang w:val="en-US"/>
          </w:rPr>
          <w:t>http</w:t>
        </w:r>
        <w:r w:rsidRPr="00E909E8">
          <w:rPr>
            <w:rStyle w:val="a5"/>
            <w:b/>
            <w:bCs/>
            <w:color w:val="auto"/>
          </w:rPr>
          <w:t>://</w:t>
        </w:r>
        <w:r w:rsidRPr="00E909E8">
          <w:rPr>
            <w:rStyle w:val="a5"/>
            <w:b/>
            <w:bCs/>
            <w:color w:val="auto"/>
            <w:lang w:val="en-US"/>
          </w:rPr>
          <w:t>samara</w:t>
        </w:r>
        <w:r w:rsidRPr="00E909E8">
          <w:rPr>
            <w:rStyle w:val="a5"/>
            <w:b/>
            <w:bCs/>
            <w:color w:val="auto"/>
          </w:rPr>
          <w:t>.</w:t>
        </w:r>
        <w:proofErr w:type="spellStart"/>
        <w:r w:rsidRPr="00E909E8">
          <w:rPr>
            <w:rStyle w:val="spelle"/>
            <w:b/>
            <w:bCs/>
            <w:lang w:val="en-US"/>
          </w:rPr>
          <w:t>sledcom</w:t>
        </w:r>
        <w:proofErr w:type="spellEnd"/>
        <w:r w:rsidRPr="00E909E8">
          <w:rPr>
            <w:rStyle w:val="a5"/>
            <w:b/>
            <w:bCs/>
            <w:color w:val="auto"/>
          </w:rPr>
          <w:t>.</w:t>
        </w:r>
        <w:proofErr w:type="spellStart"/>
        <w:r w:rsidRPr="00E909E8">
          <w:rPr>
            <w:rStyle w:val="spelle"/>
            <w:b/>
            <w:bCs/>
            <w:lang w:val="en-US"/>
          </w:rPr>
          <w:t>ru</w:t>
        </w:r>
        <w:proofErr w:type="spellEnd"/>
        <w:r w:rsidRPr="00E909E8">
          <w:rPr>
            <w:rStyle w:val="a5"/>
            <w:b/>
            <w:bCs/>
            <w:color w:val="auto"/>
          </w:rPr>
          <w:t>/</w:t>
        </w:r>
        <w:r w:rsidRPr="00E909E8">
          <w:rPr>
            <w:rStyle w:val="a5"/>
            <w:b/>
            <w:bCs/>
            <w:color w:val="auto"/>
            <w:lang w:val="en-US"/>
          </w:rPr>
          <w:t>news</w:t>
        </w:r>
        <w:r w:rsidRPr="00E909E8">
          <w:rPr>
            <w:rStyle w:val="a5"/>
            <w:b/>
            <w:bCs/>
            <w:color w:val="auto"/>
          </w:rPr>
          <w:t>/910257/</w:t>
        </w:r>
      </w:hyperlink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</w:pPr>
      <w:r w:rsidRPr="00E909E8">
        <w:rPr>
          <w:b/>
          <w:bCs/>
        </w:rPr>
        <w:t>Телефон доверия: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</w:pPr>
      <w:r w:rsidRPr="00E909E8">
        <w:rPr>
          <w:b/>
          <w:bCs/>
        </w:rPr>
        <w:t>8 (846) 339-12-87, 8 (846) 332-20-93, 8 (846) 339-12-88</w:t>
      </w:r>
    </w:p>
    <w:p w:rsidR="003659DC" w:rsidRDefault="003659DC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9111C5" w:rsidRDefault="009111C5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24"/>
          <w:szCs w:val="24"/>
          <w:bdr w:val="none" w:sz="0" w:space="0" w:color="auto" w:frame="1"/>
          <w:shd w:val="clear" w:color="auto" w:fill="EDF6FE"/>
        </w:rPr>
      </w:pPr>
      <w:r w:rsidRPr="009111C5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EDF6FE"/>
        </w:rPr>
        <w:t xml:space="preserve">Телефон горячей линии </w:t>
      </w:r>
      <w:proofErr w:type="spellStart"/>
      <w:r w:rsidRPr="009111C5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EDF6FE"/>
        </w:rPr>
        <w:t>Минпросвещения</w:t>
      </w:r>
      <w:proofErr w:type="spellEnd"/>
      <w:r w:rsidRPr="009111C5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EDF6FE"/>
        </w:rPr>
        <w:t xml:space="preserve"> России по вопросам организации питания для школьников</w:t>
      </w:r>
      <w:r w:rsidRPr="009111C5">
        <w:rPr>
          <w:rStyle w:val="a6"/>
          <w:color w:val="000080"/>
          <w:sz w:val="24"/>
          <w:szCs w:val="24"/>
          <w:bdr w:val="none" w:sz="0" w:space="0" w:color="auto" w:frame="1"/>
          <w:shd w:val="clear" w:color="auto" w:fill="EDF6FE"/>
        </w:rPr>
        <w:t>: </w:t>
      </w:r>
    </w:p>
    <w:p w:rsidR="009111C5" w:rsidRPr="003659DC" w:rsidRDefault="00B334F6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hyperlink r:id="rId5" w:history="1">
        <w:r w:rsidR="009111C5" w:rsidRPr="003659DC">
          <w:rPr>
            <w:rStyle w:val="a5"/>
            <w:bCs w:val="0"/>
            <w:color w:val="000000" w:themeColor="text1"/>
            <w:sz w:val="24"/>
            <w:szCs w:val="24"/>
            <w:bdr w:val="none" w:sz="0" w:space="0" w:color="auto" w:frame="1"/>
            <w:shd w:val="clear" w:color="auto" w:fill="EDF6FE"/>
          </w:rPr>
          <w:t>+7(800) 200-91-85</w:t>
        </w:r>
      </w:hyperlink>
    </w:p>
    <w:p w:rsidR="003659DC" w:rsidRPr="003659DC" w:rsidRDefault="003659DC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3659DC" w:rsidRDefault="003659DC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</w:pPr>
    </w:p>
    <w:p w:rsidR="003659DC" w:rsidRPr="009111C5" w:rsidRDefault="003659DC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647950" cy="2484313"/>
            <wp:effectExtent l="19050" t="0" r="0" b="0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9DC" w:rsidRPr="009111C5" w:rsidSect="006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09E8"/>
    <w:rsid w:val="003659DC"/>
    <w:rsid w:val="0067723C"/>
    <w:rsid w:val="00901495"/>
    <w:rsid w:val="009111C5"/>
    <w:rsid w:val="00B334F6"/>
    <w:rsid w:val="00E0434D"/>
    <w:rsid w:val="00E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3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909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highlight-phone">
    <w:name w:val="js-phone-numberhighlight-phone"/>
    <w:basedOn w:val="a0"/>
    <w:rsid w:val="00E909E8"/>
  </w:style>
  <w:style w:type="paragraph" w:styleId="a4">
    <w:name w:val="Normal (Web)"/>
    <w:basedOn w:val="a"/>
    <w:uiPriority w:val="99"/>
    <w:semiHidden/>
    <w:unhideWhenUsed/>
    <w:rsid w:val="00E9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09E8"/>
    <w:rPr>
      <w:color w:val="0000FF"/>
      <w:u w:val="single"/>
    </w:rPr>
  </w:style>
  <w:style w:type="character" w:customStyle="1" w:styleId="spelle">
    <w:name w:val="spelle"/>
    <w:basedOn w:val="a0"/>
    <w:rsid w:val="00E909E8"/>
  </w:style>
  <w:style w:type="character" w:customStyle="1" w:styleId="fs16">
    <w:name w:val="fs16"/>
    <w:basedOn w:val="a0"/>
    <w:rsid w:val="00E909E8"/>
  </w:style>
  <w:style w:type="character" w:customStyle="1" w:styleId="60">
    <w:name w:val="Заголовок 6 Знак"/>
    <w:basedOn w:val="a0"/>
    <w:link w:val="6"/>
    <w:uiPriority w:val="9"/>
    <w:rsid w:val="00E909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E909E8"/>
    <w:rPr>
      <w:b/>
      <w:bCs/>
    </w:rPr>
  </w:style>
  <w:style w:type="character" w:styleId="a7">
    <w:name w:val="Emphasis"/>
    <w:basedOn w:val="a0"/>
    <w:uiPriority w:val="20"/>
    <w:qFormat/>
    <w:rsid w:val="00E909E8"/>
    <w:rPr>
      <w:i/>
      <w:iCs/>
    </w:rPr>
  </w:style>
  <w:style w:type="character" w:customStyle="1" w:styleId="js-phone-number">
    <w:name w:val="js-phone-number"/>
    <w:basedOn w:val="a0"/>
    <w:rsid w:val="00E909E8"/>
  </w:style>
  <w:style w:type="character" w:customStyle="1" w:styleId="50">
    <w:name w:val="Заголовок 5 Знак"/>
    <w:basedOn w:val="a0"/>
    <w:link w:val="5"/>
    <w:uiPriority w:val="9"/>
    <w:semiHidden/>
    <w:rsid w:val="00E909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3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+7(800)%20200-91-85" TargetMode="External"/><Relationship Id="rId4" Type="http://schemas.openxmlformats.org/officeDocument/2006/relationships/hyperlink" Target="http://samara.sledcom.ru/news/910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2021-10-14T10:35:00Z</dcterms:created>
  <dcterms:modified xsi:type="dcterms:W3CDTF">2021-10-15T04:56:00Z</dcterms:modified>
</cp:coreProperties>
</file>