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</w:t>
      </w:r>
      <w:r>
        <w:rPr>
          <w:rFonts w:ascii="Times New Roman" w:hAnsi="Times New Roman" w:cs="Times New Roman"/>
          <w:b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5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138"/>
        <w:gridCol w:w="1531"/>
        <w:gridCol w:w="1927"/>
        <w:gridCol w:w="5204"/>
        <w:gridCol w:w="1847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/>
            <w:hyperlink r:id="rId10" w:tooltip="Выбрать тему урока" w:history="1">
              <w:r>
                <w:rPr>
                  <w:rStyle w:val="856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Тактика нападения и защиты. Учебная игра.</w:t>
              </w:r>
            </w:hyperlink>
            <w:r/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видео урок </w:t>
            </w:r>
            <w:hyperlink r:id="rId11" w:tooltip="https://www.youtube.com/watch?v=8Z26QYZhI4Q" w:history="1">
              <w:r>
                <w:rPr>
                  <w:rStyle w:val="856"/>
                  <w:rFonts w:eastAsia="Arial"/>
                </w:rPr>
                <w:t xml:space="preserve">https://www.youtube.com/watch?v=8Z26QYZhI4Q</w:t>
              </w:r>
            </w:hyperlink>
            <w:r/>
            <w:r/>
          </w:p>
          <w:p>
            <w:pPr>
              <w:pStyle w:val="860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Подтягивания</w:t>
            </w:r>
            <w:r/>
          </w:p>
          <w:p>
            <w:pPr>
              <w:pStyle w:val="860"/>
            </w:pPr>
            <w:r/>
            <w:r/>
          </w:p>
          <w:p>
            <w:pPr>
              <w:pStyle w:val="860"/>
            </w:pPr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Выражения. Тождества.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</w:t>
            </w:r>
            <w:r>
              <w:rPr>
                <w:color w:val="000000"/>
              </w:rPr>
              <w:t xml:space="preserve">повт</w:t>
            </w:r>
            <w:r>
              <w:rPr>
                <w:color w:val="000000"/>
              </w:rPr>
              <w:t xml:space="preserve">. по ссылке </w:t>
            </w:r>
            <w:hyperlink r:id="rId12" w:tooltip="https://www.yandex.ru" w:history="1">
              <w:r>
                <w:rPr>
                  <w:rStyle w:val="856"/>
                  <w:rFonts w:eastAsia="Arial"/>
                </w:rPr>
                <w:t xml:space="preserve">https://www.yandex.ru</w:t>
              </w:r>
            </w:hyperlink>
            <w:r/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 № 90,91,93, (проверочная работа №1,2,3)*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Повт.п.1-5,  №№ 210(а), 217(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,б</w:t>
            </w:r>
            <w:r>
              <w:rPr>
                <w:color w:val="000000"/>
              </w:rPr>
              <w:t xml:space="preserve">), 230(а)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Диффузия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, п.10 </w:t>
            </w:r>
            <w:r>
              <w:rPr>
                <w:color w:val="000000"/>
              </w:rPr>
              <w:t xml:space="preserve">чит</w:t>
            </w:r>
            <w:r>
              <w:rPr>
                <w:color w:val="000000"/>
              </w:rPr>
              <w:t xml:space="preserve">.о</w:t>
            </w:r>
            <w:r>
              <w:rPr>
                <w:color w:val="000000"/>
              </w:rPr>
              <w:t xml:space="preserve">тв.вопр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п. 10чит</w:t>
            </w:r>
            <w:r>
              <w:rPr>
                <w:color w:val="000000"/>
              </w:rPr>
              <w:t xml:space="preserve">.о</w:t>
            </w:r>
            <w:r>
              <w:rPr>
                <w:color w:val="000000"/>
              </w:rPr>
              <w:t xml:space="preserve">тв.вопр.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Информационная переработка текста. 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- работа по учебнику: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упр. 110, 112.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Упр. 114.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before="0" w:beforeAutospacing="0" w:after="0" w:afterAutospacing="0"/>
            </w:pPr>
            <w:r/>
            <w:hyperlink r:id="rId13" w:tooltip="Выбрать тему урока" w:history="1">
              <w:r>
                <w:rPr>
                  <w:rStyle w:val="856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Стойка на голове с опорой на руки</w:t>
              </w:r>
              <w:r>
                <w:rPr>
                  <w:rStyle w:val="856"/>
                  <w:rFonts w:ascii="Liberation Sans" w:hAnsi="Liberation Sans" w:eastAsia="Arial" w:cs="Liberation Sans"/>
                  <w:color w:val="1963a1"/>
                  <w:sz w:val="21"/>
                  <w:szCs w:val="21"/>
                  <w:shd w:val="clear" w:color="auto" w:fill="ffffff"/>
                </w:rPr>
                <w:t xml:space="preserve"> </w:t>
              </w:r>
            </w:hyperlink>
            <w:r/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видео урок </w:t>
            </w:r>
            <w:hyperlink r:id="rId14" w:tooltip="https://www.youtube.com/watch?v=_7LEMG9zT3U" w:history="1">
              <w:r>
                <w:rPr>
                  <w:rStyle w:val="856"/>
                  <w:rFonts w:ascii="Calibri" w:hAnsi="Calibri" w:eastAsia="Arial" w:cs="Calibri"/>
                  <w:sz w:val="22"/>
                  <w:szCs w:val="22"/>
                </w:rPr>
                <w:t xml:space="preserve">https://www.youtube.com/watch?v=_7LEMG9zT3U</w:t>
              </w:r>
            </w:hyperlink>
            <w:r/>
            <w:r/>
          </w:p>
          <w:p>
            <w:pPr>
              <w:pStyle w:val="860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Подтягивания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Популярные увлечения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60"/>
              <w:numPr>
                <w:ilvl w:val="0"/>
                <w:numId w:val="1"/>
              </w:numPr>
              <w:ind w:left="1429"/>
              <w:spacing w:before="0" w:beforeAutospacing="0" w:after="0" w:afterAutospacing="0"/>
            </w:pPr>
            <w:r>
              <w:rPr>
                <w:color w:val="000000"/>
              </w:rPr>
              <w:t xml:space="preserve">Номер 2 стр.28-29 заполнить таблицу и пропуски после нее в тексте.</w:t>
            </w:r>
            <w:r/>
          </w:p>
          <w:p>
            <w:pPr>
              <w:pStyle w:val="860"/>
              <w:numPr>
                <w:ilvl w:val="0"/>
                <w:numId w:val="1"/>
              </w:numPr>
              <w:ind w:left="1429"/>
              <w:spacing w:before="0" w:beforeAutospacing="0" w:after="0" w:afterAutospacing="0"/>
            </w:pPr>
            <w:r>
              <w:rPr>
                <w:color w:val="000000"/>
              </w:rPr>
              <w:t xml:space="preserve">Номер 3 стр.29 отчитать диктора, записать новые слова к себе в </w:t>
            </w:r>
            <w:r>
              <w:rPr>
                <w:color w:val="000000"/>
              </w:rPr>
              <w:t xml:space="preserve">тетрадь, разобрать словосочетания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Номер 3 стр.29 выучить новые слова, разобрать словосочетания с переводом, номер 4 стр.29-30 письменно</w:t>
            </w:r>
            <w:r/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Формирование ФГ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Проблемы повседневности (выбор товаров и услуг)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4"/>
              </w:rPr>
              <w:t xml:space="preserve">«Сгущёнка»</w:t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5" w:tooltip="http://skiv.instrao.ru/bank-zadaniy/chitatelskaya-gramotnost/" w:history="1">
              <w:r>
                <w:rPr>
                  <w:rStyle w:val="856"/>
                  <w:rFonts w:ascii="Times New Roman" w:hAnsi="Times New Roman" w:eastAsia="Times New Roman" w:cs="Times New Roman"/>
                  <w:color w:val="1f1f1f"/>
                  <w:spacing w:val="-4"/>
                  <w:sz w:val="24"/>
                </w:rPr>
                <w:t xml:space="preserve">http://skiv.instrao.ru/bank-zadaniy/chitatelskaya-gramotnost/</w:t>
              </w:r>
            </w:hyperlink>
            <w:r/>
            <w:r>
              <w:rPr>
                <w:highlight w:val="none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изучить материалы и посмотреть видеоролики по ссылке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hyperlink r:id="rId16" w:tooltip="https://xn--80aafadvc9bifbaeqg0p.xn--p1ai/29-09-2025/" w:history="1"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https://xn--80aafadvc9bifbaeqg0p.xn--p1ai/29-09-2025/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Цифровой суверенитет страны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7в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5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092"/>
        <w:gridCol w:w="4008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Решение задач. (геометрия)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по учебнику №66,68, проверочный тест.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повт. пп.1,3,7,11,12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№75 №,80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Вероятность и статистика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«Представление данных»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практическая работа по теме «Представление данных» (таблицы)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Популярные увлечения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Сферум. В случае отсутствия связи работа о учебнику.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8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Номер 5 стр.30 устно.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8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Правило стр.30 разобрать, кратко записать к себе в тетрадь.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8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Номер 6 стр.30-31 выполнить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Выучить правило стр.30, номера 8-9 устно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Этюды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7" w:tooltip="https://vkvideo.ru/video69615183_456239118" w:history="1"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https://vkvideo.ru/video69615183_456239118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посмотреть видеоурок.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Записать в тетрадь биографию Ф.Шопена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Отзыв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Разобрать материал параграфа 19. Упр. 129 (письменно).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130 (письменно).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А.С. Пушкин. Поэма «Полтава»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посмотреть урок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8" w:tooltip="https://resh.edu.ru/subject/lesson/2317/start/" w:history="1"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https://resh.edu.ru/subject/lesson/2317/start/</w:t>
              </w:r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Прочитать фрагмент поэмы А.С. Пушкина «Полтава» (по учебнику).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9" w:tooltip="Выбрать тему урока" w:history="1">
              <w:r>
                <w:rPr>
                  <w:rStyle w:val="856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Акробатические комбинации 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0"/>
              <w:spacing w:before="0" w:beforeAutospacing="0" w:after="0" w:afterAutospacing="0"/>
              <w:rPr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</w:r>
            <w:hyperlink r:id="rId20" w:tooltip="https://vkvideo.ru/video10121918_163888638" w:history="1">
              <w:r>
                <w:rPr>
                  <w:rStyle w:val="856"/>
                </w:rPr>
                <w:t xml:space="preserve">https://vkvideo.ru/video10121918_163888638</w:t>
              </w:r>
              <w:r>
                <w:rPr>
                  <w:rStyle w:val="856"/>
                </w:rPr>
              </w:r>
              <w:r>
                <w:rPr>
                  <w:rStyle w:val="856"/>
                  <w:highlight w:val="none"/>
                </w:rPr>
              </w:r>
              <w:r>
                <w:rPr>
                  <w:rStyle w:val="856"/>
                  <w:highlight w:val="none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0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Приседания на одной ноге без опоры.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 подхода 8 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Цифровая гигиена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Безопасность в интернете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1" w:tooltip="https://rutube.ru/video/44de8b94341238fd99c71d236f948767/" w:history="1"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https://rutube.ru/video/44de8b94341238fd99c71d236f948767/</w:t>
              </w:r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13:20-14:00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Онлайн,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Взаимоуважение в классе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7в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5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092"/>
        <w:gridCol w:w="4008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Официально-деловой стиль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Изучить материал параграфа 20. Упр. 134, 135 (письменно).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136 (письменно).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Астапов Е.В.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Конструкторская документация Сборочный чертеж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изучить п.2 по ссылке: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22" w:tooltip="https://clck.ru/akaut" w:history="1">
              <w:r>
                <w:rPr>
                  <w:rStyle w:val="856"/>
                  <w:rFonts w:ascii="Calibri" w:hAnsi="Calibri" w:eastAsia="Calibri" w:cs="Calibri"/>
                  <w:sz w:val="22"/>
                </w:rPr>
                <w:t xml:space="preserve">https://clck.ru/akaut</w:t>
              </w:r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Ямщикова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 Системы автоматизированного проектирования (САПР)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изучить и составить конспект урока по ссылке: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4" w:tooltip="https://disk.yandex.ru/i/xlXf2DPTP7DRuw" w:history="1"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https://disk.yandex.ru/i/xlXf2DPTP7DRuw</w:t>
              </w:r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Астапов Е.В.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Конструкторская документация Сборочный чертеж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изучить п.2 по ссылке: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25" w:tooltip="https://clck.ru/akaut" w:history="1">
              <w:r>
                <w:rPr>
                  <w:rStyle w:val="856"/>
                  <w:rFonts w:ascii="Calibri" w:hAnsi="Calibri" w:eastAsia="Calibri" w:cs="Calibri"/>
                  <w:sz w:val="22"/>
                </w:rPr>
                <w:t xml:space="preserve">https://clck.ru/akaut</w:t>
              </w:r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на стр. 12.ответы прислать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6" w:tooltip="mailto:Evgeniy.astapov69@yandex.ru" w:history="1">
              <w:r>
                <w:rPr>
                  <w:rStyle w:val="856"/>
                  <w:rFonts w:ascii="Calibri" w:hAnsi="Calibri" w:eastAsia="Calibri" w:cs="Calibri"/>
                  <w:sz w:val="22"/>
                </w:rPr>
                <w:t xml:space="preserve">Evgeniy.astapov69@yandex.ru</w:t>
              </w:r>
              <w:r>
                <w:rPr>
                  <w:rStyle w:val="856"/>
                  <w:rFonts w:ascii="Calibri" w:hAnsi="Calibri" w:eastAsia="Calibri" w:cs="Calibri"/>
                  <w:sz w:val="22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Ямщикова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автоматизированного проектирования (СА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Выполнить практическую работу:  </w:t>
            </w:r>
            <w:hyperlink r:id="rId27" w:tooltip="https://disk.yandex.ru/i/xlXf2DPTP7DRuw" w:history="1"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https://disk.yandex.ru/i/xlXf2DPTP7DRuw</w:t>
              </w:r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практическую работу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прислать  на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верку </w:t>
            </w:r>
            <w:hyperlink r:id="rId28" w:tooltip="mailto:elena.jamschikova@yandex.ru" w:history="1">
              <w:r>
                <w:rPr>
                  <w:rStyle w:val="856"/>
                  <w:rFonts w:ascii="Times New Roman" w:hAnsi="Times New Roman" w:cs="Times New Roman"/>
                  <w:sz w:val="24"/>
                  <w:szCs w:val="24"/>
                </w:rPr>
                <w:t xml:space="preserve">e</w:t>
              </w:r>
              <w:r>
                <w:rPr>
                  <w:rStyle w:val="856"/>
                  <w:rFonts w:ascii="Times New Roman" w:hAnsi="Times New Roman" w:cs="Times New Roman"/>
                  <w:sz w:val="24"/>
                  <w:szCs w:val="24"/>
                </w:rPr>
                <w:t xml:space="preserve">lena.jamschikova@ya</w:t>
              </w:r>
              <w:r>
                <w:rPr>
                  <w:rStyle w:val="856"/>
                  <w:rFonts w:ascii="Times New Roman" w:hAnsi="Times New Roman" w:cs="Times New Roman"/>
                  <w:sz w:val="24"/>
                  <w:szCs w:val="24"/>
                </w:rPr>
                <w:t xml:space="preserve">ndex.</w:t>
              </w:r>
              <w:r>
                <w:rPr>
                  <w:rStyle w:val="856"/>
                  <w:rFonts w:ascii="Times New Roman" w:hAnsi="Times New Roman" w:cs="Times New Roman"/>
                  <w:sz w:val="24"/>
                  <w:szCs w:val="24"/>
                </w:rPr>
                <w:t xml:space="preserve">r</w:t>
              </w:r>
              <w:r>
                <w:rPr>
                  <w:rStyle w:val="856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Style w:val="856"/>
                <w:rFonts w:ascii="Times New Roman" w:hAnsi="Times New Roman" w:cs="Times New Roman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Практическая работа «Сравниваем стран мира»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Самостоятельная работа с учебником. Выполняем задания 1,2 на стр.28 используем карты в конце учебника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стр.28 задание 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Германские земли и держава австрийских Габсбургов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white"/>
              </w:rPr>
              <w:t xml:space="preserve">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Германские земли и держава австрийских Габсбургов читать, повторить записи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Уравнение и его корни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с текстом учебника п.6,с.25-27, определения, свойства, №№112,113,115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п.6,с.25-27, №№122,123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/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Точка роста «Озадаченная физика»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Первоначальные сведения о строении вещества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rPr>
                <w:rStyle w:val="856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</w:r>
            <w:hyperlink r:id="rId29" w:tooltip="https://clck.ru/3PUFgK" w:history="1">
              <w:r>
                <w:rPr>
                  <w:rStyle w:val="856"/>
                </w:rPr>
                <w:t xml:space="preserve">https://clck.ru/3PUFgK</w:t>
              </w:r>
              <w:r>
                <w:rPr>
                  <w:rStyle w:val="856"/>
                </w:rPr>
              </w:r>
              <w:r>
                <w:rPr>
                  <w:rStyle w:val="856"/>
                </w:rPr>
              </w:r>
              <w:r>
                <w:rPr>
                  <w:rStyle w:val="856"/>
                </w:rPr>
              </w:r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</w:rPr>
              </w:r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</w:rPr>
              </w:r>
              <w:r>
                <w:rPr>
                  <w:rStyle w:val="856"/>
                  <w:highlight w:val="none"/>
                </w:rPr>
              </w:r>
            </w:hyperlink>
            <w:r>
              <w:rPr>
                <w:color w:val="000000"/>
                <w:highlight w:val="none"/>
              </w:rPr>
            </w:r>
            <w:r>
              <w:rPr>
                <w:rStyle w:val="856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Онлайн,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Помощь бабушкам и дедушкам. Международный День пожилых людей.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7в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5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092"/>
        <w:gridCol w:w="4008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Хобби членов моей семьи, моих друзей. Суффикс - tion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8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Номер 3 стр.32-33 читать, устно переводить текст.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8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Разобрать правило стр.33, кратко записать к себе в тетрадь.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8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Номер 3 (А,В) стр.33-34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Выучить правило стр.33, номер 11 стр.36 письменно. Написать о своем любимом предмете своему другу. Объем: 50-60 слов.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Агрегатные состояния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 п.12,13 чит.отв. вопр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П.12,13 чит.отв.вопр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Инструкция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Изучить материал параграфа 21. Упр. 140.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148.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Испанская монархия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white"/>
              </w:rPr>
              <w:t xml:space="preserve">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Испанская монархия читать, повторить записи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Решение задач (геометрия)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  №76,77,78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проверочная работа №1*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повт.гл.1- определения, свойства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№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Мальцева И.К.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Компьютерные вирусы и антивирусные программы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рабочую тетрадь «Безопасность данных» в </w:t>
            </w:r>
            <w:r>
              <w:rPr>
                <w:color w:val="000000"/>
              </w:rPr>
              <w:t xml:space="preserve">Яндекс</w:t>
            </w:r>
            <w:r>
              <w:rPr>
                <w:color w:val="000000"/>
              </w:rPr>
              <w:t xml:space="preserve"> учебнике по ссылке </w:t>
            </w:r>
            <w:hyperlink r:id="rId30" w:tooltip="https://education.yandex.ru/kids/" w:history="1">
              <w:r>
                <w:rPr>
                  <w:rStyle w:val="856"/>
                  <w:rFonts w:eastAsia="Arial"/>
                </w:rPr>
                <w:t xml:space="preserve">https://education.yandex.ru/kids/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Не задано </w:t>
            </w:r>
            <w:r/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/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hyperlink r:id="rId31" w:tooltip="Выбрать тему урока" w:history="1">
              <w:r>
                <w:rPr>
                  <w:rStyle w:val="856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Акробатические пирамиды 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0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60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hyperlink r:id="rId32" w:tooltip="https://vkvideo.ru/video-47882197_171062491" w:history="1">
              <w:r>
                <w:rPr>
                  <w:rStyle w:val="856"/>
                  <w:highlight w:val="none"/>
                </w:rPr>
                <w:t xml:space="preserve">https://vkvideo.ru/video-47882197_171062491</w:t>
              </w:r>
              <w:r>
                <w:rPr>
                  <w:rStyle w:val="856"/>
                  <w:highlight w:val="none"/>
                </w:rPr>
              </w:r>
            </w:hyperlink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60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  <w:highlight w:val="none"/>
              </w:rPr>
            </w:r>
            <w:r/>
          </w:p>
          <w:p>
            <w:pPr>
              <w:pStyle w:val="86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60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pStyle w:val="860"/>
              <w:spacing w:before="0" w:beforeAutospacing="0" w:after="0" w:afterAutospacing="0"/>
            </w:pPr>
            <w:r/>
            <w:r/>
          </w:p>
          <w:p>
            <w:pPr>
              <w:pStyle w:val="860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16 раз,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12 раз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>
          <w:trHeight w:val="269"/>
        </w:trPr>
        <w:tc>
          <w:tcPr>
            <w:tcW w:w="153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/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 Россия - мои горизонты </w:t>
            </w:r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Россия индустриальная: космическая отрасль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Сферум.</w:t>
              <w:br/>
              <w:t xml:space="preserve">В случае отсутствия связи самостоятельно изучить материалы по ссылке: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33" w:tooltip="https://kb.bvbinfo.ru/lessons/Wyl5eGR7ExJ180P2" w:history="1"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https://kb.bvbinfo.ru/lessons/Wyl5eGR7ExJ180P2</w:t>
              </w:r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Онлайн,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Мои права и обязанности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7в класса на 03.10.2025 г.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Style w:val="855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092"/>
        <w:gridCol w:w="4008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М.Ю. Лермонтов. Страницы биографии.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Посмотреть урок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34" w:tooltip="https://resh.edu.ru/subject/lesson/2681/start/" w:history="1">
              <w:r>
                <w:rPr>
                  <w:rStyle w:val="856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https://resh.edu.ru/subject/lesson/2681/start/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Прочитать биографию М.Ю. Лермонтова (по учебнику).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Линейное уравнение с одной переменной.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с учебником:п.7, с28-29, №128(1стр.),129,131.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п.7, с.28-29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Развитиеземной коры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Самостоятельная работа с учебником. п. 9 прочитать и письменно ответить на вопросы стр.35(5,6,7)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п.9 читать, ответы на вопросы стр.35(%,6,7)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Высшие споровые растения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п.5 читать и конспектировать.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П. 5 читать, пересказывать+ повторить прошлое дз «Водоросли»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Линейное уравнение с одной переменной.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с учебником:№№132,134,238, дополнительно №№238*,239*,242*.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п.7,с.28-29, № 136,137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Нидерланды: путь к рассвету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white"/>
              </w:rPr>
              <w:t xml:space="preserve">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Нидерланды: путь к рассвету читать, повторить записи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/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Изобразительное искусство</w:t>
            </w:r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Свободные формы: линии и тоновые пятна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</w:t>
            </w:r>
            <w:hyperlink r:id="rId35" w:tooltip="https://rutube.ru/video/c67dd4623ff07cac3652ad88108c1d9c/" w:history="1">
              <w:r>
                <w:rPr>
                  <w:rStyle w:val="856"/>
                  <w:rFonts w:eastAsia="Arial"/>
                </w:rPr>
                <w:t xml:space="preserve">https://rutube.ru/video/c67dd4623ff07cac3652ad88108c1d9c/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60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Доделать рисунок</w:t>
            </w:r>
            <w:r/>
          </w:p>
        </w:tc>
      </w:tr>
      <w:tr>
        <w:tblPrEx/>
        <w:trPr>
          <w:trHeight w:val="269"/>
        </w:trPr>
        <w:tc>
          <w:tcPr>
            <w:tcW w:w="153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/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Спортивный клуб </w:t>
            </w:r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СФП. Прямой нападающий удар. </w:t>
            </w:r>
            <w:r/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60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ind w:left="0" w:right="0" w:firstLine="0"/>
              <w:spacing w:after="20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Посмотреть видео по ссылке </w:t>
            </w:r>
            <w:hyperlink r:id="rId36" w:tooltip="https://clck.ru/YgMtV" w:history="1">
              <w:r>
                <w:rPr>
                  <w:rStyle w:val="856"/>
                  <w:rFonts w:ascii="Calibri" w:hAnsi="Calibri" w:eastAsia="Calibri" w:cs="Calibri"/>
                  <w:color w:val="0000ff"/>
                  <w:sz w:val="24"/>
                  <w:u w:val="single"/>
                </w:rPr>
                <w:t xml:space="preserve">https://clck.ru/YgMtV</w:t>
              </w:r>
            </w:hyperlink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</w:p>
    <w:tbl>
      <w:tblPr>
        <w:tblStyle w:val="85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Онлайн,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Профессии моих родителей, бабушек и дедушек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Title Char"/>
    <w:basedOn w:val="677"/>
    <w:link w:val="699"/>
    <w:uiPriority w:val="10"/>
    <w:rPr>
      <w:sz w:val="48"/>
      <w:szCs w:val="48"/>
    </w:rPr>
  </w:style>
  <w:style w:type="character" w:styleId="671">
    <w:name w:val="Subtitle Char"/>
    <w:basedOn w:val="677"/>
    <w:link w:val="701"/>
    <w:uiPriority w:val="11"/>
    <w:rPr>
      <w:sz w:val="24"/>
      <w:szCs w:val="24"/>
    </w:rPr>
  </w:style>
  <w:style w:type="character" w:styleId="672">
    <w:name w:val="Quote Char"/>
    <w:link w:val="703"/>
    <w:uiPriority w:val="29"/>
    <w:rPr>
      <w:i/>
    </w:rPr>
  </w:style>
  <w:style w:type="character" w:styleId="673">
    <w:name w:val="Intense Quote Char"/>
    <w:link w:val="705"/>
    <w:uiPriority w:val="30"/>
    <w:rPr>
      <w:i/>
    </w:rPr>
  </w:style>
  <w:style w:type="character" w:styleId="674">
    <w:name w:val="Footnote Text Char"/>
    <w:link w:val="838"/>
    <w:uiPriority w:val="99"/>
    <w:rPr>
      <w:sz w:val="18"/>
    </w:rPr>
  </w:style>
  <w:style w:type="character" w:styleId="675">
    <w:name w:val="Endnote Text Char"/>
    <w:link w:val="841"/>
    <w:uiPriority w:val="99"/>
    <w:rPr>
      <w:sz w:val="20"/>
    </w:rPr>
  </w:style>
  <w:style w:type="paragraph" w:styleId="676" w:default="1">
    <w:name w:val="Normal"/>
    <w:qFormat/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 w:customStyle="1">
    <w:name w:val="Heading 1"/>
    <w:basedOn w:val="676"/>
    <w:next w:val="676"/>
    <w:link w:val="68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81" w:customStyle="1">
    <w:name w:val="Heading 1 Char"/>
    <w:basedOn w:val="677"/>
    <w:link w:val="680"/>
    <w:uiPriority w:val="9"/>
    <w:rPr>
      <w:rFonts w:ascii="Arial" w:hAnsi="Arial" w:eastAsia="Arial" w:cs="Arial"/>
      <w:sz w:val="40"/>
      <w:szCs w:val="40"/>
    </w:rPr>
  </w:style>
  <w:style w:type="paragraph" w:styleId="682" w:customStyle="1">
    <w:name w:val="Heading 2"/>
    <w:basedOn w:val="676"/>
    <w:next w:val="676"/>
    <w:link w:val="68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83" w:customStyle="1">
    <w:name w:val="Heading 2 Char"/>
    <w:basedOn w:val="677"/>
    <w:link w:val="682"/>
    <w:uiPriority w:val="9"/>
    <w:rPr>
      <w:rFonts w:ascii="Arial" w:hAnsi="Arial" w:eastAsia="Arial" w:cs="Arial"/>
      <w:sz w:val="34"/>
    </w:rPr>
  </w:style>
  <w:style w:type="paragraph" w:styleId="684" w:customStyle="1">
    <w:name w:val="Heading 3"/>
    <w:basedOn w:val="676"/>
    <w:next w:val="676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85" w:customStyle="1">
    <w:name w:val="Heading 3 Char"/>
    <w:basedOn w:val="677"/>
    <w:link w:val="684"/>
    <w:uiPriority w:val="9"/>
    <w:rPr>
      <w:rFonts w:ascii="Arial" w:hAnsi="Arial" w:eastAsia="Arial" w:cs="Arial"/>
      <w:sz w:val="30"/>
      <w:szCs w:val="30"/>
    </w:rPr>
  </w:style>
  <w:style w:type="paragraph" w:styleId="686" w:customStyle="1">
    <w:name w:val="Heading 4"/>
    <w:basedOn w:val="676"/>
    <w:next w:val="676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4 Char"/>
    <w:basedOn w:val="677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 w:customStyle="1">
    <w:name w:val="Heading 5"/>
    <w:basedOn w:val="676"/>
    <w:next w:val="676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5 Char"/>
    <w:basedOn w:val="677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 w:customStyle="1">
    <w:name w:val="Heading 6"/>
    <w:basedOn w:val="676"/>
    <w:next w:val="676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91" w:customStyle="1">
    <w:name w:val="Heading 6 Char"/>
    <w:basedOn w:val="677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 w:customStyle="1">
    <w:name w:val="Heading 7"/>
    <w:basedOn w:val="676"/>
    <w:next w:val="676"/>
    <w:link w:val="69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93" w:customStyle="1">
    <w:name w:val="Heading 7 Char"/>
    <w:basedOn w:val="677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 w:customStyle="1">
    <w:name w:val="Heading 8"/>
    <w:basedOn w:val="676"/>
    <w:next w:val="676"/>
    <w:link w:val="6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95" w:customStyle="1">
    <w:name w:val="Heading 8 Char"/>
    <w:basedOn w:val="677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 w:customStyle="1">
    <w:name w:val="Heading 9"/>
    <w:basedOn w:val="676"/>
    <w:next w:val="676"/>
    <w:link w:val="69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Heading 9 Char"/>
    <w:basedOn w:val="67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676"/>
    <w:uiPriority w:val="34"/>
    <w:qFormat/>
    <w:pPr>
      <w:contextualSpacing/>
      <w:ind w:left="720"/>
    </w:pPr>
  </w:style>
  <w:style w:type="paragraph" w:styleId="699">
    <w:name w:val="Title"/>
    <w:basedOn w:val="676"/>
    <w:next w:val="676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Название Знак"/>
    <w:basedOn w:val="677"/>
    <w:link w:val="699"/>
    <w:uiPriority w:val="10"/>
    <w:rPr>
      <w:sz w:val="48"/>
      <w:szCs w:val="48"/>
    </w:rPr>
  </w:style>
  <w:style w:type="paragraph" w:styleId="701">
    <w:name w:val="Subtitle"/>
    <w:basedOn w:val="676"/>
    <w:next w:val="676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basedOn w:val="677"/>
    <w:link w:val="701"/>
    <w:uiPriority w:val="11"/>
    <w:rPr>
      <w:sz w:val="24"/>
      <w:szCs w:val="24"/>
    </w:rPr>
  </w:style>
  <w:style w:type="paragraph" w:styleId="703">
    <w:name w:val="Quote"/>
    <w:basedOn w:val="676"/>
    <w:next w:val="676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6"/>
    <w:next w:val="676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 w:customStyle="1">
    <w:name w:val="Header"/>
    <w:basedOn w:val="67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Header Char"/>
    <w:basedOn w:val="677"/>
    <w:link w:val="707"/>
    <w:uiPriority w:val="99"/>
  </w:style>
  <w:style w:type="paragraph" w:styleId="709" w:customStyle="1">
    <w:name w:val="Footer"/>
    <w:basedOn w:val="676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basedOn w:val="677"/>
    <w:link w:val="709"/>
    <w:uiPriority w:val="99"/>
  </w:style>
  <w:style w:type="paragraph" w:styleId="711" w:customStyle="1">
    <w:name w:val="Caption"/>
    <w:basedOn w:val="676"/>
    <w:next w:val="67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2" w:customStyle="1">
    <w:name w:val="Caption Char"/>
    <w:link w:val="709"/>
    <w:uiPriority w:val="99"/>
  </w:style>
  <w:style w:type="table" w:styleId="713" w:customStyle="1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2" w:customStyle="1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3" w:customStyle="1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4" w:customStyle="1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5" w:customStyle="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6" w:customStyle="1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7" w:customStyle="1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6" w:customStyle="1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7" w:customStyle="1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8" w:customStyle="1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9" w:customStyle="1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5" w:customStyle="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7" w:customStyle="1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9" w:customStyle="1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0" w:customStyle="1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ned - Accent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Lined - Accent 2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Lined - Accent 3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Lined - Accent 4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Lined - Accent 5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Lined - Accent 6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 &amp; Lined - Accent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Bordered &amp; Lined - Accent 2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Bordered &amp; Lined - Accent 3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Bordered &amp; Lined - Accent 4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Bordered &amp; Lined - Accent 5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Bordered &amp; Lined - Accent 6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3" w:customStyle="1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4" w:customStyle="1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5" w:customStyle="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6" w:customStyle="1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7" w:customStyle="1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8">
    <w:name w:val="footnote text"/>
    <w:basedOn w:val="676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77"/>
    <w:uiPriority w:val="99"/>
    <w:unhideWhenUsed/>
    <w:rPr>
      <w:vertAlign w:val="superscript"/>
    </w:rPr>
  </w:style>
  <w:style w:type="paragraph" w:styleId="841">
    <w:name w:val="endnote text"/>
    <w:basedOn w:val="676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77"/>
    <w:uiPriority w:val="99"/>
    <w:semiHidden/>
    <w:unhideWhenUsed/>
    <w:rPr>
      <w:vertAlign w:val="superscript"/>
    </w:rPr>
  </w:style>
  <w:style w:type="paragraph" w:styleId="844">
    <w:name w:val="toc 1"/>
    <w:basedOn w:val="676"/>
    <w:next w:val="676"/>
    <w:uiPriority w:val="39"/>
    <w:unhideWhenUsed/>
    <w:pPr>
      <w:spacing w:after="57"/>
    </w:pPr>
  </w:style>
  <w:style w:type="paragraph" w:styleId="845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6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47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48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49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50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51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2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6"/>
    <w:next w:val="676"/>
    <w:uiPriority w:val="99"/>
    <w:unhideWhenUsed/>
    <w:pPr>
      <w:spacing w:after="0"/>
    </w:pPr>
  </w:style>
  <w:style w:type="table" w:styleId="855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6">
    <w:name w:val="Hyperlink"/>
    <w:basedOn w:val="677"/>
    <w:uiPriority w:val="99"/>
    <w:unhideWhenUsed/>
    <w:rPr>
      <w:color w:val="0000ff" w:themeColor="hyperlink"/>
      <w:u w:val="single"/>
    </w:rPr>
  </w:style>
  <w:style w:type="paragraph" w:styleId="857">
    <w:name w:val="Balloon Text"/>
    <w:basedOn w:val="676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77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>
    <w:name w:val="No Spacing"/>
    <w:uiPriority w:val="1"/>
    <w:qFormat/>
    <w:pPr>
      <w:spacing w:after="0" w:line="240" w:lineRule="auto"/>
    </w:pPr>
  </w:style>
  <w:style w:type="paragraph" w:styleId="860">
    <w:name w:val="Normal (Web)"/>
    <w:basedOn w:val="67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javascript:void(0);" TargetMode="External"/><Relationship Id="rId11" Type="http://schemas.openxmlformats.org/officeDocument/2006/relationships/hyperlink" Target="https://www.youtube.com/watch?v=8Z26QYZhI4Q" TargetMode="External"/><Relationship Id="rId12" Type="http://schemas.openxmlformats.org/officeDocument/2006/relationships/hyperlink" Target="https://www.yandex.ru" TargetMode="External"/><Relationship Id="rId13" Type="http://schemas.openxmlformats.org/officeDocument/2006/relationships/hyperlink" Target="javascript:void(0);" TargetMode="External"/><Relationship Id="rId14" Type="http://schemas.openxmlformats.org/officeDocument/2006/relationships/hyperlink" Target="https://www.youtube.com/watch?v=_7LEMG9zT3U" TargetMode="External"/><Relationship Id="rId15" Type="http://schemas.openxmlformats.org/officeDocument/2006/relationships/hyperlink" Target="http://skiv.instrao.ru/bank-zadaniy/chitatelskaya-gramotnost/" TargetMode="External"/><Relationship Id="rId16" Type="http://schemas.openxmlformats.org/officeDocument/2006/relationships/hyperlink" Target="https://xn--80aafadvc9bifbaeqg0p.xn--p1ai/29-09-2025/" TargetMode="External"/><Relationship Id="rId17" Type="http://schemas.openxmlformats.org/officeDocument/2006/relationships/hyperlink" Target="https://vkvideo.ru/video69615183_456239118" TargetMode="External"/><Relationship Id="rId18" Type="http://schemas.openxmlformats.org/officeDocument/2006/relationships/hyperlink" Target="https://resh.edu.ru/subject/lesson/2317/start/" TargetMode="External"/><Relationship Id="rId19" Type="http://schemas.openxmlformats.org/officeDocument/2006/relationships/hyperlink" Target="javascript:void(0);" TargetMode="External"/><Relationship Id="rId20" Type="http://schemas.openxmlformats.org/officeDocument/2006/relationships/hyperlink" Target="https://vkvideo.ru/video10121918_163888638" TargetMode="External"/><Relationship Id="rId21" Type="http://schemas.openxmlformats.org/officeDocument/2006/relationships/hyperlink" Target="https://rutube.ru/video/44de8b94341238fd99c71d236f948767/" TargetMode="External"/><Relationship Id="rId22" Type="http://schemas.openxmlformats.org/officeDocument/2006/relationships/hyperlink" Target="https://clck.ru/akaut" TargetMode="External"/><Relationship Id="rId23" Type="http://schemas.openxmlformats.org/officeDocument/2006/relationships/hyperlink" Target="javascript:void(0);" TargetMode="External"/><Relationship Id="rId24" Type="http://schemas.openxmlformats.org/officeDocument/2006/relationships/hyperlink" Target="https://disk.yandex.ru/i/xlXf2DPTP7DRuw" TargetMode="External"/><Relationship Id="rId25" Type="http://schemas.openxmlformats.org/officeDocument/2006/relationships/hyperlink" Target="https://clck.ru/akaut" TargetMode="External"/><Relationship Id="rId26" Type="http://schemas.openxmlformats.org/officeDocument/2006/relationships/hyperlink" Target="mailto:Evgeniy.astapov69@yandex.ru" TargetMode="External"/><Relationship Id="rId27" Type="http://schemas.openxmlformats.org/officeDocument/2006/relationships/hyperlink" Target="https://disk.yandex.ru/i/xlXf2DPTP7DRuw" TargetMode="External"/><Relationship Id="rId28" Type="http://schemas.openxmlformats.org/officeDocument/2006/relationships/hyperlink" Target="mailto:elena.jamschikova@yandex.ru" TargetMode="External"/><Relationship Id="rId29" Type="http://schemas.openxmlformats.org/officeDocument/2006/relationships/hyperlink" Target="https://clck.ru/3PUFgK" TargetMode="External"/><Relationship Id="rId30" Type="http://schemas.openxmlformats.org/officeDocument/2006/relationships/hyperlink" Target="https://education.yandex.ru/kids/" TargetMode="External"/><Relationship Id="rId31" Type="http://schemas.openxmlformats.org/officeDocument/2006/relationships/hyperlink" Target="javascript:void(0);" TargetMode="External"/><Relationship Id="rId32" Type="http://schemas.openxmlformats.org/officeDocument/2006/relationships/hyperlink" Target="https://vkvideo.ru/video-47882197_171062491" TargetMode="External"/><Relationship Id="rId33" Type="http://schemas.openxmlformats.org/officeDocument/2006/relationships/hyperlink" Target="https://kb.bvbinfo.ru/lessons/Wyl5eGR7ExJ180P2" TargetMode="External"/><Relationship Id="rId34" Type="http://schemas.openxmlformats.org/officeDocument/2006/relationships/hyperlink" Target="https://resh.edu.ru/subject/lesson/2681/start/" TargetMode="External"/><Relationship Id="rId35" Type="http://schemas.openxmlformats.org/officeDocument/2006/relationships/hyperlink" Target="https://rutube.ru/video/c67dd4623ff07cac3652ad88108c1d9c/" TargetMode="External"/><Relationship Id="rId36" Type="http://schemas.openxmlformats.org/officeDocument/2006/relationships/hyperlink" Target="https://clck.ru/YgMtV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29</cp:revision>
  <dcterms:created xsi:type="dcterms:W3CDTF">2025-09-15T06:21:00Z</dcterms:created>
  <dcterms:modified xsi:type="dcterms:W3CDTF">2025-09-29T17:37:26Z</dcterms:modified>
</cp:coreProperties>
</file>