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 занятий </w:t>
      </w:r>
      <w:r>
        <w:rPr>
          <w:rFonts w:ascii="Times New Roman" w:hAnsi="Times New Roman" w:cs="Times New Roman"/>
          <w:b/>
          <w:sz w:val="24"/>
          <w:szCs w:val="24"/>
        </w:rPr>
        <w:t xml:space="preserve">5б </w:t>
      </w:r>
      <w:r>
        <w:rPr>
          <w:rFonts w:ascii="Times New Roman" w:hAnsi="Times New Roman" w:cs="Times New Roman"/>
          <w:b/>
          <w:sz w:val="24"/>
          <w:szCs w:val="24"/>
        </w:rPr>
        <w:t xml:space="preserve"> класса на 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8</w:t>
      </w:r>
      <w:r>
        <w:rPr>
          <w:rFonts w:ascii="Times New Roman" w:hAnsi="Times New Roman" w:cs="Times New Roman"/>
          <w:b/>
          <w:sz w:val="24"/>
          <w:szCs w:val="24"/>
        </w:rPr>
        <w:t xml:space="preserve">.0</w:t>
      </w:r>
      <w:r>
        <w:rPr>
          <w:rFonts w:ascii="Times New Roman" w:hAnsi="Times New Roman" w:cs="Times New Roman"/>
          <w:b/>
          <w:sz w:val="24"/>
          <w:szCs w:val="24"/>
        </w:rPr>
        <w:t xml:space="preserve">2</w:t>
      </w:r>
      <w:r>
        <w:rPr>
          <w:rFonts w:ascii="Times New Roman" w:hAnsi="Times New Roman" w:cs="Times New Roman"/>
          <w:b/>
          <w:sz w:val="24"/>
          <w:szCs w:val="24"/>
        </w:rPr>
        <w:t xml:space="preserve">.202</w:t>
      </w:r>
      <w:r>
        <w:rPr>
          <w:rFonts w:ascii="Times New Roman" w:hAnsi="Times New Roman" w:cs="Times New Roman"/>
          <w:b/>
          <w:sz w:val="24"/>
          <w:szCs w:val="24"/>
        </w:rPr>
        <w:t xml:space="preserve">5</w:t>
      </w:r>
      <w:r>
        <w:rPr>
          <w:rFonts w:ascii="Times New Roman" w:hAnsi="Times New Roman" w:cs="Times New Roman"/>
          <w:b/>
          <w:sz w:val="24"/>
          <w:szCs w:val="24"/>
        </w:rPr>
        <w:t xml:space="preserve"> г.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Style w:val="833"/>
        <w:tblW w:w="0" w:type="auto"/>
        <w:tblLook w:val="04A0" w:firstRow="1" w:lastRow="0" w:firstColumn="1" w:lastColumn="0" w:noHBand="0" w:noVBand="1"/>
      </w:tblPr>
      <w:tblGrid>
        <w:gridCol w:w="1455"/>
        <w:gridCol w:w="743"/>
        <w:gridCol w:w="865"/>
        <w:gridCol w:w="1712"/>
        <w:gridCol w:w="1421"/>
        <w:gridCol w:w="2211"/>
        <w:gridCol w:w="4400"/>
        <w:gridCol w:w="1979"/>
      </w:tblGrid>
      <w:tr>
        <w:tblPrEx/>
        <w:trPr/>
        <w:tc>
          <w:tcPr>
            <w:tcW w:w="145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Дата, день недели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Способ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 урока (занятия)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Ресурс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Домашнее задание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28.02.2025г.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пятница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30-9.1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Десятичная запись дробей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Изучить материал учебника: Математика, 5 класс (2 часть), с. 61-62. Выполнить в тетради №296 (в,г) устно, 297(б), 298(6-9 числа),299(в-е)), 315(3)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Выполнить в тетради №317(б),319(б), 320(б)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9.15-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r>
              <w:t xml:space="preserve">Онлайн</w:t>
            </w:r>
            <w:r/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Волкова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Повторение по теме: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color w:val="000000" w:themeColor="text1"/>
                <w:sz w:val="24"/>
                <w:szCs w:val="16"/>
                <w:u w:val="none"/>
              </w:rPr>
              <w:t xml:space="preserve">«Чередующиеся гласные а-о  в корнях –зар-/-зор-, -гар-/-гор-, -лаг-/-лож-, -скак-/скоч-, -рос-/-раст-/-ращ-»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выполнить задание по ссылке: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8" w:tooltip="https://docs.google.com/document/d/1SX-lzNn3KNbgGboIdJZy5CwT4MRHP8-j/edit?usp=sharing&amp;ouid=103881163870990387902&amp;rtpof=true&amp;sd=true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https://docs.google.com/document/d/1SX-lzNn3KNbgGboIdJZy5CwT4MRHP8-j/edit?usp=sharing&amp;ouid=103881163870990387902&amp;rtpof=true&amp;sd=true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Выполнить задания письменно в тетради.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Подготовиться к  контрольной работе по теме, упр. 625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Биология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Сиднина А.В.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Сезонные изменения в жизни организмов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Учебник. П.17-18 читать. В тетрадь записать определения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п.17-18 читать, пересказывать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W w:w="1333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Завтрак  11.10-11.40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highlight w:val="none"/>
              </w:rPr>
            </w:pPr>
            <w:r/>
            <w:bookmarkStart w:id="0" w:name="_GoBack"/>
            <w:r>
              <w:t xml:space="preserve">Литература</w:t>
            </w:r>
            <w:bookmarkEnd w:id="0"/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highlight w:val="none"/>
              </w:rPr>
              <w:t xml:space="preserve">Волкова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none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none"/>
              </w:rPr>
            </w:r>
            <w:hyperlink r:id="rId9" w:tooltip="Выбрать тему урока" w:history="1">
              <w:r>
                <w:rPr>
                  <w:rStyle w:val="834"/>
                  <w:rFonts w:ascii="Liberation Sans" w:hAnsi="Liberation Sans" w:eastAsia="Liberation Sans" w:cs="Liberation Sans"/>
                  <w:color w:val="000000" w:themeColor="text1"/>
                  <w:sz w:val="21"/>
                  <w:highlight w:val="white"/>
                  <w:u w:val="none"/>
                </w:rPr>
                <w:t xml:space="preserve">С.А.Есенин. Стихотворения «Я покинул родимый дом...», «Низкий дом с голубыми ставнями...».</w:t>
              </w:r>
              <w:r>
                <w:rPr>
                  <w:rStyle w:val="834"/>
                  <w:rFonts w:ascii="Liberation Sans" w:hAnsi="Liberation Sans" w:eastAsia="Liberation Sans" w:cs="Liberation Sans"/>
                  <w:color w:val="000000" w:themeColor="text1"/>
                  <w:sz w:val="21"/>
                  <w:highlight w:val="white"/>
                  <w:u w:val="none"/>
                </w:rPr>
                <w:t xml:space="preserve"> 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u w:val="none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просмотреть видеоурок: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10" w:tooltip="https://rutube.ru/video/f575cba964f93288d175c6cc59427163/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https://rutube.ru/video/f575cba964f93288d175c6cc59427163/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тетради законспектировать биографию С.А. Есенина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Выучить наизусть стихотворение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0-12.50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544"/>
        </w:trPr>
        <w:tc>
          <w:tcPr>
            <w:tcW w:w="145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Филимонова А.О.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  Щербинина И.А.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Абсолютная форма притяжательных местоимений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Работа над ошибками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Работа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br/>
              <w:t xml:space="preserve">Выполнить задание по ссылке:</w:t>
              <w:br/>
              <w:br/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11" w:tooltip="https://edu.skysmart.ru/student/dunolikuru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https://edu.skysmart.ru/student/dunolikuru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Работа в Сферум.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br/>
              <w:t xml:space="preserve">Выполнить задание по ссылке: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12" w:tooltip="https://edu.skysmart.ru/student/xesamemuse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https://edu.skysmart.ru/student/xesamemuse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задано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Не задано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14.00-14.40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12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Истоки классической музыки.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vMerge w:val="restart"/>
            <w:textDirection w:val="lrTb"/>
            <w:noWrap w:val="false"/>
          </w:tcPr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Подключение в Сферум. </w:t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В случае отсутствия связи просмотреть видеоурок: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одключение в Сферум. </w:t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837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hyperlink r:id="rId13" w:tooltip="https://vkvideo.ru/video340706595_456239018?ref_domain=yastatic.net" w:history="1"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  <w:t xml:space="preserve">https://vkvideo.ru/video340706595_456239018?ref_domain=yastatic.net</w:t>
              </w:r>
              <w:r>
                <w:rPr>
                  <w:rStyle w:val="834"/>
                  <w:rFonts w:ascii="Times New Roman" w:hAnsi="Times New Roman" w:eastAsia="Times New Roman" w:cs="Times New Roman"/>
                  <w:sz w:val="24"/>
                  <w:szCs w:val="24"/>
                  <w:highlight w:val="none"/>
                </w:rPr>
              </w:r>
            </w:hyperlink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/>
          </w:p>
        </w:tc>
        <w:tc>
          <w:tcPr>
            <w:tcW w:w="197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Записать в тетрадь историю музыкальной культуры Древней греции опираясь на материал данный в ролике.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/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14.50-15.20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712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1455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W w:w="7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6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15.30-16.00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1712" w:type="dxa"/>
            <w:vMerge w:val="restart"/>
            <w:textDirection w:val="lrTb"/>
            <w:noWrap w:val="false"/>
          </w:tcPr>
          <w:p>
            <w:pPr>
              <w:ind w:firstLine="5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21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4400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97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850" w:right="1134" w:bottom="1701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ans">
    <w:panose1 w:val="020B0604020202020204"/>
  </w:font>
  <w:font w:name="Times New Roman">
    <w:panose1 w:val="02020603050405020304"/>
  </w:font>
  <w:font w:name="Tahoma">
    <w:panose1 w:val="020B050603060203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9"/>
    <w:next w:val="829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0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9"/>
    <w:next w:val="829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0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9"/>
    <w:next w:val="829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0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9"/>
    <w:next w:val="829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0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9"/>
    <w:next w:val="829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0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9"/>
    <w:next w:val="829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9"/>
    <w:next w:val="829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9"/>
    <w:next w:val="829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9"/>
    <w:next w:val="829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29"/>
    <w:uiPriority w:val="34"/>
    <w:qFormat/>
    <w:pPr>
      <w:contextualSpacing/>
      <w:ind w:left="720"/>
    </w:pPr>
  </w:style>
  <w:style w:type="paragraph" w:styleId="673">
    <w:name w:val="Title"/>
    <w:basedOn w:val="829"/>
    <w:next w:val="829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0"/>
    <w:link w:val="673"/>
    <w:uiPriority w:val="10"/>
    <w:rPr>
      <w:sz w:val="48"/>
      <w:szCs w:val="48"/>
    </w:rPr>
  </w:style>
  <w:style w:type="paragraph" w:styleId="675">
    <w:name w:val="Subtitle"/>
    <w:basedOn w:val="829"/>
    <w:next w:val="829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0"/>
    <w:link w:val="675"/>
    <w:uiPriority w:val="11"/>
    <w:rPr>
      <w:sz w:val="24"/>
      <w:szCs w:val="24"/>
    </w:rPr>
  </w:style>
  <w:style w:type="paragraph" w:styleId="677">
    <w:name w:val="Quote"/>
    <w:basedOn w:val="829"/>
    <w:next w:val="829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9"/>
    <w:next w:val="829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29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0"/>
    <w:link w:val="681"/>
    <w:uiPriority w:val="99"/>
  </w:style>
  <w:style w:type="paragraph" w:styleId="683">
    <w:name w:val="Footer"/>
    <w:basedOn w:val="829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0"/>
    <w:link w:val="683"/>
    <w:uiPriority w:val="99"/>
  </w:style>
  <w:style w:type="paragraph" w:styleId="685">
    <w:name w:val="Caption"/>
    <w:basedOn w:val="829"/>
    <w:next w:val="8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2">
    <w:name w:val="footnote text"/>
    <w:basedOn w:val="829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>
    <w:name w:val="Footnote Text Char"/>
    <w:link w:val="812"/>
    <w:uiPriority w:val="99"/>
    <w:rPr>
      <w:sz w:val="18"/>
    </w:rPr>
  </w:style>
  <w:style w:type="character" w:styleId="814">
    <w:name w:val="footnote reference"/>
    <w:basedOn w:val="830"/>
    <w:uiPriority w:val="99"/>
    <w:unhideWhenUsed/>
    <w:rPr>
      <w:vertAlign w:val="superscript"/>
    </w:rPr>
  </w:style>
  <w:style w:type="paragraph" w:styleId="815">
    <w:name w:val="endnote text"/>
    <w:basedOn w:val="829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>
    <w:name w:val="Endnote Text Char"/>
    <w:link w:val="815"/>
    <w:uiPriority w:val="99"/>
    <w:rPr>
      <w:sz w:val="20"/>
    </w:rPr>
  </w:style>
  <w:style w:type="character" w:styleId="817">
    <w:name w:val="endnote reference"/>
    <w:basedOn w:val="830"/>
    <w:uiPriority w:val="99"/>
    <w:semiHidden/>
    <w:unhideWhenUsed/>
    <w:rPr>
      <w:vertAlign w:val="superscript"/>
    </w:rPr>
  </w:style>
  <w:style w:type="paragraph" w:styleId="818">
    <w:name w:val="toc 1"/>
    <w:basedOn w:val="829"/>
    <w:next w:val="829"/>
    <w:uiPriority w:val="39"/>
    <w:unhideWhenUsed/>
    <w:pPr>
      <w:ind w:left="0" w:right="0" w:firstLine="0"/>
      <w:spacing w:after="57"/>
    </w:pPr>
  </w:style>
  <w:style w:type="paragraph" w:styleId="819">
    <w:name w:val="toc 2"/>
    <w:basedOn w:val="829"/>
    <w:next w:val="829"/>
    <w:uiPriority w:val="39"/>
    <w:unhideWhenUsed/>
    <w:pPr>
      <w:ind w:left="283" w:right="0" w:firstLine="0"/>
      <w:spacing w:after="57"/>
    </w:pPr>
  </w:style>
  <w:style w:type="paragraph" w:styleId="820">
    <w:name w:val="toc 3"/>
    <w:basedOn w:val="829"/>
    <w:next w:val="829"/>
    <w:uiPriority w:val="39"/>
    <w:unhideWhenUsed/>
    <w:pPr>
      <w:ind w:left="567" w:right="0" w:firstLine="0"/>
      <w:spacing w:after="57"/>
    </w:pPr>
  </w:style>
  <w:style w:type="paragraph" w:styleId="821">
    <w:name w:val="toc 4"/>
    <w:basedOn w:val="829"/>
    <w:next w:val="829"/>
    <w:uiPriority w:val="39"/>
    <w:unhideWhenUsed/>
    <w:pPr>
      <w:ind w:left="850" w:right="0" w:firstLine="0"/>
      <w:spacing w:after="57"/>
    </w:pPr>
  </w:style>
  <w:style w:type="paragraph" w:styleId="822">
    <w:name w:val="toc 5"/>
    <w:basedOn w:val="829"/>
    <w:next w:val="829"/>
    <w:uiPriority w:val="39"/>
    <w:unhideWhenUsed/>
    <w:pPr>
      <w:ind w:left="1134" w:right="0" w:firstLine="0"/>
      <w:spacing w:after="57"/>
    </w:pPr>
  </w:style>
  <w:style w:type="paragraph" w:styleId="823">
    <w:name w:val="toc 6"/>
    <w:basedOn w:val="829"/>
    <w:next w:val="829"/>
    <w:uiPriority w:val="39"/>
    <w:unhideWhenUsed/>
    <w:pPr>
      <w:ind w:left="1417" w:right="0" w:firstLine="0"/>
      <w:spacing w:after="57"/>
    </w:pPr>
  </w:style>
  <w:style w:type="paragraph" w:styleId="824">
    <w:name w:val="toc 7"/>
    <w:basedOn w:val="829"/>
    <w:next w:val="829"/>
    <w:uiPriority w:val="39"/>
    <w:unhideWhenUsed/>
    <w:pPr>
      <w:ind w:left="1701" w:right="0" w:firstLine="0"/>
      <w:spacing w:after="57"/>
    </w:pPr>
  </w:style>
  <w:style w:type="paragraph" w:styleId="825">
    <w:name w:val="toc 8"/>
    <w:basedOn w:val="829"/>
    <w:next w:val="829"/>
    <w:uiPriority w:val="39"/>
    <w:unhideWhenUsed/>
    <w:pPr>
      <w:ind w:left="1984" w:right="0" w:firstLine="0"/>
      <w:spacing w:after="57"/>
    </w:pPr>
  </w:style>
  <w:style w:type="paragraph" w:styleId="826">
    <w:name w:val="toc 9"/>
    <w:basedOn w:val="829"/>
    <w:next w:val="829"/>
    <w:uiPriority w:val="39"/>
    <w:unhideWhenUsed/>
    <w:pPr>
      <w:ind w:left="2268" w:right="0" w:firstLine="0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829"/>
    <w:next w:val="829"/>
    <w:uiPriority w:val="99"/>
    <w:unhideWhenUsed/>
    <w:pPr>
      <w:spacing w:after="0" w:afterAutospacing="0"/>
    </w:pPr>
  </w:style>
  <w:style w:type="paragraph" w:styleId="829" w:default="1">
    <w:name w:val="Normal"/>
    <w:qFormat/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table" w:styleId="833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34">
    <w:name w:val="Hyperlink"/>
    <w:basedOn w:val="830"/>
    <w:uiPriority w:val="99"/>
    <w:unhideWhenUsed/>
    <w:rPr>
      <w:color w:val="0000ff" w:themeColor="hyperlink"/>
      <w:u w:val="single"/>
    </w:rPr>
  </w:style>
  <w:style w:type="paragraph" w:styleId="835">
    <w:name w:val="Balloon Text"/>
    <w:basedOn w:val="829"/>
    <w:link w:val="83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36" w:customStyle="1">
    <w:name w:val="Текст выноски Знак"/>
    <w:basedOn w:val="830"/>
    <w:link w:val="835"/>
    <w:uiPriority w:val="99"/>
    <w:semiHidden/>
    <w:rPr>
      <w:rFonts w:ascii="Tahoma" w:hAnsi="Tahoma" w:cs="Tahoma"/>
      <w:sz w:val="16"/>
      <w:szCs w:val="16"/>
    </w:rPr>
  </w:style>
  <w:style w:type="paragraph" w:styleId="837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docs.google.com/document/d/1SX-lzNn3KNbgGboIdJZy5CwT4MRHP8-j/edit?usp=sharing&amp;ouid=103881163870990387902&amp;rtpof=true&amp;sd=true" TargetMode="External"/><Relationship Id="rId9" Type="http://schemas.openxmlformats.org/officeDocument/2006/relationships/hyperlink" Target="javascript:void(0);" TargetMode="External"/><Relationship Id="rId10" Type="http://schemas.openxmlformats.org/officeDocument/2006/relationships/hyperlink" Target="https://rutube.ru/video/f575cba964f93288d175c6cc59427163/" TargetMode="External"/><Relationship Id="rId11" Type="http://schemas.openxmlformats.org/officeDocument/2006/relationships/hyperlink" Target="https://edu.skysmart.ru/student/dunolikuru" TargetMode="External"/><Relationship Id="rId12" Type="http://schemas.openxmlformats.org/officeDocument/2006/relationships/hyperlink" Target="https://edu.skysmart.ru/student/xesamemuse" TargetMode="External"/><Relationship Id="rId13" Type="http://schemas.openxmlformats.org/officeDocument/2006/relationships/hyperlink" Target="https://vkvideo.ru/video340706595_456239018?ref_domain=yastatic.net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</dc:creator>
  <cp:lastModifiedBy>Наталья Кудрина</cp:lastModifiedBy>
  <cp:revision>16</cp:revision>
  <dcterms:created xsi:type="dcterms:W3CDTF">2025-02-24T05:48:00Z</dcterms:created>
  <dcterms:modified xsi:type="dcterms:W3CDTF">2025-02-27T09:29:24Z</dcterms:modified>
</cp:coreProperties>
</file>