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Расписание занятий </w:t>
      </w:r>
      <w:r>
        <w:rPr>
          <w:rFonts w:ascii="Times New Roman" w:hAnsi="Times New Roman" w:cs="Times New Roman"/>
          <w:b/>
          <w:sz w:val="24"/>
          <w:szCs w:val="24"/>
        </w:rPr>
        <w:t xml:space="preserve">3а</w:t>
      </w:r>
      <w:r>
        <w:rPr>
          <w:rFonts w:ascii="Times New Roman" w:hAnsi="Times New Roman" w:cs="Times New Roman"/>
          <w:b/>
          <w:sz w:val="24"/>
          <w:szCs w:val="24"/>
        </w:rPr>
        <w:t xml:space="preserve"> класса на </w:t>
      </w:r>
      <w:r>
        <w:rPr>
          <w:rFonts w:ascii="Times New Roman" w:hAnsi="Times New Roman" w:cs="Times New Roman"/>
          <w:b/>
          <w:sz w:val="24"/>
          <w:szCs w:val="24"/>
        </w:rPr>
        <w:t xml:space="preserve">2</w:t>
      </w:r>
      <w:r>
        <w:rPr>
          <w:rFonts w:ascii="Times New Roman" w:hAnsi="Times New Roman" w:cs="Times New Roman"/>
          <w:b/>
          <w:sz w:val="24"/>
          <w:szCs w:val="24"/>
        </w:rPr>
        <w:t xml:space="preserve">6</w:t>
      </w:r>
      <w:r>
        <w:rPr>
          <w:rFonts w:ascii="Times New Roman" w:hAnsi="Times New Roman" w:cs="Times New Roman"/>
          <w:b/>
          <w:sz w:val="24"/>
          <w:szCs w:val="24"/>
        </w:rPr>
        <w:t xml:space="preserve">.0</w:t>
      </w:r>
      <w:r>
        <w:rPr>
          <w:rFonts w:ascii="Times New Roman" w:hAnsi="Times New Roman" w:cs="Times New Roman"/>
          <w:b/>
          <w:sz w:val="24"/>
          <w:szCs w:val="24"/>
        </w:rPr>
        <w:t xml:space="preserve">2</w:t>
      </w:r>
      <w:r>
        <w:rPr>
          <w:rFonts w:ascii="Times New Roman" w:hAnsi="Times New Roman" w:cs="Times New Roman"/>
          <w:b/>
          <w:sz w:val="24"/>
          <w:szCs w:val="24"/>
        </w:rPr>
        <w:t xml:space="preserve">.202</w:t>
      </w:r>
      <w:r>
        <w:rPr>
          <w:rFonts w:ascii="Times New Roman" w:hAnsi="Times New Roman" w:cs="Times New Roman"/>
          <w:b/>
          <w:sz w:val="24"/>
          <w:szCs w:val="24"/>
        </w:rPr>
        <w:t xml:space="preserve">5</w:t>
      </w:r>
      <w:r>
        <w:rPr>
          <w:rFonts w:ascii="Times New Roman" w:hAnsi="Times New Roman" w:cs="Times New Roman"/>
          <w:b/>
          <w:sz w:val="24"/>
          <w:szCs w:val="24"/>
        </w:rPr>
        <w:t xml:space="preserve"> г. 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tbl>
      <w:tblPr>
        <w:tblStyle w:val="833"/>
        <w:tblW w:w="0" w:type="auto"/>
        <w:tblLayout w:type="fixed"/>
        <w:tblLook w:val="04A0" w:firstRow="1" w:lastRow="0" w:firstColumn="1" w:lastColumn="0" w:noHBand="0" w:noVBand="1"/>
      </w:tblPr>
      <w:tblGrid>
        <w:gridCol w:w="1297"/>
        <w:gridCol w:w="676"/>
        <w:gridCol w:w="783"/>
        <w:gridCol w:w="1519"/>
        <w:gridCol w:w="1464"/>
        <w:gridCol w:w="2306"/>
        <w:gridCol w:w="5117"/>
        <w:gridCol w:w="1624"/>
      </w:tblGrid>
      <w:tr>
        <w:tblPrEx/>
        <w:trPr/>
        <w:tc>
          <w:tcPr>
            <w:tcW w:w="129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Дата, день недели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76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8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Время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Способ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Предмет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306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Тема урока (занятия)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5117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Ресурс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624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Домашнее задание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297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26.02.2025г.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76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8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30-9.1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306" w:type="dxa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Значение и употребление имён прилагательных в речи.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5117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Подключение в Сферум.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В случае отсутствия связи работа с учебником с.64 упр.109устно; с.64 упр.111, 112 письменно  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624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С.65 упр. 110, правило с.64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297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76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8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9.15-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9" w:type="dxa"/>
            <w:textDirection w:val="lrTb"/>
            <w:noWrap w:val="false"/>
          </w:tcPr>
          <w:p>
            <w:r>
              <w:t xml:space="preserve">Онлайн</w:t>
            </w:r>
            <w:r/>
          </w:p>
        </w:tc>
        <w:tc>
          <w:tcPr>
            <w:tcW w:w="1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306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Решение задач на деление с остатком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5117" w:type="dxa"/>
            <w:textDirection w:val="lrTb"/>
            <w:noWrap w:val="false"/>
          </w:tcPr>
          <w:p>
            <w:pPr>
              <w:pStyle w:val="837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Подключение в Сферум.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pStyle w:val="837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В случае отсутствия связи работа с учебником с30 №1, 2, 6 (устно); с.30 № 4, 5, под чертой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624" w:type="dxa"/>
            <w:textDirection w:val="lrTb"/>
            <w:noWrap w:val="false"/>
          </w:tcPr>
          <w:p>
            <w:pPr>
              <w:pStyle w:val="837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С.30 № 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297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76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8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9" w:type="dxa"/>
            <w:textDirection w:val="lrTb"/>
            <w:noWrap w:val="false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64" w:type="dxa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Литературное чтение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306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С. В. Михалков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« Если»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5117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Подключение в Сферум.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В случае отсутствия связи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посмотреть </w:t>
            </w:r>
            <w:hyperlink r:id="rId8" w:tooltip="https://rutube.ru/video/4847c98e719270af0c432fcadf62cfa6/" w:history="1">
              <w:r>
                <w:rPr>
                  <w:rStyle w:val="834"/>
                  <w:rFonts w:ascii="Times New Roman" w:hAnsi="Times New Roman" w:eastAsia="Times New Roman" w:cs="Times New Roman"/>
                  <w:sz w:val="24"/>
                  <w:szCs w:val="24"/>
                  <w:highlight w:val="none"/>
                </w:rPr>
                <w:t xml:space="preserve">https://rutube.ru/video/4847c98e719270af0c432fcadf62cfa6/</w:t>
              </w:r>
              <w:r>
                <w:rPr>
                  <w:rStyle w:val="834"/>
                  <w:rFonts w:ascii="Times New Roman" w:hAnsi="Times New Roman" w:eastAsia="Times New Roman" w:cs="Times New Roman"/>
                  <w:sz w:val="24"/>
                  <w:szCs w:val="24"/>
                  <w:highlight w:val="none"/>
                </w:rPr>
              </w:r>
            </w:hyperlink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 ,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 работа с учебником с.116 -117 выразительно читать, отвечать на вопросы.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624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С.116 - 117 наизусть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297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W w:w="13489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Завтрак  11.10-11.40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297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76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8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9" w:type="dxa"/>
            <w:textDirection w:val="lrTb"/>
            <w:noWrap w:val="false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Дистанционно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64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bookmarkStart w:id="0" w:name="_GoBack"/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bookmarkEnd w:id="0"/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Английский язык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Воронова Е.С.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tcW w:w="2306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hyperlink r:id="rId9" w:tooltip="Выбрать тему урока" w:history="1">
              <w:r>
                <w:rPr>
                  <w:rFonts w:ascii="Times New Roman" w:hAnsi="Times New Roman" w:eastAsia="Times New Roman" w:cs="Times New Roman"/>
                  <w:sz w:val="24"/>
                  <w:szCs w:val="24"/>
                  <w:highlight w:val="none"/>
                </w:rPr>
                <w:t xml:space="preserve">3.10 Мои друзья. Расширение грамматических знаний (1-й из 1 ч.)</w:t>
              </w:r>
            </w:hyperlink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tcW w:w="5117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Подключение в Сферум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В случае отсутствия связи: стр. 6, 7 учебника упр. 2 устно – отчитать и перевести, под В письменно составить диалоги в формате «вопрос-ответ», стр. 11 упр. 2 устно, упр. 3 письменно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624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На 26. 02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-  </w:t>
            </w:r>
            <w:hyperlink r:id="rId10" w:tooltip="Изменить тему домашнего задания" w:history="1">
              <w:r>
                <w:rPr>
                  <w:rFonts w:ascii="Times New Roman" w:hAnsi="Times New Roman" w:eastAsia="Times New Roman" w:cs="Times New Roman"/>
                  <w:sz w:val="24"/>
                  <w:szCs w:val="24"/>
                  <w:highlight w:val="none"/>
                </w:rPr>
                <w:t xml:space="preserve">стр. 8, 9 упр. 5 выучить слова, отчитать и перевести словосочетания и предложения, стр. 9, 10 упр. 7 - прослушать диктора, отчитать и перевести рифмовку</w:t>
              </w:r>
            </w:hyperlink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Следующее задание на 3.03 -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стр. 11 упр. 4 письменно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1297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76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83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11.15-11.55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9" w:type="dxa"/>
            <w:vMerge w:val="restart"/>
            <w:textDirection w:val="lrTb"/>
            <w:noWrap w:val="false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64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Английский язык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Юдина Л.А.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306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Профессии. Совершенствование фонетических навыков. Какая твоя работа?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5117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Подключение в Сферум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В случае отсутствия связи: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работа по учебнику с. 117 упр. 2,4,6  устно. (выполнить задания)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Упр. 3, 5 – письменно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624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Учебник: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С. 122 упр. 5 прочитать тексты, перевести (письменно)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1297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76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8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0-12.50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Умники и умницы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306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Тренировка внимания.Развитие умения решать нестандартные задачи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5117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Подключение в Сферум.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В случае отсутствия связи работать по ссылке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hyperlink r:id="rId11" w:tooltip="https://rutube.ru/video/9f055459ef71341b9e88d25ee512bf57/" w:history="1">
              <w:r>
                <w:rPr>
                  <w:rStyle w:val="834"/>
                  <w:rFonts w:ascii="Times New Roman" w:hAnsi="Times New Roman" w:eastAsia="Times New Roman" w:cs="Times New Roman"/>
                  <w:sz w:val="24"/>
                  <w:szCs w:val="24"/>
                  <w:highlight w:val="none"/>
                </w:rPr>
                <w:t xml:space="preserve">https://rutube.ru/video/9f055459ef71341b9e88d25ee512bf57/</w:t>
              </w:r>
              <w:r>
                <w:rPr>
                  <w:rStyle w:val="834"/>
                  <w:rFonts w:ascii="Times New Roman" w:hAnsi="Times New Roman" w:eastAsia="Times New Roman" w:cs="Times New Roman"/>
                  <w:sz w:val="24"/>
                  <w:szCs w:val="24"/>
                  <w:highlight w:val="none"/>
                </w:rPr>
              </w:r>
            </w:hyperlink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624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 предусмотрено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297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76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8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9" w:type="dxa"/>
            <w:textDirection w:val="lrTb"/>
            <w:noWrap w:val="false"/>
          </w:tcPr>
          <w:p>
            <w:pPr>
              <w:ind w:firstLine="5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306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5117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624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297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76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83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14.00-14.40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9" w:type="dxa"/>
            <w:vMerge w:val="restart"/>
            <w:textDirection w:val="lrTb"/>
            <w:noWrap w:val="false"/>
          </w:tcPr>
          <w:p>
            <w:pPr>
              <w:ind w:firstLine="5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64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306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5117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624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297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76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83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14.50-15.20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9" w:type="dxa"/>
            <w:vMerge w:val="restart"/>
            <w:textDirection w:val="lrTb"/>
            <w:noWrap w:val="false"/>
          </w:tcPr>
          <w:p>
            <w:pPr>
              <w:ind w:firstLine="5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64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306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5117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624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297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676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83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15.30-16.00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9" w:type="dxa"/>
            <w:vMerge w:val="restart"/>
            <w:textDirection w:val="lrTb"/>
            <w:noWrap w:val="false"/>
          </w:tcPr>
          <w:p>
            <w:pPr>
              <w:ind w:firstLine="5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64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306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5117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624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6838" w:h="11906" w:orient="landscape"/>
      <w:pgMar w:top="850" w:right="1134" w:bottom="1701" w:left="1134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50603060203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29"/>
    <w:next w:val="829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0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29"/>
    <w:next w:val="829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0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29"/>
    <w:next w:val="829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0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29"/>
    <w:next w:val="829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0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29"/>
    <w:next w:val="829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0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29"/>
    <w:next w:val="829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0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29"/>
    <w:next w:val="829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0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29"/>
    <w:next w:val="829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0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29"/>
    <w:next w:val="829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0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29"/>
    <w:uiPriority w:val="34"/>
    <w:qFormat/>
    <w:pPr>
      <w:contextualSpacing/>
      <w:ind w:left="720"/>
    </w:pPr>
  </w:style>
  <w:style w:type="paragraph" w:styleId="673">
    <w:name w:val="Title"/>
    <w:basedOn w:val="829"/>
    <w:next w:val="829"/>
    <w:link w:val="67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4">
    <w:name w:val="Title Char"/>
    <w:basedOn w:val="830"/>
    <w:link w:val="673"/>
    <w:uiPriority w:val="10"/>
    <w:rPr>
      <w:sz w:val="48"/>
      <w:szCs w:val="48"/>
    </w:rPr>
  </w:style>
  <w:style w:type="paragraph" w:styleId="675">
    <w:name w:val="Subtitle"/>
    <w:basedOn w:val="829"/>
    <w:next w:val="829"/>
    <w:link w:val="676"/>
    <w:uiPriority w:val="11"/>
    <w:qFormat/>
    <w:pPr>
      <w:spacing w:before="200" w:after="200"/>
    </w:pPr>
    <w:rPr>
      <w:sz w:val="24"/>
      <w:szCs w:val="24"/>
    </w:rPr>
  </w:style>
  <w:style w:type="character" w:styleId="676">
    <w:name w:val="Subtitle Char"/>
    <w:basedOn w:val="830"/>
    <w:link w:val="675"/>
    <w:uiPriority w:val="11"/>
    <w:rPr>
      <w:sz w:val="24"/>
      <w:szCs w:val="24"/>
    </w:rPr>
  </w:style>
  <w:style w:type="paragraph" w:styleId="677">
    <w:name w:val="Quote"/>
    <w:basedOn w:val="829"/>
    <w:next w:val="829"/>
    <w:link w:val="678"/>
    <w:uiPriority w:val="29"/>
    <w:qFormat/>
    <w:pPr>
      <w:ind w:left="720" w:right="720"/>
    </w:pPr>
    <w:rPr>
      <w:i/>
    </w:rPr>
  </w:style>
  <w:style w:type="character" w:styleId="678">
    <w:name w:val="Quote Char"/>
    <w:link w:val="677"/>
    <w:uiPriority w:val="29"/>
    <w:rPr>
      <w:i/>
    </w:rPr>
  </w:style>
  <w:style w:type="paragraph" w:styleId="679">
    <w:name w:val="Intense Quote"/>
    <w:basedOn w:val="829"/>
    <w:next w:val="829"/>
    <w:link w:val="68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0">
    <w:name w:val="Intense Quote Char"/>
    <w:link w:val="679"/>
    <w:uiPriority w:val="30"/>
    <w:rPr>
      <w:i/>
    </w:rPr>
  </w:style>
  <w:style w:type="paragraph" w:styleId="681">
    <w:name w:val="Header"/>
    <w:basedOn w:val="829"/>
    <w:link w:val="68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2">
    <w:name w:val="Header Char"/>
    <w:basedOn w:val="830"/>
    <w:link w:val="681"/>
    <w:uiPriority w:val="99"/>
  </w:style>
  <w:style w:type="paragraph" w:styleId="683">
    <w:name w:val="Footer"/>
    <w:basedOn w:val="829"/>
    <w:link w:val="68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Footer Char"/>
    <w:basedOn w:val="830"/>
    <w:link w:val="683"/>
    <w:uiPriority w:val="99"/>
  </w:style>
  <w:style w:type="paragraph" w:styleId="685">
    <w:name w:val="Caption"/>
    <w:basedOn w:val="829"/>
    <w:next w:val="82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6">
    <w:name w:val="Caption Char"/>
    <w:basedOn w:val="685"/>
    <w:link w:val="683"/>
    <w:uiPriority w:val="99"/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2">
    <w:name w:val="footnote text"/>
    <w:basedOn w:val="829"/>
    <w:link w:val="813"/>
    <w:uiPriority w:val="99"/>
    <w:semiHidden/>
    <w:unhideWhenUsed/>
    <w:pPr>
      <w:spacing w:after="40" w:line="240" w:lineRule="auto"/>
    </w:pPr>
    <w:rPr>
      <w:sz w:val="18"/>
    </w:rPr>
  </w:style>
  <w:style w:type="character" w:styleId="813">
    <w:name w:val="Footnote Text Char"/>
    <w:link w:val="812"/>
    <w:uiPriority w:val="99"/>
    <w:rPr>
      <w:sz w:val="18"/>
    </w:rPr>
  </w:style>
  <w:style w:type="character" w:styleId="814">
    <w:name w:val="footnote reference"/>
    <w:basedOn w:val="830"/>
    <w:uiPriority w:val="99"/>
    <w:unhideWhenUsed/>
    <w:rPr>
      <w:vertAlign w:val="superscript"/>
    </w:rPr>
  </w:style>
  <w:style w:type="paragraph" w:styleId="815">
    <w:name w:val="endnote text"/>
    <w:basedOn w:val="829"/>
    <w:link w:val="816"/>
    <w:uiPriority w:val="99"/>
    <w:semiHidden/>
    <w:unhideWhenUsed/>
    <w:pPr>
      <w:spacing w:after="0" w:line="240" w:lineRule="auto"/>
    </w:pPr>
    <w:rPr>
      <w:sz w:val="20"/>
    </w:rPr>
  </w:style>
  <w:style w:type="character" w:styleId="816">
    <w:name w:val="Endnote Text Char"/>
    <w:link w:val="815"/>
    <w:uiPriority w:val="99"/>
    <w:rPr>
      <w:sz w:val="20"/>
    </w:rPr>
  </w:style>
  <w:style w:type="character" w:styleId="817">
    <w:name w:val="endnote reference"/>
    <w:basedOn w:val="830"/>
    <w:uiPriority w:val="99"/>
    <w:semiHidden/>
    <w:unhideWhenUsed/>
    <w:rPr>
      <w:vertAlign w:val="superscript"/>
    </w:rPr>
  </w:style>
  <w:style w:type="paragraph" w:styleId="818">
    <w:name w:val="toc 1"/>
    <w:basedOn w:val="829"/>
    <w:next w:val="829"/>
    <w:uiPriority w:val="39"/>
    <w:unhideWhenUsed/>
    <w:pPr>
      <w:ind w:left="0" w:right="0" w:firstLine="0"/>
      <w:spacing w:after="57"/>
    </w:pPr>
  </w:style>
  <w:style w:type="paragraph" w:styleId="819">
    <w:name w:val="toc 2"/>
    <w:basedOn w:val="829"/>
    <w:next w:val="829"/>
    <w:uiPriority w:val="39"/>
    <w:unhideWhenUsed/>
    <w:pPr>
      <w:ind w:left="283" w:right="0" w:firstLine="0"/>
      <w:spacing w:after="57"/>
    </w:pPr>
  </w:style>
  <w:style w:type="paragraph" w:styleId="820">
    <w:name w:val="toc 3"/>
    <w:basedOn w:val="829"/>
    <w:next w:val="829"/>
    <w:uiPriority w:val="39"/>
    <w:unhideWhenUsed/>
    <w:pPr>
      <w:ind w:left="567" w:right="0" w:firstLine="0"/>
      <w:spacing w:after="57"/>
    </w:pPr>
  </w:style>
  <w:style w:type="paragraph" w:styleId="821">
    <w:name w:val="toc 4"/>
    <w:basedOn w:val="829"/>
    <w:next w:val="829"/>
    <w:uiPriority w:val="39"/>
    <w:unhideWhenUsed/>
    <w:pPr>
      <w:ind w:left="850" w:right="0" w:firstLine="0"/>
      <w:spacing w:after="57"/>
    </w:pPr>
  </w:style>
  <w:style w:type="paragraph" w:styleId="822">
    <w:name w:val="toc 5"/>
    <w:basedOn w:val="829"/>
    <w:next w:val="829"/>
    <w:uiPriority w:val="39"/>
    <w:unhideWhenUsed/>
    <w:pPr>
      <w:ind w:left="1134" w:right="0" w:firstLine="0"/>
      <w:spacing w:after="57"/>
    </w:pPr>
  </w:style>
  <w:style w:type="paragraph" w:styleId="823">
    <w:name w:val="toc 6"/>
    <w:basedOn w:val="829"/>
    <w:next w:val="829"/>
    <w:uiPriority w:val="39"/>
    <w:unhideWhenUsed/>
    <w:pPr>
      <w:ind w:left="1417" w:right="0" w:firstLine="0"/>
      <w:spacing w:after="57"/>
    </w:pPr>
  </w:style>
  <w:style w:type="paragraph" w:styleId="824">
    <w:name w:val="toc 7"/>
    <w:basedOn w:val="829"/>
    <w:next w:val="829"/>
    <w:uiPriority w:val="39"/>
    <w:unhideWhenUsed/>
    <w:pPr>
      <w:ind w:left="1701" w:right="0" w:firstLine="0"/>
      <w:spacing w:after="57"/>
    </w:pPr>
  </w:style>
  <w:style w:type="paragraph" w:styleId="825">
    <w:name w:val="toc 8"/>
    <w:basedOn w:val="829"/>
    <w:next w:val="829"/>
    <w:uiPriority w:val="39"/>
    <w:unhideWhenUsed/>
    <w:pPr>
      <w:ind w:left="1984" w:right="0" w:firstLine="0"/>
      <w:spacing w:after="57"/>
    </w:pPr>
  </w:style>
  <w:style w:type="paragraph" w:styleId="826">
    <w:name w:val="toc 9"/>
    <w:basedOn w:val="829"/>
    <w:next w:val="829"/>
    <w:uiPriority w:val="39"/>
    <w:unhideWhenUsed/>
    <w:pPr>
      <w:ind w:left="2268" w:right="0" w:firstLine="0"/>
      <w:spacing w:after="57"/>
    </w:pPr>
  </w:style>
  <w:style w:type="paragraph" w:styleId="827">
    <w:name w:val="TOC Heading"/>
    <w:uiPriority w:val="39"/>
    <w:unhideWhenUsed/>
  </w:style>
  <w:style w:type="paragraph" w:styleId="828">
    <w:name w:val="table of figures"/>
    <w:basedOn w:val="829"/>
    <w:next w:val="829"/>
    <w:uiPriority w:val="99"/>
    <w:unhideWhenUsed/>
    <w:pPr>
      <w:spacing w:after="0" w:afterAutospacing="0"/>
    </w:pPr>
  </w:style>
  <w:style w:type="paragraph" w:styleId="829" w:default="1">
    <w:name w:val="Normal"/>
    <w:qFormat/>
  </w:style>
  <w:style w:type="character" w:styleId="830" w:default="1">
    <w:name w:val="Default Paragraph Font"/>
    <w:uiPriority w:val="1"/>
    <w:semiHidden/>
    <w:unhideWhenUsed/>
  </w:style>
  <w:style w:type="table" w:styleId="831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table" w:styleId="833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character" w:styleId="834">
    <w:name w:val="Hyperlink"/>
    <w:basedOn w:val="830"/>
    <w:uiPriority w:val="99"/>
    <w:unhideWhenUsed/>
    <w:rPr>
      <w:color w:val="0000ff" w:themeColor="hyperlink"/>
      <w:u w:val="single"/>
    </w:rPr>
  </w:style>
  <w:style w:type="paragraph" w:styleId="835">
    <w:name w:val="Balloon Text"/>
    <w:basedOn w:val="829"/>
    <w:link w:val="836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36" w:customStyle="1">
    <w:name w:val="Текст выноски Знак"/>
    <w:basedOn w:val="830"/>
    <w:link w:val="835"/>
    <w:uiPriority w:val="99"/>
    <w:semiHidden/>
    <w:rPr>
      <w:rFonts w:ascii="Tahoma" w:hAnsi="Tahoma" w:cs="Tahoma"/>
      <w:sz w:val="16"/>
      <w:szCs w:val="16"/>
    </w:rPr>
  </w:style>
  <w:style w:type="paragraph" w:styleId="837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rutube.ru/video/4847c98e719270af0c432fcadf62cfa6/" TargetMode="External"/><Relationship Id="rId9" Type="http://schemas.openxmlformats.org/officeDocument/2006/relationships/hyperlink" Target="javascript:void(0);" TargetMode="External"/><Relationship Id="rId10" Type="http://schemas.openxmlformats.org/officeDocument/2006/relationships/hyperlink" Target="javascript:void(0);" TargetMode="External"/><Relationship Id="rId11" Type="http://schemas.openxmlformats.org/officeDocument/2006/relationships/hyperlink" Target="https://rutube.ru/video/9f055459ef71341b9e88d25ee512bf57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Татьяна</dc:creator>
  <cp:lastModifiedBy>Галина Объедкова</cp:lastModifiedBy>
  <cp:revision>14</cp:revision>
  <dcterms:created xsi:type="dcterms:W3CDTF">2025-02-24T05:44:00Z</dcterms:created>
  <dcterms:modified xsi:type="dcterms:W3CDTF">2025-02-24T18:22:38Z</dcterms:modified>
</cp:coreProperties>
</file>