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r>
            <w:hyperlink r:id="rId8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single"/>
                </w:rPr>
                <w:t xml:space="preserve">Подбор заголовков к предложенным текстам. </w:t>
              </w:r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singl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single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Записать 8 словарных слов ,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ыполнить  упр 114   с 65 из учебника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64 упр 112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9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Применение умножения в практических ситуациях. Составление модели действия</w:t>
              </w:r>
              <w:r>
                <w:rPr>
                  <w:rStyle w:val="83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 </w:t>
              </w:r>
              <w:r>
                <w:rPr>
                  <w:rStyle w:val="83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singl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выполнить  № 1 ,3,4 устно  из учебника  с 50 , № 2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50 №7,9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0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Музыкальная сказка на сцене, на экране </w:t>
              </w:r>
            </w:hyperlink>
            <w:r>
              <w:rPr>
                <w:u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Посмотреть видеоурок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1" w:tooltip="https://yandex.ru/video/preview/5452064165520999211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https://yandex.ru/video/preview/5452064165520999211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2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Мир животных: звери (млекопитающие). Особенности внешнего вида, передвижения, питания: узнавание, называние, описание 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 с 56-59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рабочей тетради по этой теме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56-59  пересказ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грамотности. Раскрываем секреты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3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none"/>
                </w:rPr>
                <w:t xml:space="preserve"> </w:t>
              </w:r>
              <w:r>
                <w:rPr>
                  <w:rStyle w:val="83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Безопасность денег на банковской карте.</w:t>
              </w:r>
              <w:r>
                <w:rPr>
                  <w:rStyle w:val="834"/>
                  <w:rFonts w:ascii="Liberation Sans" w:hAnsi="Liberation Sans" w:eastAsia="Liberation Sans" w:cs="Liberation Sans"/>
                  <w:color w:val="1963a1"/>
                  <w:sz w:val="21"/>
                  <w:highlight w:val="white"/>
                  <w:u w:val="single"/>
                </w:rPr>
                <w:t xml:space="preserve">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Посмотреть видео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4" w:tooltip="https://yandex.ru/video/preview/10273026726034532035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https://yandex.ru/video/preview/10273026726034532035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1" Type="http://schemas.openxmlformats.org/officeDocument/2006/relationships/hyperlink" Target="https://yandex.ru/video/preview/5452064165520999211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4" Type="http://schemas.openxmlformats.org/officeDocument/2006/relationships/hyperlink" Target="https://yandex.ru/video/preview/1027302672603453203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Светлана Бычинина</cp:lastModifiedBy>
  <cp:revision>14</cp:revision>
  <dcterms:created xsi:type="dcterms:W3CDTF">2025-02-24T05:42:00Z</dcterms:created>
  <dcterms:modified xsi:type="dcterms:W3CDTF">2025-02-24T13:49:27Z</dcterms:modified>
</cp:coreProperties>
</file>