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4</w:t>
      </w:r>
      <w:r>
        <w:rPr>
          <w:rFonts w:ascii="Times New Roman" w:hAnsi="Times New Roman" w:cs="Times New Roman"/>
          <w:b/>
          <w:sz w:val="24"/>
          <w:szCs w:val="24"/>
        </w:rPr>
        <w:t xml:space="preserve">в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16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cs="Times New Roman"/>
          <w:b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86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4"/>
        <w:gridCol w:w="744"/>
        <w:gridCol w:w="865"/>
        <w:gridCol w:w="1712"/>
        <w:gridCol w:w="1420"/>
        <w:gridCol w:w="2212"/>
        <w:gridCol w:w="4399"/>
        <w:gridCol w:w="1978"/>
      </w:tblGrid>
      <w:tr>
        <w:tblPrEx/>
        <w:trPr/>
        <w:tc>
          <w:tcPr>
            <w:tcW w:w="145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Однородные члены предложения. Общее понятие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выполнить на с. 26 упражнения 32, 33, разобрать правило на с. 27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27 упр. 34 выучить правило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8.55-9.25</w:t>
            </w:r>
            <w:r/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</w:pPr>
            <w:r/>
            <w:r/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Алгоритм письменного деления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выполнить на с.13 номера 60, 61,62,63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8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13 №66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84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9.50-10.20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 Ершов «Конёк-Горбунок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подключения читать выразительно  с. 36-41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 36-41 выразительно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10.30-10.45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Оценка годовой динамики.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онлайн подключение в Сферум</w:t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Прыжки со скакалкой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72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11.40-12.10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Деревянный мир. Создаем макет избы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случае отсутствия подключения выполнить макет избы  из бумаги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макет избы из бумаги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4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12.35-13.05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ind w:firstLine="5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0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Раскрываем секреты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ind w:left="0" w:right="0" w:firstLine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Ubuntu" w:hAnsi="Ubuntu" w:eastAsia="Ubuntu" w:cs="Ubuntu"/>
                <w:color w:val="auto"/>
                <w:sz w:val="23"/>
              </w:rPr>
              <w:t xml:space="preserve">Создаем словарь</w:t>
            </w:r>
            <w:r>
              <w:rPr>
                <w:rFonts w:ascii="Ubuntu" w:hAnsi="Ubuntu" w:eastAsia="Ubuntu" w:cs="Ubuntu"/>
                <w:color w:val="auto"/>
                <w:sz w:val="23"/>
              </w:rPr>
              <w:t xml:space="preserve">«Слова, которые мы </w:t>
            </w:r>
            <w:r>
              <w:rPr>
                <w:rFonts w:ascii="Ubuntu" w:hAnsi="Ubuntu" w:eastAsia="Ubuntu" w:cs="Ubuntu"/>
                <w:color w:val="auto"/>
                <w:sz w:val="23"/>
              </w:rPr>
              <w:t xml:space="preserve">раньше не знали»</w:t>
            </w:r>
            <w:r>
              <w:rPr>
                <w:rFonts w:ascii="Liberation Sans" w:hAnsi="Liberation Sans" w:eastAsia="Liberation Sans" w:cs="Liberation Sans"/>
                <w:sz w:val="23"/>
              </w:rPr>
            </w:r>
            <w:r/>
          </w:p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399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онлайн подключение в Сферум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spacing w:before="0" w:after="0" w:line="240" w:lineRule="auto"/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В случае отсутствия подключения выполнить словарь, в котором указать 10 слов и пояснения к ним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Style w:val="816"/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создать словарь из 10 слов, связанных с прочтением книг фантастов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Классный час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14:ligatures w14:val="none"/>
        </w:rPr>
      </w:r>
    </w:p>
    <w:tbl>
      <w:tblPr>
        <w:tblStyle w:val="654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972"/>
        <w:gridCol w:w="2957"/>
        <w:gridCol w:w="2957"/>
        <w:gridCol w:w="2957"/>
      </w:tblGrid>
      <w:tr>
        <w:tblPrEx/>
        <w:trPr/>
        <w:tc>
          <w:tcPr>
            <w:tcW w:w="29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Тема урока (занятия)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Домашнее задание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942" w:type="dxa"/>
            <w:vMerge w:val="restart"/>
            <w:textDirection w:val="lrTb"/>
            <w:noWrap w:val="false"/>
          </w:tcPr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83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972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15.00-15.30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онлайн подключение  в Сферум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Профилактика простудных заболеваний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957" w:type="dxa"/>
            <w:vMerge w:val="restart"/>
            <w:textDirection w:val="lrTb"/>
            <w:noWrap w:val="false"/>
          </w:tcPr>
          <w:p>
            <w:pPr>
              <w:pStyle w:val="7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не задано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r>
    </w:p>
    <w:p>
      <w:pPr>
        <w:pStyle w:val="783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panose1 w:val="020B0504030602030204"/>
  </w:font>
  <w:font w:name="Times New Roman">
    <w:panose1 w:val="02020603050405020304"/>
  </w:font>
  <w:font w:name="Microsoft YaHei">
    <w:panose1 w:val="020F0502020204030204"/>
  </w:font>
  <w:font w:name="Lucida Sans">
    <w:panose1 w:val="020B0603030804020204"/>
  </w:font>
  <w:font w:name="Liberation Sans">
    <w:panose1 w:val="020B0604020202020204"/>
  </w:font>
  <w:font w:name="Tahoma">
    <w:panose1 w:val="020B0506030602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0">
    <w:name w:val="Hyperlink"/>
    <w:uiPriority w:val="99"/>
    <w:unhideWhenUsed/>
    <w:rPr>
      <w:color w:val="0000ff" w:themeColor="hyperlink"/>
      <w:u w:val="single"/>
    </w:rPr>
  </w:style>
  <w:style w:type="character" w:styleId="781">
    <w:name w:val="footnote reference"/>
    <w:basedOn w:val="815"/>
    <w:uiPriority w:val="99"/>
    <w:unhideWhenUsed/>
    <w:rPr>
      <w:vertAlign w:val="superscript"/>
    </w:rPr>
  </w:style>
  <w:style w:type="character" w:styleId="782">
    <w:name w:val="endnote reference"/>
    <w:basedOn w:val="815"/>
    <w:uiPriority w:val="99"/>
    <w:semiHidden/>
    <w:unhideWhenUsed/>
    <w:rPr>
      <w:vertAlign w:val="superscript"/>
    </w:rPr>
  </w:style>
  <w:style w:type="paragraph" w:styleId="783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84">
    <w:name w:val="Heading 1"/>
    <w:basedOn w:val="7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5">
    <w:name w:val="Heading 2"/>
    <w:basedOn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6">
    <w:name w:val="Heading 3"/>
    <w:basedOn w:val="7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7">
    <w:name w:val="Heading 4"/>
    <w:basedOn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>
    <w:name w:val="Heading 6"/>
    <w:basedOn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>
    <w:name w:val="Heading 7"/>
    <w:basedOn w:val="7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7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1 Char"/>
    <w:basedOn w:val="815"/>
    <w:uiPriority w:val="9"/>
    <w:qFormat/>
    <w:rPr>
      <w:rFonts w:ascii="Arial" w:hAnsi="Arial" w:eastAsia="Arial" w:cs="Arial"/>
      <w:sz w:val="40"/>
      <w:szCs w:val="40"/>
    </w:rPr>
  </w:style>
  <w:style w:type="character" w:styleId="794">
    <w:name w:val="Heading 2 Char"/>
    <w:basedOn w:val="815"/>
    <w:uiPriority w:val="9"/>
    <w:qFormat/>
    <w:rPr>
      <w:rFonts w:ascii="Arial" w:hAnsi="Arial" w:eastAsia="Arial" w:cs="Arial"/>
      <w:sz w:val="34"/>
    </w:rPr>
  </w:style>
  <w:style w:type="character" w:styleId="795">
    <w:name w:val="Heading 3 Char"/>
    <w:basedOn w:val="815"/>
    <w:uiPriority w:val="9"/>
    <w:qFormat/>
    <w:rPr>
      <w:rFonts w:ascii="Arial" w:hAnsi="Arial" w:eastAsia="Arial" w:cs="Arial"/>
      <w:sz w:val="30"/>
      <w:szCs w:val="30"/>
    </w:rPr>
  </w:style>
  <w:style w:type="character" w:styleId="796">
    <w:name w:val="Heading 4 Char"/>
    <w:basedOn w:val="8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7">
    <w:name w:val="Heading 5 Char"/>
    <w:basedOn w:val="81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8">
    <w:name w:val="Heading 6 Char"/>
    <w:basedOn w:val="81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9">
    <w:name w:val="Heading 7 Char"/>
    <w:basedOn w:val="81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8 Char"/>
    <w:basedOn w:val="81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01">
    <w:name w:val="Heading 9 Char"/>
    <w:basedOn w:val="81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02">
    <w:name w:val="Title Char"/>
    <w:basedOn w:val="815"/>
    <w:uiPriority w:val="10"/>
    <w:qFormat/>
    <w:rPr>
      <w:sz w:val="48"/>
      <w:szCs w:val="48"/>
    </w:rPr>
  </w:style>
  <w:style w:type="character" w:styleId="803">
    <w:name w:val="Subtitle Char"/>
    <w:basedOn w:val="815"/>
    <w:uiPriority w:val="11"/>
    <w:qFormat/>
    <w:rPr>
      <w:sz w:val="24"/>
      <w:szCs w:val="24"/>
    </w:rPr>
  </w:style>
  <w:style w:type="character" w:styleId="804">
    <w:name w:val="Quote Char"/>
    <w:uiPriority w:val="29"/>
    <w:qFormat/>
    <w:rPr>
      <w:i/>
    </w:rPr>
  </w:style>
  <w:style w:type="character" w:styleId="805">
    <w:name w:val="Intense Quote Char"/>
    <w:uiPriority w:val="30"/>
    <w:qFormat/>
    <w:rPr>
      <w:i/>
    </w:rPr>
  </w:style>
  <w:style w:type="character" w:styleId="806">
    <w:name w:val="Header Char"/>
    <w:basedOn w:val="815"/>
    <w:uiPriority w:val="99"/>
    <w:qFormat/>
  </w:style>
  <w:style w:type="character" w:styleId="807">
    <w:name w:val="Footer Char"/>
    <w:basedOn w:val="815"/>
    <w:uiPriority w:val="99"/>
    <w:qFormat/>
  </w:style>
  <w:style w:type="character" w:styleId="808">
    <w:name w:val="Caption Char"/>
    <w:uiPriority w:val="99"/>
    <w:qFormat/>
  </w:style>
  <w:style w:type="character" w:styleId="809">
    <w:name w:val="Footnote Text Char"/>
    <w:uiPriority w:val="99"/>
    <w:qFormat/>
    <w:rPr>
      <w:sz w:val="18"/>
    </w:rPr>
  </w:style>
  <w:style w:type="character" w:styleId="810">
    <w:name w:val="Привязка сноски"/>
    <w:rPr>
      <w:vertAlign w:val="superscript"/>
    </w:rPr>
  </w:style>
  <w:style w:type="character" w:styleId="811">
    <w:name w:val="Footnote Characters"/>
    <w:uiPriority w:val="99"/>
    <w:unhideWhenUsed/>
    <w:qFormat/>
    <w:rPr>
      <w:vertAlign w:val="superscript"/>
    </w:rPr>
  </w:style>
  <w:style w:type="character" w:styleId="812">
    <w:name w:val="Endnote Text Char"/>
    <w:uiPriority w:val="99"/>
    <w:qFormat/>
    <w:rPr>
      <w:sz w:val="20"/>
    </w:rPr>
  </w:style>
  <w:style w:type="character" w:styleId="813">
    <w:name w:val="Привязка концевой сноски"/>
    <w:rPr>
      <w:vertAlign w:val="superscript"/>
    </w:rPr>
  </w:style>
  <w:style w:type="character" w:styleId="814">
    <w:name w:val="Endnote Characters"/>
    <w:uiPriority w:val="99"/>
    <w:semiHidden/>
    <w:unhideWhenUsed/>
    <w:qFormat/>
    <w:rPr>
      <w:vertAlign w:val="superscript"/>
    </w:rPr>
  </w:style>
  <w:style w:type="character" w:styleId="815" w:default="1">
    <w:name w:val="Default Paragraph Font"/>
    <w:uiPriority w:val="1"/>
    <w:semiHidden/>
    <w:unhideWhenUsed/>
    <w:qFormat/>
  </w:style>
  <w:style w:type="character" w:styleId="816">
    <w:name w:val="Интернет-ссылка"/>
    <w:basedOn w:val="815"/>
    <w:uiPriority w:val="99"/>
    <w:unhideWhenUsed/>
    <w:rPr>
      <w:color w:val="0000ff" w:themeColor="hyperlink"/>
      <w:u w:val="single"/>
    </w:rPr>
  </w:style>
  <w:style w:type="character" w:styleId="817" w:customStyle="1">
    <w:name w:val="Текст выноски Знак"/>
    <w:basedOn w:val="815"/>
    <w:uiPriority w:val="99"/>
    <w:semiHidden/>
    <w:qFormat/>
    <w:rPr>
      <w:rFonts w:ascii="Tahoma" w:hAnsi="Tahoma" w:cs="Tahoma"/>
      <w:sz w:val="16"/>
      <w:szCs w:val="16"/>
    </w:rPr>
  </w:style>
  <w:style w:type="paragraph" w:styleId="818">
    <w:name w:val="Заголовок"/>
    <w:basedOn w:val="783"/>
    <w:next w:val="8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819">
    <w:name w:val="Body Text"/>
    <w:basedOn w:val="783"/>
    <w:pPr>
      <w:spacing w:before="0" w:after="140" w:line="276" w:lineRule="auto"/>
    </w:pPr>
  </w:style>
  <w:style w:type="paragraph" w:styleId="820">
    <w:name w:val="List"/>
    <w:basedOn w:val="819"/>
    <w:rPr>
      <w:rFonts w:cs="Lucida Sans"/>
    </w:rPr>
  </w:style>
  <w:style w:type="paragraph" w:styleId="821">
    <w:name w:val="Caption"/>
    <w:basedOn w:val="7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22">
    <w:name w:val="Указатель"/>
    <w:basedOn w:val="783"/>
    <w:qFormat/>
    <w:pPr>
      <w:suppressLineNumbers/>
    </w:pPr>
    <w:rPr>
      <w:rFonts w:cs="Lucida Sans"/>
    </w:rPr>
  </w:style>
  <w:style w:type="paragraph" w:styleId="823">
    <w:name w:val="List Paragraph"/>
    <w:basedOn w:val="783"/>
    <w:uiPriority w:val="34"/>
    <w:qFormat/>
    <w:pPr>
      <w:contextualSpacing/>
      <w:ind w:left="720" w:firstLine="0"/>
      <w:spacing w:before="0" w:after="200"/>
    </w:pPr>
  </w:style>
  <w:style w:type="paragraph" w:styleId="824">
    <w:name w:val="Title"/>
    <w:basedOn w:val="78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5">
    <w:name w:val="Subtitle"/>
    <w:basedOn w:val="783"/>
    <w:uiPriority w:val="11"/>
    <w:qFormat/>
    <w:pPr>
      <w:spacing w:before="200" w:after="200"/>
    </w:pPr>
    <w:rPr>
      <w:sz w:val="24"/>
      <w:szCs w:val="24"/>
    </w:rPr>
  </w:style>
  <w:style w:type="paragraph" w:styleId="826">
    <w:name w:val="Quote"/>
    <w:basedOn w:val="783"/>
    <w:uiPriority w:val="29"/>
    <w:qFormat/>
    <w:pPr>
      <w:ind w:left="720" w:right="720" w:firstLine="0"/>
    </w:pPr>
    <w:rPr>
      <w:i/>
    </w:rPr>
  </w:style>
  <w:style w:type="paragraph" w:styleId="827">
    <w:name w:val="Intense Quote"/>
    <w:basedOn w:val="783"/>
    <w:uiPriority w:val="30"/>
    <w:qFormat/>
    <w:pPr>
      <w:ind w:left="720" w:right="720" w:firstLine="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8">
    <w:name w:val="Верхний и нижний колонтитулы"/>
    <w:basedOn w:val="783"/>
    <w:qFormat/>
  </w:style>
  <w:style w:type="paragraph" w:styleId="829">
    <w:name w:val="Head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0">
    <w:name w:val="Footer"/>
    <w:basedOn w:val="78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31">
    <w:name w:val="footnote text"/>
    <w:basedOn w:val="78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32">
    <w:name w:val="endnote text"/>
    <w:basedOn w:val="78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33">
    <w:name w:val="toc 1"/>
    <w:basedOn w:val="783"/>
    <w:uiPriority w:val="39"/>
    <w:unhideWhenUsed/>
    <w:pPr>
      <w:ind w:left="0" w:right="0" w:firstLine="0"/>
      <w:spacing w:before="0" w:after="57"/>
    </w:pPr>
  </w:style>
  <w:style w:type="paragraph" w:styleId="834">
    <w:name w:val="toc 2"/>
    <w:basedOn w:val="783"/>
    <w:uiPriority w:val="39"/>
    <w:unhideWhenUsed/>
    <w:pPr>
      <w:ind w:left="283" w:right="0" w:firstLine="0"/>
      <w:spacing w:before="0" w:after="57"/>
    </w:pPr>
  </w:style>
  <w:style w:type="paragraph" w:styleId="835">
    <w:name w:val="toc 3"/>
    <w:basedOn w:val="783"/>
    <w:uiPriority w:val="39"/>
    <w:unhideWhenUsed/>
    <w:pPr>
      <w:ind w:left="567" w:right="0" w:firstLine="0"/>
      <w:spacing w:before="0" w:after="57"/>
    </w:pPr>
  </w:style>
  <w:style w:type="paragraph" w:styleId="836">
    <w:name w:val="toc 4"/>
    <w:basedOn w:val="783"/>
    <w:uiPriority w:val="39"/>
    <w:unhideWhenUsed/>
    <w:pPr>
      <w:ind w:left="850" w:right="0" w:firstLine="0"/>
      <w:spacing w:before="0" w:after="57"/>
    </w:pPr>
  </w:style>
  <w:style w:type="paragraph" w:styleId="837">
    <w:name w:val="toc 5"/>
    <w:basedOn w:val="783"/>
    <w:uiPriority w:val="39"/>
    <w:unhideWhenUsed/>
    <w:pPr>
      <w:ind w:left="1134" w:right="0" w:firstLine="0"/>
      <w:spacing w:before="0" w:after="57"/>
    </w:pPr>
  </w:style>
  <w:style w:type="paragraph" w:styleId="838">
    <w:name w:val="toc 6"/>
    <w:basedOn w:val="783"/>
    <w:uiPriority w:val="39"/>
    <w:unhideWhenUsed/>
    <w:pPr>
      <w:ind w:left="1417" w:right="0" w:firstLine="0"/>
      <w:spacing w:before="0" w:after="57"/>
    </w:pPr>
  </w:style>
  <w:style w:type="paragraph" w:styleId="839">
    <w:name w:val="toc 7"/>
    <w:basedOn w:val="783"/>
    <w:uiPriority w:val="39"/>
    <w:unhideWhenUsed/>
    <w:pPr>
      <w:ind w:left="1701" w:right="0" w:firstLine="0"/>
      <w:spacing w:before="0" w:after="57"/>
    </w:pPr>
  </w:style>
  <w:style w:type="paragraph" w:styleId="840">
    <w:name w:val="toc 8"/>
    <w:basedOn w:val="783"/>
    <w:uiPriority w:val="39"/>
    <w:unhideWhenUsed/>
    <w:pPr>
      <w:ind w:left="1984" w:right="0" w:firstLine="0"/>
      <w:spacing w:before="0" w:after="57"/>
    </w:pPr>
  </w:style>
  <w:style w:type="paragraph" w:styleId="841">
    <w:name w:val="toc 9"/>
    <w:basedOn w:val="783"/>
    <w:uiPriority w:val="39"/>
    <w:unhideWhenUsed/>
    <w:pPr>
      <w:ind w:left="2268" w:right="0" w:firstLine="0"/>
      <w:spacing w:before="0" w:after="57"/>
    </w:pPr>
  </w:style>
  <w:style w:type="paragraph" w:styleId="842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43">
    <w:name w:val="table of figures"/>
    <w:basedOn w:val="783"/>
    <w:uiPriority w:val="99"/>
    <w:unhideWhenUsed/>
    <w:qFormat/>
    <w:pPr>
      <w:spacing w:before="0" w:after="0" w:afterAutospacing="0"/>
    </w:pPr>
  </w:style>
  <w:style w:type="paragraph" w:styleId="844">
    <w:name w:val="Balloon Text"/>
    <w:basedOn w:val="783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84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numbering" w:styleId="846" w:default="1">
    <w:name w:val="No List"/>
    <w:uiPriority w:val="99"/>
    <w:semiHidden/>
    <w:unhideWhenUsed/>
    <w:qFormat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dc:language>ru-RU</dc:language>
  <cp:lastModifiedBy>Надеина Татьяна</cp:lastModifiedBy>
  <cp:revision>21</cp:revision>
  <dcterms:created xsi:type="dcterms:W3CDTF">2025-02-24T05:48:00Z</dcterms:created>
  <dcterms:modified xsi:type="dcterms:W3CDTF">2025-09-15T13:31:07Z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