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A16" w:rsidRDefault="00BF7D3D">
      <w:pPr>
        <w:shd w:val="clear" w:color="auto" w:fill="FFFFFF"/>
        <w:spacing w:beforeAutospacing="0" w:afterAutospacing="0"/>
        <w:ind w:left="-142" w:firstLine="851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bookmarkStart w:id="0" w:name="_GoBack"/>
      <w:bookmarkEnd w:id="0"/>
      <w:r>
        <w:rPr>
          <w:rFonts w:eastAsia="Times New Roman" w:cs="Times New Roman"/>
          <w:b/>
          <w:bCs/>
          <w:sz w:val="24"/>
          <w:szCs w:val="24"/>
          <w:lang w:val="ru-RU" w:eastAsia="ru-RU"/>
        </w:rPr>
        <w:t xml:space="preserve">                                      </w:t>
      </w:r>
    </w:p>
    <w:p w:rsidR="00F47A16" w:rsidRDefault="00BF7D3D">
      <w:pPr>
        <w:shd w:val="clear" w:color="auto" w:fill="FFFFFF"/>
        <w:spacing w:beforeAutospacing="0" w:afterAutospacing="0"/>
        <w:ind w:firstLine="851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>
        <w:rPr>
          <w:rFonts w:eastAsia="Times New Roman" w:cs="Times New Roman"/>
          <w:b/>
          <w:bCs/>
          <w:sz w:val="24"/>
          <w:szCs w:val="24"/>
          <w:lang w:val="ru-RU" w:eastAsia="ru-RU"/>
        </w:rPr>
        <w:t xml:space="preserve">                                                                                                     </w:t>
      </w:r>
    </w:p>
    <w:p w:rsidR="00F47A16" w:rsidRDefault="00F47A16">
      <w:pPr>
        <w:spacing w:beforeAutospacing="0" w:afterAutospacing="0" w:line="259" w:lineRule="auto"/>
        <w:ind w:left="2" w:firstLine="851"/>
        <w:jc w:val="center"/>
        <w:rPr>
          <w:rFonts w:ascii="Times New Roman" w:eastAsia="Times New Roman" w:hAnsi="Times New Roman" w:cs="Times New Roman"/>
          <w:color w:val="000000"/>
          <w:sz w:val="28"/>
          <w:lang w:val="ru-RU" w:eastAsia="ru-RU" w:bidi="ru-RU"/>
        </w:rPr>
      </w:pPr>
    </w:p>
    <w:p w:rsidR="00F47A16" w:rsidRDefault="00F47A16">
      <w:pPr>
        <w:spacing w:beforeAutospacing="0" w:afterAutospacing="0" w:line="259" w:lineRule="auto"/>
        <w:ind w:left="2"/>
        <w:jc w:val="center"/>
        <w:rPr>
          <w:rFonts w:ascii="Times New Roman" w:eastAsia="Times New Roman" w:hAnsi="Times New Roman" w:cs="Times New Roman"/>
          <w:color w:val="000000"/>
          <w:sz w:val="28"/>
          <w:lang w:val="ru-RU" w:eastAsia="ru-RU" w:bidi="ru-RU"/>
        </w:rPr>
      </w:pPr>
    </w:p>
    <w:p w:rsidR="00F47A16" w:rsidRDefault="00F47A16">
      <w:pPr>
        <w:spacing w:beforeAutospacing="0" w:afterAutospacing="0" w:line="259" w:lineRule="auto"/>
        <w:ind w:left="2"/>
        <w:jc w:val="center"/>
        <w:rPr>
          <w:rFonts w:ascii="Times New Roman" w:eastAsia="Times New Roman" w:hAnsi="Times New Roman" w:cs="Times New Roman"/>
          <w:color w:val="000000"/>
          <w:sz w:val="28"/>
          <w:lang w:val="ru-RU" w:eastAsia="ru-RU" w:bidi="ru-RU"/>
        </w:rPr>
      </w:pPr>
    </w:p>
    <w:p w:rsidR="003C4326" w:rsidRPr="006D74AD" w:rsidRDefault="003C4326" w:rsidP="006D74AD">
      <w:pPr>
        <w:spacing w:beforeAutospacing="0" w:after="19" w:afterAutospacing="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</w:pPr>
      <w:r w:rsidRPr="003C432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65pt;height:9in" o:ole="">
            <v:imagedata r:id="rId8" o:title=""/>
          </v:shape>
          <o:OLEObject Type="Embed" ProgID="FoxitReader.Document" ShapeID="_x0000_i1025" DrawAspect="Content" ObjectID="_1800423209" r:id="rId9"/>
        </w:object>
      </w:r>
    </w:p>
    <w:p w:rsidR="00F47A16" w:rsidRDefault="00BF7D3D">
      <w:pPr>
        <w:spacing w:beforeAutospacing="0" w:after="18" w:afterAutospacing="0" w:line="259" w:lineRule="auto"/>
        <w:ind w:left="2"/>
        <w:jc w:val="center"/>
        <w:rPr>
          <w:rFonts w:ascii="Times New Roman" w:eastAsia="Times New Roman" w:hAnsi="Times New Roman" w:cs="Times New Roman"/>
          <w:color w:val="000000"/>
          <w:sz w:val="28"/>
          <w:lang w:val="ru-RU" w:eastAsia="ru-RU" w:bidi="ru-RU"/>
        </w:rPr>
      </w:pPr>
      <w:r>
        <w:rPr>
          <w:rFonts w:eastAsia="Times New Roman" w:cs="Times New Roman"/>
          <w:color w:val="000000"/>
          <w:sz w:val="28"/>
          <w:lang w:val="ru-RU" w:eastAsia="ru-RU" w:bidi="ru-RU"/>
        </w:rPr>
        <w:lastRenderedPageBreak/>
        <w:t xml:space="preserve"> </w:t>
      </w:r>
    </w:p>
    <w:p w:rsidR="00F47A16" w:rsidRDefault="00BF7D3D">
      <w:pPr>
        <w:spacing w:before="280" w:after="280"/>
        <w:jc w:val="center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Паспорт программы развития</w:t>
      </w:r>
    </w:p>
    <w:tbl>
      <w:tblPr>
        <w:tblW w:w="9767" w:type="dxa"/>
        <w:tblInd w:w="60" w:type="dxa"/>
        <w:tblCellMar>
          <w:top w:w="75" w:type="dxa"/>
          <w:left w:w="75" w:type="dxa"/>
          <w:bottom w:w="75" w:type="dxa"/>
          <w:right w:w="75" w:type="dxa"/>
        </w:tblCellMar>
        <w:tblLook w:val="0600"/>
      </w:tblPr>
      <w:tblGrid>
        <w:gridCol w:w="2887"/>
        <w:gridCol w:w="6880"/>
      </w:tblGrid>
      <w:tr w:rsidR="00F47A16" w:rsidRPr="002A6F0D"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  <w:lang w:val="ru-RU"/>
              </w:rPr>
              <w:t>Полное наименование организации</w:t>
            </w:r>
          </w:p>
        </w:tc>
        <w:tc>
          <w:tcPr>
            <w:tcW w:w="6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  <w:lang w:val="ru-RU" w:bidi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 w:bidi="ru-RU"/>
              </w:rPr>
              <w:t xml:space="preserve">Государственное бюджетное общеобразовательное учреждение   Самарской области средняя общеобразовательная школа №2 «Образовательный центр» имени Героя Советского Союза Т.И. Краснова </w:t>
            </w:r>
            <w:proofErr w:type="gramStart"/>
            <w:r>
              <w:rPr>
                <w:rFonts w:cs="Times New Roman"/>
                <w:color w:val="000000"/>
                <w:sz w:val="24"/>
                <w:szCs w:val="24"/>
                <w:lang w:val="ru-RU" w:bidi="ru-RU"/>
              </w:rPr>
              <w:t>с</w:t>
            </w:r>
            <w:proofErr w:type="gramEnd"/>
            <w:r>
              <w:rPr>
                <w:rFonts w:cs="Times New Roman"/>
                <w:color w:val="000000"/>
                <w:sz w:val="24"/>
                <w:szCs w:val="24"/>
                <w:lang w:val="ru-RU" w:bidi="ru-RU"/>
              </w:rPr>
              <w:t xml:space="preserve">. </w:t>
            </w:r>
            <w:proofErr w:type="gramStart"/>
            <w:r>
              <w:rPr>
                <w:rFonts w:cs="Times New Roman"/>
                <w:color w:val="000000"/>
                <w:sz w:val="24"/>
                <w:szCs w:val="24"/>
                <w:lang w:val="ru-RU" w:bidi="ru-RU"/>
              </w:rPr>
              <w:t>Большая</w:t>
            </w:r>
            <w:proofErr w:type="gramEnd"/>
            <w:r>
              <w:rPr>
                <w:rFonts w:cs="Times New Roman"/>
                <w:color w:val="000000"/>
                <w:sz w:val="24"/>
                <w:szCs w:val="24"/>
                <w:lang w:val="ru-RU" w:bidi="ru-RU"/>
              </w:rPr>
              <w:t xml:space="preserve"> Глушица муниципального района Большеглушицкий Самарской области </w:t>
            </w:r>
          </w:p>
        </w:tc>
      </w:tr>
      <w:tr w:rsidR="00F47A16" w:rsidRPr="002A6F0D"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Нормативная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правовая</w:t>
            </w:r>
            <w:r>
              <w:rPr>
                <w:b/>
                <w:spacing w:val="-1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основа</w:t>
            </w:r>
          </w:p>
        </w:tc>
        <w:tc>
          <w:tcPr>
            <w:tcW w:w="6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spacing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1. Федеральный закон «Об образовании в Российской Федерации» от 29.12.2012 № 273-ФЗ.</w:t>
            </w:r>
          </w:p>
          <w:p w:rsidR="00F47A16" w:rsidRDefault="00BF7D3D">
            <w:pPr>
              <w:spacing w:before="280"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2. Федеральный проект «Цифровая образовательная среда» (п. 4.4 паспорта национального проекта «Образование», утв. президиумом Совета при Президенте РФ по стратегическому развитию и национальным проектам, протокол от 24.12.2018 № 16).</w:t>
            </w:r>
          </w:p>
          <w:p w:rsidR="00F47A16" w:rsidRDefault="00BF7D3D">
            <w:pPr>
              <w:spacing w:before="280"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3. Стратегии развития информационного общества в Российской Федерации на 2017 - 2030 годы, утвержденная указом Президента РФ от 09.05.2017 № 203.</w:t>
            </w:r>
          </w:p>
          <w:p w:rsidR="00F47A16" w:rsidRDefault="00BF7D3D">
            <w:pPr>
              <w:spacing w:before="280"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4.Концепция общенациональной системы выявления и развития молодых талантов, утвержденная Президентом РФ 03.04.2012 № Пр-827.</w:t>
            </w:r>
          </w:p>
          <w:p w:rsidR="00F47A16" w:rsidRDefault="00BF7D3D">
            <w:pPr>
              <w:spacing w:before="280"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5. Основы государственной молодежной политики до 2025 года, утвержденные распоряжением Правительства РФ от 29.11.2014 № 2403-р.</w:t>
            </w:r>
          </w:p>
          <w:p w:rsidR="00F47A16" w:rsidRDefault="00BF7D3D">
            <w:pPr>
              <w:spacing w:before="280"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6. Распоряжение Минпросвещения России от 21.06.2021 № Р-126 «Об утверждении ведомственной целевой программы "Развитие дополнительного образования детей, выявление и поддержка лиц, проявивших выдающиеся способности"».</w:t>
            </w:r>
          </w:p>
          <w:p w:rsidR="00F47A16" w:rsidRDefault="00BF7D3D">
            <w:pPr>
              <w:spacing w:before="280"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7. Концепция развития дополнительного образования детей до 2030 года, утвержденная распоряжением Правительства РФ от 31.03.2022 № 678-р.</w:t>
            </w:r>
          </w:p>
          <w:p w:rsidR="00F47A16" w:rsidRDefault="00BF7D3D">
            <w:pPr>
              <w:spacing w:before="280"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8. Стратегия развития воспитания в РФ на период до 2025 года, утвержденная распоряжением Правительства РФ от 29.05.2015 № 996-р.</w:t>
            </w:r>
          </w:p>
          <w:p w:rsidR="00F47A16" w:rsidRDefault="00BF7D3D">
            <w:pPr>
              <w:spacing w:before="280"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9. Приказ Минпросвещения России от 31.05.2021№ 286 «Об утверждении федерального государственного образовательного стандарта начального общего образования» (с изменениями и дополнениями) (ФГОС-2021).</w:t>
            </w:r>
          </w:p>
          <w:p w:rsidR="00F47A16" w:rsidRDefault="00BF7D3D">
            <w:pPr>
              <w:spacing w:before="280"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10. Приказ Минпросвещения России от 31.05.2021 № 287 «Об утверждении федерального государственного образовательного стандарта основного общего образования» (с изменениями и дополнениями)  (ФГОС-2021).</w:t>
            </w:r>
          </w:p>
          <w:p w:rsidR="00F47A16" w:rsidRDefault="00BF7D3D">
            <w:pPr>
              <w:spacing w:before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11. </w:t>
            </w:r>
            <w:r>
              <w:rPr>
                <w:lang w:val="ru-RU"/>
              </w:rPr>
              <w:t xml:space="preserve">Приказ Министерства образования и науки РФ от 17 мая 2012 г. </w:t>
            </w:r>
            <w:r>
              <w:t>N</w:t>
            </w:r>
            <w:r>
              <w:rPr>
                <w:lang w:val="ru-RU"/>
              </w:rPr>
              <w:t xml:space="preserve"> 413 "Об утверждении федерального государственного образовательного стандарта среднего общего образования" (с изменениями и дополнениями) (ФГОС СОО).</w:t>
            </w:r>
          </w:p>
        </w:tc>
      </w:tr>
      <w:tr w:rsidR="00F47A16" w:rsidRPr="002A6F0D"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</w:rPr>
              <w:lastRenderedPageBreak/>
              <w:t>Сведения о разработчиках</w:t>
            </w:r>
          </w:p>
        </w:tc>
        <w:tc>
          <w:tcPr>
            <w:tcW w:w="6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FF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Ответственные: Фёдоров Е.Ю., директор ГБОУ СОШ №2 «ОЦ» с. Большая Глушица </w:t>
            </w:r>
            <w:r>
              <w:rPr>
                <w:lang w:val="ru-RU"/>
              </w:rPr>
              <w:br/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Рабочая группа в составе, утвержденном приказом ГБОУ СОШ №2 «ОЦ» </w:t>
            </w:r>
            <w:proofErr w:type="gramStart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. Большая Глушица </w:t>
            </w:r>
          </w:p>
        </w:tc>
      </w:tr>
      <w:tr w:rsidR="00F47A16" w:rsidRPr="002A6F0D"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  <w:lang w:val="ru-RU"/>
              </w:rPr>
              <w:t>Цели программы развития</w:t>
            </w:r>
          </w:p>
        </w:tc>
        <w:tc>
          <w:tcPr>
            <w:tcW w:w="6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spacing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1. Повышение конкурентных преимуще</w:t>
            </w:r>
            <w:proofErr w:type="gramStart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ств шк</w:t>
            </w:r>
            <w:proofErr w:type="gramEnd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олы как образовательной организации, ориентированной на создание условий для формирования успешной личности ученика.</w:t>
            </w:r>
          </w:p>
          <w:p w:rsidR="00F47A16" w:rsidRDefault="00BF7D3D">
            <w:pPr>
              <w:spacing w:before="280"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2. Цифровизация образовательной деятельности, делопроизводства.</w:t>
            </w:r>
          </w:p>
          <w:p w:rsidR="00F47A16" w:rsidRDefault="00BF7D3D">
            <w:pPr>
              <w:spacing w:before="280"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3. Внедрение ФГОС-2021 и проведение внутреннего мониторинга соответствия аккредитационным показателям.</w:t>
            </w:r>
          </w:p>
          <w:p w:rsidR="00F47A16" w:rsidRDefault="00BF7D3D">
            <w:pPr>
              <w:spacing w:before="280"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4. Внедрение ФООП и корректировка образовательного процесса в соответствии с ними, в том числе развитие воспитательной работы и введение должности советника по воспитанию.</w:t>
            </w:r>
          </w:p>
          <w:p w:rsidR="00F47A16" w:rsidRDefault="00BF7D3D">
            <w:pPr>
              <w:spacing w:before="280"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5. Обеспечение разнообразия и доступности дополнительного образования с учётом потребностей и возможностей детей.</w:t>
            </w:r>
          </w:p>
          <w:p w:rsidR="00F47A16" w:rsidRDefault="00BF7D3D">
            <w:pPr>
              <w:spacing w:before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6. Повышение уровня безопасности, в том числе усиление антитеррористической защищенности объектов организации</w:t>
            </w:r>
          </w:p>
        </w:tc>
      </w:tr>
      <w:tr w:rsidR="00F47A16" w:rsidRPr="002A6F0D"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</w:rPr>
              <w:t>Комплексные задачи программы развития</w:t>
            </w:r>
          </w:p>
        </w:tc>
        <w:tc>
          <w:tcPr>
            <w:tcW w:w="6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spacing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1. Создать систему сетевого взаимодействия со спортивными организациями, ВУЗами, ССУЗами, организациями сферы культуры, чтобы расширить перечень предлагаемых услуг и повысить качество уже оказываемых, помочь учащимся в выборе будущей специальности, подготовке к поступлению в вуз.</w:t>
            </w:r>
          </w:p>
          <w:p w:rsidR="00F47A16" w:rsidRDefault="00BF7D3D">
            <w:pPr>
              <w:spacing w:before="280"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2. Расширить образовательных возможностей для учащихся через многопрофильность и вариативность образовательных программ общего и дополнительного образования.</w:t>
            </w:r>
          </w:p>
          <w:p w:rsidR="00F47A16" w:rsidRDefault="00BF7D3D">
            <w:pPr>
              <w:spacing w:before="280"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3. Оптимизировать  систему дистанционных образовательных технологий, электронного обучения с целью повышения эффективности их использования.</w:t>
            </w:r>
          </w:p>
          <w:p w:rsidR="00F47A16" w:rsidRDefault="00BF7D3D">
            <w:pPr>
              <w:spacing w:before="280"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4. Цифровизировать систему управления образовательной организацией, в том числе документооборота.</w:t>
            </w:r>
          </w:p>
          <w:p w:rsidR="00F47A16" w:rsidRDefault="00BF7D3D">
            <w:pPr>
              <w:spacing w:before="280"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5.  Создать востребованную воспитательную систему для реализации современной молодежной политики.</w:t>
            </w:r>
          </w:p>
          <w:p w:rsidR="00F47A16" w:rsidRDefault="00BF7D3D">
            <w:pPr>
              <w:spacing w:before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6. Повысить безопасность в организации в отношении детей и работников, посетителей.</w:t>
            </w:r>
          </w:p>
        </w:tc>
      </w:tr>
      <w:tr w:rsidR="00F47A16" w:rsidRPr="002A6F0D"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</w:rPr>
              <w:t xml:space="preserve">Основные направления </w:t>
            </w:r>
            <w:r>
              <w:rPr>
                <w:rFonts w:cs="Times New Roman"/>
                <w:b/>
                <w:color w:val="000000"/>
                <w:sz w:val="24"/>
                <w:szCs w:val="24"/>
              </w:rPr>
              <w:lastRenderedPageBreak/>
              <w:t>развития организации</w:t>
            </w:r>
          </w:p>
        </w:tc>
        <w:tc>
          <w:tcPr>
            <w:tcW w:w="6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spacing w:after="280"/>
              <w:jc w:val="both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1. Применение ФООП при разработке ООП и организации 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lastRenderedPageBreak/>
              <w:t>образовательного процесса.</w:t>
            </w:r>
          </w:p>
          <w:p w:rsidR="00F47A16" w:rsidRDefault="00BF7D3D">
            <w:pPr>
              <w:spacing w:before="280"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2. Введение должности советника директора по воспитанию и</w:t>
            </w: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взаимодействию с детскими общественными объединениями и усиление воспитательной работы школы.</w:t>
            </w:r>
          </w:p>
          <w:p w:rsidR="00F47A16" w:rsidRDefault="00BF7D3D">
            <w:pPr>
              <w:spacing w:before="280"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3. Внутренний мониторинг условий организации на соответствие аккредитационным показателям.</w:t>
            </w:r>
          </w:p>
          <w:p w:rsidR="00F47A16" w:rsidRDefault="00BF7D3D">
            <w:pPr>
              <w:spacing w:before="280"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4. Повышение эффективности системы дополнительного образования, расширение спектра дополнительных образовательных услуг для детей и их родителей</w:t>
            </w:r>
          </w:p>
          <w:p w:rsidR="00F47A16" w:rsidRDefault="00BF7D3D">
            <w:pPr>
              <w:spacing w:before="280"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5. Цифровизация рабочих и образовательных процессов в организации.</w:t>
            </w:r>
          </w:p>
          <w:p w:rsidR="00F47A16" w:rsidRDefault="00BF7D3D">
            <w:pPr>
              <w:spacing w:before="280"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 w:rsidRPr="009B0F41">
              <w:rPr>
                <w:rFonts w:cs="Times New Roman"/>
                <w:color w:val="000000"/>
                <w:sz w:val="24"/>
                <w:szCs w:val="24"/>
                <w:lang w:val="ru-RU"/>
              </w:rPr>
              <w:t>6. Усиление антитеррористической защищенности организации</w:t>
            </w:r>
          </w:p>
          <w:p w:rsidR="00F47A16" w:rsidRDefault="00BF7D3D">
            <w:pPr>
              <w:spacing w:before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7. Нормативно-правовое регулирование деятельности ОО.</w:t>
            </w:r>
          </w:p>
        </w:tc>
      </w:tr>
      <w:tr w:rsidR="00F47A16"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</w:rPr>
              <w:lastRenderedPageBreak/>
              <w:t>Период реализации программы развития</w:t>
            </w:r>
          </w:p>
        </w:tc>
        <w:tc>
          <w:tcPr>
            <w:tcW w:w="6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С 2023 года по 2027 год </w:t>
            </w:r>
          </w:p>
        </w:tc>
      </w:tr>
      <w:tr w:rsidR="00F47A16"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6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pStyle w:val="TableParagraph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Финансирование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рамках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государственного задания</w:t>
            </w:r>
          </w:p>
          <w:p w:rsidR="00F47A16" w:rsidRDefault="00F47A16">
            <w:pPr>
              <w:spacing w:before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47A16" w:rsidRPr="002A6F0D"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  <w:lang w:val="ru-RU"/>
              </w:rPr>
              <w:t>Целевые индикаторы и показатели успешности реализации программы</w:t>
            </w:r>
          </w:p>
        </w:tc>
        <w:tc>
          <w:tcPr>
            <w:tcW w:w="6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spacing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Успешно применяются ФООП.</w:t>
            </w:r>
          </w:p>
          <w:p w:rsidR="00F47A16" w:rsidRDefault="00BF7D3D">
            <w:pPr>
              <w:spacing w:before="280"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Отсутствуют замечания со стороны органов контроля и надзора в сфере образования.</w:t>
            </w:r>
          </w:p>
          <w:p w:rsidR="00F47A16" w:rsidRDefault="00BF7D3D">
            <w:pPr>
              <w:spacing w:before="280"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Функционирует система воспитания, которая соответствует законодательству РФ и удовлетворяет учащихся и родителей минимум на 60%.</w:t>
            </w:r>
          </w:p>
          <w:p w:rsidR="00F47A16" w:rsidRDefault="00BF7D3D">
            <w:pPr>
              <w:spacing w:before="280"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87 % учащихся включено в систему дополнительного образования школы.</w:t>
            </w:r>
          </w:p>
          <w:p w:rsidR="00F47A16" w:rsidRDefault="00BF7D3D">
            <w:pPr>
              <w:spacing w:before="280"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50 % классных руководителей прошло </w:t>
            </w:r>
            <w:proofErr w:type="gramStart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обучение по программам</w:t>
            </w:r>
            <w:proofErr w:type="gramEnd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, связанным с классным руководством.</w:t>
            </w:r>
          </w:p>
          <w:p w:rsidR="00F47A16" w:rsidRDefault="00BF7D3D">
            <w:pPr>
              <w:spacing w:before="280"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В школе действует эффективная система мониторинга образовательного и воспитательного процесса.</w:t>
            </w:r>
          </w:p>
          <w:p w:rsidR="00F47A16" w:rsidRDefault="00BF7D3D">
            <w:pPr>
              <w:spacing w:before="280"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Увеличилось на 45% число работников, использующих дистанционные технологии, ИКТ, инновационные педагогические технологии.</w:t>
            </w:r>
          </w:p>
          <w:p w:rsidR="00F47A16" w:rsidRDefault="00BF7D3D">
            <w:pPr>
              <w:spacing w:before="280"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100 % педагогов обучилось по программам для работы с детьми с ОВЗ.</w:t>
            </w:r>
          </w:p>
          <w:p w:rsidR="00F47A16" w:rsidRDefault="00BF7D3D">
            <w:pPr>
              <w:spacing w:before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Отсутствуют происшествия, произошедшие на территории организации</w:t>
            </w:r>
          </w:p>
        </w:tc>
      </w:tr>
      <w:tr w:rsidR="00F47A16" w:rsidRPr="002A6F0D"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6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spacing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Обеспечивается качество общего и дополнительного образования, соответствующего ФГОС, ФООП, социальному заказу, возможностям и потребностям </w:t>
            </w:r>
            <w:proofErr w:type="gramStart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F47A16" w:rsidRDefault="00BF7D3D">
            <w:pPr>
              <w:spacing w:before="280"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Организовано профильное обучение на основе сетевого взаимодействия образовательных учреждений.</w:t>
            </w:r>
          </w:p>
          <w:p w:rsidR="00F47A16" w:rsidRDefault="00BF7D3D">
            <w:pPr>
              <w:spacing w:before="280"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Стабильные положительные результаты, достигнутые </w:t>
            </w:r>
            <w:proofErr w:type="gramStart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в ходе государственной итоговой аттестации.</w:t>
            </w:r>
          </w:p>
          <w:p w:rsidR="00F47A16" w:rsidRDefault="00BF7D3D">
            <w:pPr>
              <w:spacing w:before="280"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Готовность выпускников школы к дальнейшему обучению и деятельности в современной высокотехнологической экономике.</w:t>
            </w:r>
          </w:p>
          <w:p w:rsidR="00F47A16" w:rsidRDefault="00BF7D3D">
            <w:pPr>
              <w:spacing w:before="280"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Выросло</w:t>
            </w:r>
            <w:r>
              <w:rPr>
                <w:rFonts w:cs="Times New Roman"/>
                <w:color w:val="000000"/>
                <w:sz w:val="24"/>
                <w:szCs w:val="24"/>
              </w:rPr>
              <w:t> 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количество и масштабы социально-позитивных инициатив со стороны обучающихся.</w:t>
            </w:r>
          </w:p>
          <w:p w:rsidR="00F47A16" w:rsidRDefault="00BF7D3D">
            <w:pPr>
              <w:spacing w:before="280"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Педагоги овладели цифровыми ресурсами, необходимыми для успешного решения задач современного образования в условиях ФГОС.</w:t>
            </w:r>
          </w:p>
          <w:p w:rsidR="00F47A16" w:rsidRDefault="00BF7D3D">
            <w:pPr>
              <w:spacing w:before="280"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Создана эффективная система информационного обеспечения образовательного процесса.</w:t>
            </w:r>
          </w:p>
          <w:p w:rsidR="00F47A16" w:rsidRDefault="00BF7D3D">
            <w:pPr>
              <w:spacing w:before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Модернизирован</w:t>
            </w:r>
            <w:proofErr w:type="gramEnd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школьный медиацентр виртуальных образовательных ресурсов и дистанционного образования</w:t>
            </w:r>
          </w:p>
        </w:tc>
      </w:tr>
      <w:tr w:rsidR="00F47A16" w:rsidRPr="002A6F0D">
        <w:tc>
          <w:tcPr>
            <w:tcW w:w="28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</w:rPr>
              <w:t>Контроль реализации программы развития</w:t>
            </w:r>
          </w:p>
        </w:tc>
        <w:tc>
          <w:tcPr>
            <w:tcW w:w="6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Организация осуществляет мониторинг эффективности реализации программы развития. Отчетная дата – май каждого года. По итогам ежегодного мониторинга ответственный работник составляет аналитический отчет о результатах реализации программы развития. </w:t>
            </w:r>
          </w:p>
        </w:tc>
      </w:tr>
    </w:tbl>
    <w:p w:rsidR="00F47A16" w:rsidRDefault="00F47A16">
      <w:pPr>
        <w:pStyle w:val="af6"/>
        <w:spacing w:line="276" w:lineRule="auto"/>
        <w:ind w:left="720" w:firstLine="0"/>
        <w:contextualSpacing/>
        <w:rPr>
          <w:b/>
          <w:bCs/>
          <w:sz w:val="28"/>
          <w:szCs w:val="28"/>
        </w:rPr>
      </w:pPr>
    </w:p>
    <w:p w:rsidR="00F47A16" w:rsidRDefault="00BF7D3D">
      <w:pPr>
        <w:pStyle w:val="af6"/>
        <w:spacing w:line="276" w:lineRule="auto"/>
        <w:ind w:left="1582" w:firstLine="0"/>
        <w:contextualSpacing/>
        <w:jc w:val="center"/>
        <w:rPr>
          <w:rFonts w:asciiTheme="minorHAnsi" w:eastAsiaTheme="minorHAnsi"/>
          <w:b/>
          <w:bCs/>
          <w:color w:val="000000"/>
          <w:sz w:val="24"/>
          <w:szCs w:val="24"/>
        </w:rPr>
      </w:pPr>
      <w:r>
        <w:rPr>
          <w:rFonts w:eastAsiaTheme="minorHAnsi"/>
          <w:b/>
          <w:bCs/>
          <w:color w:val="000000"/>
          <w:sz w:val="24"/>
          <w:szCs w:val="24"/>
        </w:rPr>
        <w:t>Информационная справка об ОО</w:t>
      </w:r>
    </w:p>
    <w:tbl>
      <w:tblPr>
        <w:tblW w:w="5000" w:type="pct"/>
        <w:tblLook w:val="04A0"/>
      </w:tblPr>
      <w:tblGrid>
        <w:gridCol w:w="2686"/>
        <w:gridCol w:w="7146"/>
      </w:tblGrid>
      <w:tr w:rsidR="00F47A16"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6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Содержание</w:t>
            </w:r>
          </w:p>
        </w:tc>
      </w:tr>
      <w:tr w:rsidR="00F47A16" w:rsidRPr="002A6F0D"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Основные сведения об ОО</w:t>
            </w:r>
          </w:p>
        </w:tc>
        <w:tc>
          <w:tcPr>
            <w:tcW w:w="6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pStyle w:val="af6"/>
              <w:numPr>
                <w:ilvl w:val="1"/>
                <w:numId w:val="4"/>
              </w:numPr>
              <w:tabs>
                <w:tab w:val="left" w:pos="0"/>
              </w:tabs>
              <w:spacing w:line="259" w:lineRule="auto"/>
              <w:ind w:left="56" w:hanging="56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rFonts w:eastAsiaTheme="minorHAnsi"/>
                <w:color w:val="000000"/>
                <w:sz w:val="24"/>
                <w:szCs w:val="24"/>
              </w:rPr>
              <w:t>Государственно</w:t>
            </w:r>
            <w:r>
              <w:rPr>
                <w:color w:val="000000"/>
                <w:sz w:val="24"/>
                <w:szCs w:val="24"/>
              </w:rPr>
              <w:t>е</w:t>
            </w:r>
            <w:r>
              <w:rPr>
                <w:rFonts w:eastAsiaTheme="minorHAnsi"/>
                <w:color w:val="000000"/>
                <w:sz w:val="24"/>
                <w:szCs w:val="24"/>
              </w:rPr>
              <w:t xml:space="preserve"> бюджетно общеобразовательно</w:t>
            </w:r>
            <w:r>
              <w:rPr>
                <w:color w:val="000000"/>
                <w:sz w:val="24"/>
                <w:szCs w:val="24"/>
              </w:rPr>
              <w:t>е</w:t>
            </w:r>
            <w:r>
              <w:rPr>
                <w:rFonts w:eastAsiaTheme="minorHAnsi"/>
                <w:color w:val="000000"/>
                <w:sz w:val="24"/>
                <w:szCs w:val="24"/>
              </w:rPr>
              <w:t xml:space="preserve"> учреждени</w:t>
            </w:r>
            <w:r>
              <w:rPr>
                <w:color w:val="000000"/>
                <w:sz w:val="24"/>
                <w:szCs w:val="24"/>
              </w:rPr>
              <w:t>е</w:t>
            </w:r>
            <w:r>
              <w:rPr>
                <w:rFonts w:eastAsiaTheme="minorHAnsi"/>
                <w:color w:val="000000"/>
                <w:sz w:val="24"/>
                <w:szCs w:val="24"/>
              </w:rPr>
              <w:t xml:space="preserve"> Самарской области средн</w:t>
            </w:r>
            <w:r>
              <w:rPr>
                <w:color w:val="000000"/>
                <w:sz w:val="24"/>
                <w:szCs w:val="24"/>
              </w:rPr>
              <w:t>яя</w:t>
            </w:r>
            <w:r>
              <w:rPr>
                <w:rFonts w:eastAsiaTheme="minorHAnsi"/>
                <w:color w:val="000000"/>
                <w:sz w:val="24"/>
                <w:szCs w:val="24"/>
              </w:rPr>
              <w:t xml:space="preserve"> общеобразовательн</w:t>
            </w:r>
            <w:r>
              <w:rPr>
                <w:color w:val="000000"/>
                <w:sz w:val="24"/>
                <w:szCs w:val="24"/>
              </w:rPr>
              <w:t>ая</w:t>
            </w:r>
            <w:r>
              <w:rPr>
                <w:rFonts w:eastAsiaTheme="minorHAnsi"/>
                <w:color w:val="000000"/>
                <w:sz w:val="24"/>
                <w:szCs w:val="24"/>
              </w:rPr>
              <w:t xml:space="preserve"> школ</w:t>
            </w:r>
            <w:r>
              <w:rPr>
                <w:color w:val="000000"/>
                <w:sz w:val="24"/>
                <w:szCs w:val="24"/>
              </w:rPr>
              <w:t>а</w:t>
            </w:r>
            <w:r>
              <w:rPr>
                <w:rFonts w:eastAsiaTheme="minorHAnsi"/>
                <w:color w:val="000000"/>
                <w:sz w:val="24"/>
                <w:szCs w:val="24"/>
              </w:rPr>
              <w:t xml:space="preserve"> №2 «Образовательный центр» имени Героя Советского Союза Т.И. Краснова </w:t>
            </w:r>
            <w:proofErr w:type="gramStart"/>
            <w:r>
              <w:rPr>
                <w:rFonts w:eastAsiaTheme="minorHAnsi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eastAsiaTheme="minorHAnsi"/>
                <w:color w:val="000000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eastAsiaTheme="minorHAnsi"/>
                <w:color w:val="000000"/>
                <w:sz w:val="24"/>
                <w:szCs w:val="24"/>
              </w:rPr>
              <w:t>Большая</w:t>
            </w:r>
            <w:proofErr w:type="gramEnd"/>
            <w:r>
              <w:rPr>
                <w:rFonts w:eastAsiaTheme="minorHAnsi"/>
                <w:color w:val="000000"/>
                <w:sz w:val="24"/>
                <w:szCs w:val="24"/>
              </w:rPr>
              <w:t xml:space="preserve"> Глушица муниципального района Большеглушицкий Самарской области</w:t>
            </w:r>
            <w:r>
              <w:rPr>
                <w:color w:val="000000"/>
                <w:sz w:val="24"/>
                <w:szCs w:val="24"/>
              </w:rPr>
              <w:t xml:space="preserve">, сокращенное наименование: ГБОУ СОШ №2 «ОЦ» </w:t>
            </w:r>
            <w:proofErr w:type="gramStart"/>
            <w:r>
              <w:rPr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. Большая Глушица (далее – школа, организация) </w:t>
            </w:r>
          </w:p>
          <w:p w:rsidR="00F47A16" w:rsidRDefault="00BF7D3D">
            <w:pPr>
              <w:pStyle w:val="af6"/>
              <w:numPr>
                <w:ilvl w:val="1"/>
                <w:numId w:val="4"/>
              </w:numPr>
              <w:tabs>
                <w:tab w:val="left" w:pos="0"/>
              </w:tabs>
              <w:spacing w:line="259" w:lineRule="auto"/>
              <w:ind w:left="56" w:hanging="56"/>
              <w:rPr>
                <w:rFonts w:eastAsiaTheme="minorHAnsi"/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Создана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 3 декабря  2011 года на основании постановления Общеобразовательное учреждение зарегистрировано Постановлением Правительства Самарской области от 12.10.2011 года № 576 «О создании государственных бюджетных общеобразовательных учреждений Самарской области и установлении отдельных расходных обязательств Самарской области».</w:t>
            </w:r>
          </w:p>
          <w:p w:rsidR="00F47A16" w:rsidRDefault="00BF7D3D">
            <w:pPr>
              <w:pStyle w:val="af6"/>
              <w:numPr>
                <w:ilvl w:val="1"/>
                <w:numId w:val="4"/>
              </w:numPr>
              <w:tabs>
                <w:tab w:val="left" w:pos="0"/>
              </w:tabs>
              <w:spacing w:line="259" w:lineRule="auto"/>
              <w:ind w:left="56" w:hanging="56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ИНН 6375000497.</w:t>
            </w:r>
          </w:p>
          <w:p w:rsidR="00F47A16" w:rsidRDefault="00BF7D3D">
            <w:pPr>
              <w:pStyle w:val="af6"/>
              <w:numPr>
                <w:ilvl w:val="1"/>
                <w:numId w:val="4"/>
              </w:numPr>
              <w:tabs>
                <w:tab w:val="left" w:pos="0"/>
              </w:tabs>
              <w:spacing w:after="18" w:line="259" w:lineRule="auto"/>
              <w:ind w:left="56" w:hanging="56"/>
              <w:rPr>
                <w:rFonts w:eastAsiaTheme="minorHAnsi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Учредители: </w:t>
            </w:r>
          </w:p>
          <w:p w:rsidR="00F47A16" w:rsidRDefault="00BF7D3D" w:rsidP="00A30CB8">
            <w:pPr>
              <w:spacing w:before="280" w:beforeAutospacing="0" w:after="18" w:afterAutospacing="0" w:line="259" w:lineRule="auto"/>
              <w:jc w:val="both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- Министерство образования и науки Самарской области в лице 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lastRenderedPageBreak/>
              <w:t>Южного управления министерства образования и науки Самарской области</w:t>
            </w:r>
          </w:p>
          <w:p w:rsidR="00F47A16" w:rsidRDefault="00BF7D3D">
            <w:pPr>
              <w:spacing w:before="280" w:beforeAutospacing="0" w:after="18" w:afterAutospacing="0" w:line="259" w:lineRule="auto"/>
              <w:ind w:left="2"/>
              <w:jc w:val="both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- Министерство имущественных отношений Самарской области.</w:t>
            </w:r>
          </w:p>
          <w:p w:rsidR="00F47A16" w:rsidRDefault="00BF7D3D">
            <w:pPr>
              <w:spacing w:before="280" w:beforeAutospacing="0" w:after="18" w:afterAutospacing="0" w:line="259" w:lineRule="auto"/>
              <w:ind w:left="2"/>
              <w:jc w:val="both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5. Лицензия и приложение к ней: от 25.06.2019 г. 37378.</w:t>
            </w:r>
          </w:p>
          <w:p w:rsidR="00F47A16" w:rsidRDefault="00BF7D3D">
            <w:pPr>
              <w:spacing w:before="280" w:after="280"/>
              <w:ind w:left="2"/>
              <w:jc w:val="both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6. Школа расположена по адресу: 446180, Самарская область, Большеглушицкий район,  с</w:t>
            </w:r>
            <w:proofErr w:type="gramStart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.Б</w:t>
            </w:r>
            <w:proofErr w:type="gramEnd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ольшая Глушица, ул.Гагарина, 82.</w:t>
            </w:r>
          </w:p>
          <w:p w:rsidR="00F47A16" w:rsidRDefault="00BF7D3D">
            <w:pPr>
              <w:spacing w:before="280" w:after="280"/>
              <w:ind w:left="2"/>
              <w:jc w:val="both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(446180, Самарская область, Большеглушицкий район,  с</w:t>
            </w:r>
            <w:proofErr w:type="gramStart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.Б</w:t>
            </w:r>
            <w:proofErr w:type="gramEnd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ольшая Глушица, ул.Гагарина, 82; 446180, Самарская область, Большеглушицкий район,  с.Большая Глушица, ул.Гагарина, 101.</w:t>
            </w:r>
          </w:p>
          <w:p w:rsidR="00F47A16" w:rsidRDefault="00BF7D3D">
            <w:pPr>
              <w:spacing w:before="280" w:beforeAutospacing="0" w:after="280" w:afterAutospacing="0"/>
              <w:ind w:left="2"/>
              <w:jc w:val="both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7. Контакты: 8(84673)21183, электронная почта: </w:t>
            </w:r>
            <w:hyperlink r:id="rId10">
              <w:r>
                <w:rPr>
                  <w:rFonts w:cs="Times New Roman"/>
                  <w:b/>
                  <w:bCs/>
                  <w:sz w:val="24"/>
                  <w:szCs w:val="24"/>
                </w:rPr>
                <w:t>so</w:t>
              </w:r>
              <w:r>
                <w:rPr>
                  <w:rFonts w:cs="Times New Roman"/>
                  <w:b/>
                  <w:bCs/>
                  <w:sz w:val="24"/>
                  <w:szCs w:val="24"/>
                  <w:lang w:val="ru-RU"/>
                </w:rPr>
                <w:t>_</w:t>
              </w:r>
              <w:r>
                <w:rPr>
                  <w:rFonts w:cs="Times New Roman"/>
                  <w:b/>
                  <w:bCs/>
                  <w:sz w:val="24"/>
                  <w:szCs w:val="24"/>
                </w:rPr>
                <w:t>school</w:t>
              </w:r>
              <w:r>
                <w:rPr>
                  <w:rFonts w:cs="Times New Roman"/>
                  <w:b/>
                  <w:bCs/>
                  <w:sz w:val="24"/>
                  <w:szCs w:val="24"/>
                  <w:lang w:val="ru-RU"/>
                </w:rPr>
                <w:t>2_</w:t>
              </w:r>
              <w:r>
                <w:rPr>
                  <w:rFonts w:cs="Times New Roman"/>
                  <w:b/>
                  <w:bCs/>
                  <w:sz w:val="24"/>
                  <w:szCs w:val="24"/>
                </w:rPr>
                <w:t>bgl</w:t>
              </w:r>
              <w:r>
                <w:rPr>
                  <w:rFonts w:cs="Times New Roman"/>
                  <w:b/>
                  <w:bCs/>
                  <w:sz w:val="24"/>
                  <w:szCs w:val="24"/>
                  <w:lang w:val="ru-RU"/>
                </w:rPr>
                <w:t>@</w:t>
              </w:r>
              <w:r>
                <w:rPr>
                  <w:rFonts w:cs="Times New Roman"/>
                  <w:b/>
                  <w:bCs/>
                  <w:sz w:val="24"/>
                  <w:szCs w:val="24"/>
                </w:rPr>
                <w:t>samara</w:t>
              </w:r>
              <w:r>
                <w:rPr>
                  <w:rFonts w:cs="Times New Roman"/>
                  <w:b/>
                  <w:bCs/>
                  <w:sz w:val="24"/>
                  <w:szCs w:val="24"/>
                  <w:lang w:val="ru-RU"/>
                </w:rPr>
                <w:t>.</w:t>
              </w:r>
              <w:r>
                <w:rPr>
                  <w:rFonts w:cs="Times New Roman"/>
                  <w:b/>
                  <w:bCs/>
                  <w:sz w:val="24"/>
                  <w:szCs w:val="24"/>
                </w:rPr>
                <w:t>edu</w:t>
              </w:r>
              <w:r>
                <w:rPr>
                  <w:rFonts w:cs="Times New Roman"/>
                  <w:b/>
                  <w:bCs/>
                  <w:sz w:val="24"/>
                  <w:szCs w:val="24"/>
                  <w:lang w:val="ru-RU"/>
                </w:rPr>
                <w:t>.</w:t>
              </w:r>
              <w:r>
                <w:rPr>
                  <w:rFonts w:cs="Times New Roman"/>
                  <w:b/>
                  <w:bCs/>
                  <w:sz w:val="24"/>
                  <w:szCs w:val="24"/>
                </w:rPr>
                <w:t>ru</w:t>
              </w:r>
            </w:hyperlink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, адрес официального сайта: http://bgsoch2.ru/.</w:t>
            </w:r>
          </w:p>
        </w:tc>
      </w:tr>
      <w:tr w:rsidR="00F47A16" w:rsidRPr="002A6F0D"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pStyle w:val="af6"/>
              <w:spacing w:line="276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Сведения </w:t>
            </w:r>
            <w:r>
              <w:rPr>
                <w:b/>
                <w:sz w:val="24"/>
                <w:szCs w:val="24"/>
              </w:rPr>
              <w:br/>
              <w:t xml:space="preserve">об </w:t>
            </w:r>
            <w:proofErr w:type="gramStart"/>
            <w:r>
              <w:rPr>
                <w:b/>
                <w:sz w:val="24"/>
                <w:szCs w:val="24"/>
              </w:rPr>
              <w:t>обучающихся</w:t>
            </w:r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6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jc w:val="both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В ГБОУ СОШ №2 «ОЦ» с. Большая Глушица в 2023-2024 учебном году обучаются 665 </w:t>
            </w:r>
            <w:proofErr w:type="gramStart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по уровням образования: НОО – 290 обучающихся; ООО – 339 обучающихся; СОО – 36 обучающихся. Из них обучается индивидуально на дому – 8 обучающихся, инклюзивно в классе – 53 обучающихся. Детей-инвалидов в школе – 11 человек.</w:t>
            </w:r>
          </w:p>
        </w:tc>
      </w:tr>
      <w:tr w:rsidR="00F47A16" w:rsidRPr="002A6F0D"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sz w:val="24"/>
                <w:szCs w:val="24"/>
                <w:lang w:val="ru-RU"/>
              </w:rPr>
              <w:t>Краткая характеристика организационно-педагогических условий</w:t>
            </w:r>
          </w:p>
        </w:tc>
        <w:tc>
          <w:tcPr>
            <w:tcW w:w="6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widowControl w:val="0"/>
              <w:spacing w:after="28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В структуру Школы входят два структурных подразделения: дошкольного образования – Детский сад «Одуванчик» и дополнительного образования – Детско-юношеская спортивная школа. Руководитель Школы – директор, имеются 2 заместителя по учебной и воспитательной работе, советник директора по воспитательной работе, подразделение бухгалтерии. К управлению относятся такие коллективные органы, как Педагогический совет, Управляющий совет, общешкольный родительский комитет, Совет старшеклассников, Методический совет, психолого-педагогическая комиссия.</w:t>
            </w:r>
          </w:p>
          <w:p w:rsidR="00F47A16" w:rsidRDefault="00BF7D3D">
            <w:pPr>
              <w:widowControl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Школа реализует следующие  основные общеобразовательные программы:</w:t>
            </w:r>
          </w:p>
          <w:p w:rsidR="00F47A16" w:rsidRDefault="00BF7D3D">
            <w:pPr>
              <w:widowControl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- начального общего образования;</w:t>
            </w:r>
          </w:p>
          <w:p w:rsidR="00F47A16" w:rsidRDefault="00BF7D3D">
            <w:pPr>
              <w:widowControl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- основного общего образования;</w:t>
            </w:r>
          </w:p>
          <w:p w:rsidR="00F47A16" w:rsidRDefault="00BF7D3D">
            <w:pPr>
              <w:widowControl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 xml:space="preserve">- среднего общего образования. </w:t>
            </w:r>
          </w:p>
          <w:p w:rsidR="00F47A16" w:rsidRDefault="00BF7D3D">
            <w:pPr>
              <w:widowControl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В рамках реализации основных общеобразовательных программ реализуется внеурочная деятельность и дополнительное образование.</w:t>
            </w:r>
          </w:p>
          <w:p w:rsidR="00F47A16" w:rsidRDefault="00BF7D3D">
            <w:pPr>
              <w:widowControl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В образовательном процессе используются современные  образовательные технологии, в том числе метод проектов, развивающего обучения, проблемного обучения, информационно-коммуникационные технологии и  др.</w:t>
            </w:r>
          </w:p>
          <w:p w:rsidR="00F47A16" w:rsidRDefault="00BF7D3D">
            <w:pPr>
              <w:widowControl w:val="0"/>
              <w:spacing w:beforeAutospacing="0" w:afterAutospacing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 xml:space="preserve">Для реализации программ имеется материально-технические условия:  здание школы и начальных классов, спортивный зал, столовая, футбольное поле, универсальная спортивная площадка. В школе имеются специализированные кабинеты по химии, физике, информатике. </w:t>
            </w:r>
          </w:p>
          <w:p w:rsidR="00F47A16" w:rsidRDefault="00BF7D3D">
            <w:pPr>
              <w:widowControl w:val="0"/>
              <w:spacing w:before="28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lastRenderedPageBreak/>
              <w:t>В Школе создана информационно-образовательная среда, в том числе имеется электронная почта, школьный сайт, учет успеваемости ведется посредством электронного журнала в системе АСУ РСО, подключен высокоскоростной интернет, имеются 2 мобильных кабинета.</w:t>
            </w:r>
          </w:p>
        </w:tc>
      </w:tr>
      <w:tr w:rsidR="00F47A16" w:rsidRPr="002A6F0D"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lastRenderedPageBreak/>
              <w:t>Сведения о режиме деятельности</w:t>
            </w:r>
          </w:p>
        </w:tc>
        <w:tc>
          <w:tcPr>
            <w:tcW w:w="6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spacing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Дата 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начала и окончания учебного года в ГБОУ СОШ №2 «ОЦ» </w:t>
            </w:r>
            <w:proofErr w:type="gramStart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. Большая Глушица:</w:t>
            </w:r>
          </w:p>
          <w:p w:rsidR="00F47A16" w:rsidRDefault="00BF7D3D">
            <w:pPr>
              <w:spacing w:before="280" w:after="280" w:afterAutospacing="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- начало учебного года: 01.09.</w:t>
            </w:r>
          </w:p>
          <w:p w:rsidR="00F47A16" w:rsidRDefault="00BF7D3D">
            <w:pPr>
              <w:spacing w:before="280" w:after="280" w:afterAutospacing="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- окончание учебного года: 25.05. </w:t>
            </w:r>
          </w:p>
          <w:p w:rsidR="00F47A16" w:rsidRDefault="00BF7D3D">
            <w:pPr>
              <w:spacing w:before="280"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Продолжительность учебной недели: </w:t>
            </w:r>
          </w:p>
          <w:p w:rsidR="00F47A16" w:rsidRDefault="00BF7D3D">
            <w:pPr>
              <w:spacing w:before="280" w:after="280"/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- 5-ти  дневная</w:t>
            </w:r>
            <w:r>
              <w:rPr>
                <w:lang w:val="ru-RU"/>
              </w:rPr>
              <w:t xml:space="preserve"> учебная  неделя в 1-9 классах;</w:t>
            </w:r>
          </w:p>
          <w:p w:rsidR="00F47A16" w:rsidRDefault="00BF7D3D">
            <w:pPr>
              <w:spacing w:before="280" w:after="280"/>
              <w:rPr>
                <w:lang w:val="ru-RU"/>
              </w:rPr>
            </w:pPr>
            <w:r>
              <w:rPr>
                <w:lang w:val="ru-RU"/>
              </w:rPr>
              <w:t>- 6-ти дневная учебная неделя в 10-11 классах;</w:t>
            </w:r>
          </w:p>
          <w:p w:rsidR="00F47A16" w:rsidRDefault="00BF7D3D">
            <w:pPr>
              <w:spacing w:before="280" w:after="280"/>
              <w:rPr>
                <w:lang w:val="ru-RU"/>
              </w:rPr>
            </w:pPr>
            <w:r>
              <w:rPr>
                <w:lang w:val="ru-RU"/>
              </w:rPr>
              <w:t>- в субботу – проведение внеклассных мероприятий, кружков, секций, элективных курсов.</w:t>
            </w:r>
          </w:p>
          <w:p w:rsidR="00F47A16" w:rsidRDefault="00BF7D3D">
            <w:pPr>
              <w:spacing w:before="280" w:after="280"/>
              <w:rPr>
                <w:color w:val="FF0000"/>
                <w:lang w:val="ru-RU"/>
              </w:rPr>
            </w:pPr>
            <w:r>
              <w:rPr>
                <w:lang w:val="ru-RU"/>
              </w:rPr>
              <w:t>Продолжительность образовательного процесса:</w:t>
            </w:r>
          </w:p>
          <w:p w:rsidR="00F47A16" w:rsidRDefault="00BF7D3D">
            <w:pPr>
              <w:spacing w:before="280" w:after="280"/>
              <w:rPr>
                <w:lang w:val="ru-RU"/>
              </w:rPr>
            </w:pPr>
            <w:r>
              <w:rPr>
                <w:lang w:val="ru-RU"/>
              </w:rPr>
              <w:t xml:space="preserve">- в 1 классе - 33 учебные недели </w:t>
            </w:r>
          </w:p>
          <w:p w:rsidR="00F47A16" w:rsidRDefault="00BF7D3D">
            <w:pPr>
              <w:spacing w:before="280" w:after="280"/>
              <w:rPr>
                <w:lang w:val="ru-RU"/>
              </w:rPr>
            </w:pPr>
            <w:r>
              <w:rPr>
                <w:lang w:val="ru-RU"/>
              </w:rPr>
              <w:t>- в 2-11 классах – 34 учебные недели.</w:t>
            </w:r>
          </w:p>
          <w:p w:rsidR="00F47A16" w:rsidRDefault="00BF7D3D">
            <w:pPr>
              <w:spacing w:before="280" w:after="280"/>
              <w:rPr>
                <w:lang w:val="ru-RU"/>
              </w:rPr>
            </w:pPr>
            <w:r>
              <w:rPr>
                <w:lang w:val="ru-RU"/>
              </w:rPr>
              <w:t>Учебный год делится на 4 четверти.</w:t>
            </w:r>
          </w:p>
          <w:p w:rsidR="00F47A16" w:rsidRDefault="00BF7D3D">
            <w:pPr>
              <w:widowControl w:val="0"/>
              <w:spacing w:before="28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 xml:space="preserve">Обучение в школе ведется в одну смену.  </w:t>
            </w:r>
          </w:p>
        </w:tc>
      </w:tr>
      <w:tr w:rsidR="00F47A16" w:rsidRPr="002A6F0D"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Сведения о работниках ОО</w:t>
            </w:r>
          </w:p>
        </w:tc>
        <w:tc>
          <w:tcPr>
            <w:tcW w:w="6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widowControl w:val="0"/>
              <w:spacing w:after="28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 xml:space="preserve">Общее количество работников в Школе -65, </w:t>
            </w:r>
          </w:p>
          <w:p w:rsidR="00F47A16" w:rsidRDefault="00BF7D3D">
            <w:pPr>
              <w:widowControl w:val="0"/>
              <w:spacing w:before="280" w:after="28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 xml:space="preserve">количество педагогических работников - 40, </w:t>
            </w:r>
          </w:p>
          <w:p w:rsidR="00F47A16" w:rsidRDefault="00BF7D3D">
            <w:pPr>
              <w:widowControl w:val="0"/>
              <w:spacing w:before="280" w:after="28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 xml:space="preserve">количество учителей - 38; </w:t>
            </w:r>
          </w:p>
          <w:p w:rsidR="00F47A16" w:rsidRDefault="00BF7D3D">
            <w:pPr>
              <w:widowControl w:val="0"/>
              <w:spacing w:before="280" w:after="28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В Школе имеется педагог-психолог, учитель-логопед, педагог-библиотекарь.</w:t>
            </w:r>
          </w:p>
          <w:p w:rsidR="00F47A16" w:rsidRDefault="00BF7D3D">
            <w:pPr>
              <w:widowControl w:val="0"/>
              <w:spacing w:before="280" w:after="28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 xml:space="preserve">Количество педагогов, имеющих ведомственные награды - Почетный работник общего (дошкольного, дополнительного) образования Российской Федерации- 5 человек; </w:t>
            </w:r>
          </w:p>
          <w:p w:rsidR="00F47A16" w:rsidRDefault="00BF7D3D">
            <w:pPr>
              <w:widowControl w:val="0"/>
              <w:spacing w:before="280" w:after="28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 xml:space="preserve">Доля педагогических работников с высшим образованием составляет – 85%; </w:t>
            </w:r>
          </w:p>
          <w:p w:rsidR="00F47A16" w:rsidRDefault="00BF7D3D">
            <w:pPr>
              <w:widowControl w:val="0"/>
              <w:spacing w:before="280" w:after="28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 xml:space="preserve">Долю учителей, имеющих высшую квалификационную категорию – 40%; </w:t>
            </w:r>
          </w:p>
          <w:p w:rsidR="00F47A16" w:rsidRDefault="00BF7D3D">
            <w:pPr>
              <w:widowControl w:val="0"/>
              <w:spacing w:before="280" w:after="28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Долю учителей, имеющих первую квалификационную категорию – 18%;</w:t>
            </w:r>
          </w:p>
          <w:p w:rsidR="00F47A16" w:rsidRDefault="00BF7D3D">
            <w:pPr>
              <w:widowControl w:val="0"/>
              <w:spacing w:before="28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 xml:space="preserve">Особенности коллектива: молодые специалисты (до 5 лет стажа </w:t>
            </w:r>
            <w:r>
              <w:rPr>
                <w:rFonts w:cs="Times New Roman"/>
                <w:sz w:val="24"/>
                <w:szCs w:val="24"/>
                <w:lang w:val="ru-RU"/>
              </w:rPr>
              <w:lastRenderedPageBreak/>
              <w:t>работы) - 10, наставники - 8.</w:t>
            </w:r>
          </w:p>
        </w:tc>
      </w:tr>
      <w:tr w:rsidR="00F47A16" w:rsidRPr="002A6F0D"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sz w:val="24"/>
                <w:szCs w:val="24"/>
                <w:lang w:val="ru-RU"/>
              </w:rPr>
              <w:lastRenderedPageBreak/>
              <w:t>Краткая характеристика окружающего социума, наличие социальных партнеров</w:t>
            </w:r>
          </w:p>
        </w:tc>
        <w:tc>
          <w:tcPr>
            <w:tcW w:w="6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Pr="009B0F41" w:rsidRDefault="00BF7D3D">
            <w:pPr>
              <w:widowControl w:val="0"/>
              <w:spacing w:line="276" w:lineRule="auto"/>
              <w:jc w:val="both"/>
              <w:rPr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У школы заключены договора о взаимном сотрудничестве с такими образовательными организациями как:</w:t>
            </w:r>
          </w:p>
          <w:p w:rsidR="00F47A16" w:rsidRPr="009B0F41" w:rsidRDefault="00BF7D3D">
            <w:pPr>
              <w:widowControl w:val="0"/>
              <w:spacing w:line="276" w:lineRule="auto"/>
              <w:jc w:val="both"/>
              <w:rPr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 xml:space="preserve">Автономная некоммерческая организация высшего образования «Самарский университет государственного управления «Международный институт рынка» - довузовская подготовка и профориентация </w:t>
            </w:r>
            <w:proofErr w:type="gramStart"/>
            <w:r>
              <w:rPr>
                <w:rFonts w:cs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>
              <w:rPr>
                <w:rFonts w:cs="Times New Roman"/>
                <w:sz w:val="24"/>
                <w:szCs w:val="24"/>
                <w:lang w:val="ru-RU"/>
              </w:rPr>
              <w:t>;</w:t>
            </w:r>
          </w:p>
          <w:p w:rsidR="00F47A16" w:rsidRDefault="00F47A1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47A16" w:rsidRPr="009B0F41" w:rsidRDefault="00BF7D3D">
            <w:pPr>
              <w:widowControl w:val="0"/>
              <w:spacing w:line="276" w:lineRule="auto"/>
              <w:jc w:val="both"/>
              <w:rPr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 xml:space="preserve">Государственное автономное профессиональное образовательное учреждение Самарской области «Самарский колледж </w:t>
            </w:r>
            <w:proofErr w:type="gramStart"/>
            <w:r>
              <w:rPr>
                <w:rFonts w:cs="Times New Roman"/>
                <w:sz w:val="24"/>
                <w:szCs w:val="24"/>
                <w:lang w:val="ru-RU"/>
              </w:rPr>
              <w:t>сервиса производственного оборудования имени Героя Российской Федерации</w:t>
            </w:r>
            <w:proofErr w:type="gramEnd"/>
            <w:r>
              <w:rPr>
                <w:rFonts w:cs="Times New Roman"/>
                <w:sz w:val="24"/>
                <w:szCs w:val="24"/>
                <w:lang w:val="ru-RU"/>
              </w:rPr>
              <w:t xml:space="preserve"> Е.В.Золотухина» -  профориентация обучающихся;</w:t>
            </w:r>
          </w:p>
          <w:p w:rsidR="00F47A16" w:rsidRDefault="00F47A1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47A16" w:rsidRPr="009B0F41" w:rsidRDefault="00BF7D3D">
            <w:pPr>
              <w:widowControl w:val="0"/>
              <w:spacing w:line="276" w:lineRule="auto"/>
              <w:jc w:val="both"/>
              <w:rPr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Государственное автономное профессиональное образовательное учреждение Самарской области «Самарский государственный колледж» - профориентация, профильная подготовка, профессиональные пробы, мастер-классы.</w:t>
            </w:r>
          </w:p>
          <w:p w:rsidR="00F47A16" w:rsidRDefault="00F47A1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47A16" w:rsidRDefault="00BF7D3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ГБПОУ «Большеглушицкий государственный техникум» - профориентация, профильная подготовка, профессиональные пробы.</w:t>
            </w:r>
          </w:p>
        </w:tc>
      </w:tr>
      <w:tr w:rsidR="00F47A16" w:rsidRPr="002A6F0D">
        <w:tc>
          <w:tcPr>
            <w:tcW w:w="26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widowControl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sz w:val="24"/>
                <w:szCs w:val="24"/>
                <w:lang w:val="ru-RU"/>
              </w:rPr>
              <w:t xml:space="preserve">Краткое описание достижений ОО за </w:t>
            </w:r>
            <w:proofErr w:type="gramStart"/>
            <w:r>
              <w:rPr>
                <w:rFonts w:cs="Times New Roman"/>
                <w:b/>
                <w:sz w:val="24"/>
                <w:szCs w:val="24"/>
                <w:lang w:val="ru-RU"/>
              </w:rPr>
              <w:t>предыдущие</w:t>
            </w:r>
            <w:proofErr w:type="gramEnd"/>
            <w:r>
              <w:rPr>
                <w:rFonts w:cs="Times New Roman"/>
                <w:b/>
                <w:sz w:val="24"/>
                <w:szCs w:val="24"/>
                <w:lang w:val="ru-RU"/>
              </w:rPr>
              <w:t xml:space="preserve"> 3 года</w:t>
            </w:r>
          </w:p>
        </w:tc>
        <w:tc>
          <w:tcPr>
            <w:tcW w:w="6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pStyle w:val="21"/>
              <w:spacing w:before="192"/>
              <w:ind w:right="34"/>
              <w:jc w:val="both"/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Школа реализует следующие инновационные проекты: </w:t>
            </w:r>
          </w:p>
          <w:p w:rsidR="00F47A16" w:rsidRDefault="00BF7D3D">
            <w:pPr>
              <w:pStyle w:val="21"/>
              <w:spacing w:before="192"/>
              <w:ind w:right="34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sz w:val="24"/>
                <w:szCs w:val="24"/>
              </w:rPr>
              <w:t>- Проект Благотворительного Фонда Сбербанка «Вклад в будущее»  по теме «Развитие личностного потенциала участников образовательных отношений в условиях полипозиционной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модели наставничества» (2021-2024 гг.)</w:t>
            </w:r>
          </w:p>
          <w:p w:rsidR="00F47A16" w:rsidRDefault="00BF7D3D">
            <w:pPr>
              <w:spacing w:before="280" w:after="28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- </w:t>
            </w:r>
            <w:r>
              <w:rPr>
                <w:rFonts w:eastAsia="Times New Roman" w:cs="Times New Roman"/>
                <w:sz w:val="24"/>
                <w:szCs w:val="24"/>
                <w:lang w:val="ru-RU"/>
              </w:rPr>
              <w:t>Школа является региональной инновационной площадкой по теме «Родительское наставничество как фактор социализации школьника» (2023-2026 гг.)</w:t>
            </w:r>
          </w:p>
          <w:p w:rsidR="00F47A16" w:rsidRDefault="00BF7D3D">
            <w:pPr>
              <w:pStyle w:val="21"/>
              <w:spacing w:before="192"/>
              <w:ind w:right="34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- Школа является стажировочной площадкой </w:t>
            </w:r>
            <w:proofErr w:type="gramStart"/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Центра непрерывного повышения профессионального мастерства педагогических работников государственного автономного учреждения дополнительного профессионального образования Самарской</w:t>
            </w:r>
            <w:proofErr w:type="gramEnd"/>
            <w: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области «Институт развития образования» в рамках федерального проекта «Современная школа» национального проекта «Образование» по теме «Развитие личностного потенциала участников образовательных отношений в условиях полипозиционной модели наставничества» (2022-2024 гг.)</w:t>
            </w:r>
          </w:p>
        </w:tc>
      </w:tr>
    </w:tbl>
    <w:p w:rsidR="00F47A16" w:rsidRDefault="00F47A16">
      <w:pPr>
        <w:snapToGrid w:val="0"/>
        <w:spacing w:before="280" w:after="28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F47A16" w:rsidRDefault="00F47A16">
      <w:pPr>
        <w:snapToGrid w:val="0"/>
        <w:spacing w:before="280" w:after="28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/>
        </w:rPr>
        <w:sectPr w:rsidR="00F47A16">
          <w:pgSz w:w="11906" w:h="16838"/>
          <w:pgMar w:top="284" w:right="850" w:bottom="1440" w:left="1440" w:header="0" w:footer="0" w:gutter="0"/>
          <w:cols w:space="720"/>
          <w:formProt w:val="0"/>
          <w:docGrid w:linePitch="299" w:charSpace="4096"/>
        </w:sectPr>
      </w:pPr>
    </w:p>
    <w:p w:rsidR="00F47A16" w:rsidRDefault="00BF7D3D">
      <w:pPr>
        <w:pStyle w:val="af6"/>
        <w:snapToGrid w:val="0"/>
        <w:ind w:left="720" w:firstLine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Проблемно-ориентированный анализ текущего состояния и результатов самодиагностики.</w:t>
      </w:r>
    </w:p>
    <w:p w:rsidR="00F47A16" w:rsidRDefault="00BF7D3D">
      <w:pPr>
        <w:snapToGrid w:val="0"/>
        <w:spacing w:before="280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cs="Times New Roman"/>
          <w:sz w:val="28"/>
          <w:szCs w:val="28"/>
          <w:lang w:val="ru-RU"/>
        </w:rPr>
        <w:t xml:space="preserve"> 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pPr w:leftFromText="180" w:rightFromText="180" w:vertAnchor="text" w:horzAnchor="margin" w:tblpY="638"/>
        <w:tblW w:w="15239" w:type="dxa"/>
        <w:tblInd w:w="108" w:type="dxa"/>
        <w:tblLayout w:type="fixed"/>
        <w:tblLook w:val="04A0"/>
      </w:tblPr>
      <w:tblGrid>
        <w:gridCol w:w="546"/>
        <w:gridCol w:w="2573"/>
        <w:gridCol w:w="2410"/>
        <w:gridCol w:w="992"/>
        <w:gridCol w:w="1701"/>
        <w:gridCol w:w="1417"/>
        <w:gridCol w:w="2127"/>
        <w:gridCol w:w="3473"/>
      </w:tblGrid>
      <w:tr w:rsidR="00F47A16" w:rsidTr="003C4326">
        <w:trPr>
          <w:trHeight w:val="288"/>
          <w:tblHeader/>
        </w:trPr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 w:rsidP="009B0F41">
            <w:pPr>
              <w:spacing w:before="100" w:after="10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Магистральное направление, ключевое условие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Реализация учебно-исследовательской и проектной деятельност</w:t>
            </w:r>
            <w:proofErr w:type="gramStart"/>
            <w:r>
              <w:rPr>
                <w:lang w:val="ru-RU"/>
              </w:rPr>
              <w:t>и(</w:t>
            </w:r>
            <w:proofErr w:type="gramEnd"/>
            <w:r>
              <w:rPr>
                <w:lang w:val="ru-RU"/>
              </w:rPr>
              <w:t>критический показатель)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«Знание»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Образовательный процесс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2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Реализация учебных планов одного или нескольких профилей обучения и (или) индивидуальных учебных планов (критический показатель)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Реализация не менее 2 профилей  и нескольких различных индивидуальных учебных планов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«Знание»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Pr="003C4326" w:rsidRDefault="00BF7D3D">
            <w:pPr>
              <w:rPr>
                <w:lang w:val="ru-RU"/>
              </w:rPr>
            </w:pPr>
            <w:r>
              <w:t>Образовательный процесс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3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Реализация федеральных рабочих программ по учебным предметам (1‒11 классы) (критический показатель) (с 1 сентября 2023 года)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</w:t>
            </w:r>
            <w:r>
              <w:rPr>
                <w:lang w:val="ru-RU"/>
              </w:rPr>
              <w:lastRenderedPageBreak/>
              <w:t>федеральных рабочих программ учебных предметов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«Знание»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Образовательный процесс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RPr="002A6F0D" w:rsidTr="003C4326">
        <w:tc>
          <w:tcPr>
            <w:tcW w:w="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4</w:t>
            </w:r>
          </w:p>
        </w:tc>
        <w:tc>
          <w:tcPr>
            <w:tcW w:w="2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Обеспеченность учебниками и учебными пособиями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Обеспечено учебниками в полном объеме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«Знание»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Образовательный процесс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Отсутствие внебюджетных фондов.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 w:rsidP="009B0F41">
            <w:pPr>
              <w:numPr>
                <w:ilvl w:val="0"/>
                <w:numId w:val="5"/>
              </w:numPr>
              <w:spacing w:before="100" w:after="100"/>
              <w:rPr>
                <w:lang w:val="ru-RU"/>
              </w:rPr>
            </w:pPr>
            <w:r>
              <w:rPr>
                <w:lang w:val="ru-RU"/>
              </w:rPr>
              <w:t>Привлечение внебюджетных фондов (грантов, инвестиций).</w:t>
            </w:r>
          </w:p>
        </w:tc>
      </w:tr>
      <w:tr w:rsidR="00F47A16" w:rsidRPr="002A6F0D" w:rsidTr="003C4326">
        <w:tc>
          <w:tcPr>
            <w:tcW w:w="5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Отсутствие своевременного обеспечения учебниками и учебными пособиями в полном объеме.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rPr>
                <w:lang w:val="ru-RU"/>
              </w:rPr>
            </w:pPr>
            <w:r>
              <w:rPr>
                <w:lang w:val="ru-RU"/>
              </w:rPr>
              <w:t>Проведение анализа наличия в полном объеме учебников и учебных пособий.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 w:after="280"/>
              <w:rPr>
                <w:lang w:val="ru-RU"/>
              </w:rPr>
            </w:pPr>
            <w:r>
              <w:rPr>
                <w:lang w:val="ru-RU"/>
              </w:rPr>
              <w:t>Обеспечение регулярного контроля своевременногого оформления  заказа на обеспечение общеобразовательной организации учебниками и учебными пособиями в полном объеме.</w:t>
            </w:r>
          </w:p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5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Предусмотрено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«Знание»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Образовательный процесс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«Знание»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rPr>
                <w:lang w:val="ru-RU"/>
              </w:rPr>
              <w:t xml:space="preserve">Реализация и соблюдение требований </w:t>
            </w:r>
            <w:r>
              <w:rPr>
                <w:lang w:val="ru-RU"/>
              </w:rPr>
              <w:lastRenderedPageBreak/>
              <w:t xml:space="preserve">локального акта, регламентирующего внутреннюю </w:t>
            </w:r>
            <w:r>
              <w:t>систему оценки качества образования (критический показатель)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100% учителей и членов </w:t>
            </w:r>
            <w:r>
              <w:rPr>
                <w:lang w:val="ru-RU"/>
              </w:rPr>
              <w:lastRenderedPageBreak/>
              <w:t>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 xml:space="preserve">Магистральное направление </w:t>
            </w:r>
            <w:r>
              <w:lastRenderedPageBreak/>
              <w:t>«Знание»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Функционирование </w:t>
            </w:r>
            <w:r>
              <w:rPr>
                <w:lang w:val="ru-RU"/>
              </w:rPr>
              <w:lastRenderedPageBreak/>
              <w:t>объективной внутренней системы оценки качества образования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8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«Знание»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Отсутствие выпускников 11 класса, получивших медаль</w:t>
            </w:r>
            <w:proofErr w:type="gramStart"/>
            <w:r>
              <w:rPr>
                <w:lang w:val="ru-RU"/>
              </w:rPr>
              <w:t xml:space="preserve"> З</w:t>
            </w:r>
            <w:proofErr w:type="gramEnd"/>
            <w:r>
              <w:rPr>
                <w:lang w:val="ru-RU"/>
              </w:rPr>
              <w:t>а особые успехи в учении, которые набрали по одному из предметов ПО ВЫБОРУ на ЕГЭ менее 70 баллов (при реализации среднего общего образования)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Отсутствие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«Знание»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  <w:r>
              <w:rPr>
                <w:lang w:val="ru-RU"/>
              </w:rPr>
              <w:t>0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Образовательная организация не входит в перечень образовательных организаций с признаками </w:t>
            </w:r>
            <w:r>
              <w:rPr>
                <w:lang w:val="ru-RU"/>
              </w:rPr>
              <w:lastRenderedPageBreak/>
              <w:t>необъективных результатов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образовательная организация  не входит в перечень образовательных организаций с признаками </w:t>
            </w:r>
            <w:r>
              <w:rPr>
                <w:lang w:val="ru-RU"/>
              </w:rPr>
              <w:lastRenderedPageBreak/>
              <w:t>необъективных результатов по итогам двух предыдущих  учебных годов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«Знание»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Функционирование объективной внутренней системы </w:t>
            </w:r>
            <w:r>
              <w:rPr>
                <w:lang w:val="ru-RU"/>
              </w:rPr>
              <w:lastRenderedPageBreak/>
              <w:t>оценки качества образования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1</w:t>
            </w:r>
            <w:r>
              <w:rPr>
                <w:lang w:val="ru-RU"/>
              </w:rPr>
              <w:t>1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«Знание»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  <w:r>
              <w:rPr>
                <w:lang w:val="ru-RU"/>
              </w:rPr>
              <w:t>2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Отсутствие выпускников 11 класса, не получивших аттестаты о среднем общем образовании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«Знание»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  <w:r>
              <w:rPr>
                <w:lang w:val="ru-RU"/>
              </w:rPr>
              <w:t>3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Pr="009B0F41" w:rsidRDefault="00BF7D3D">
            <w:pPr>
              <w:rPr>
                <w:lang w:val="ru-RU"/>
              </w:rPr>
            </w:pPr>
            <w:proofErr w:type="gramStart"/>
            <w:r>
              <w:rPr>
                <w:lang w:val="ru-RU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  <w:proofErr w:type="gram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proofErr w:type="gramStart"/>
            <w:r>
              <w:rPr>
                <w:lang w:val="ru-RU"/>
              </w:rPr>
              <w:t>Обучающимся</w:t>
            </w:r>
            <w:proofErr w:type="gramEnd"/>
            <w:r>
              <w:rPr>
                <w:lang w:val="ru-RU"/>
              </w:rPr>
              <w:t xml:space="preserve"> обеспечено не менее 5‒9 часов еженедельных занятий внеурочной деятельностью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«Знание»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Отсутствие ресурсных возможностей (кадры, помещения) для реализации программ курсов внеурочной деятельности.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spacing w:after="280"/>
              <w:rPr>
                <w:lang w:val="ru-RU"/>
              </w:rPr>
            </w:pPr>
            <w:r>
              <w:rPr>
                <w:lang w:val="ru-RU"/>
              </w:rPr>
              <w:t xml:space="preserve">Привлечение партнеров для организации образовательной деятельности: - взаимодействие с образовательными организациями, организациями высшего и среднего профессионального образования, культуры, науки, использование новых форматов взаимодействия для восполнения недостающих кадровых ресурсов, привлечения кадров к реализация рабочих программ курсов внеурочной деятельности общеобразовательной организации; </w:t>
            </w:r>
            <w:proofErr w:type="gramStart"/>
            <w:r>
              <w:rPr>
                <w:lang w:val="ru-RU"/>
              </w:rPr>
              <w:t>-в</w:t>
            </w:r>
            <w:proofErr w:type="gramEnd"/>
            <w:r>
              <w:rPr>
                <w:lang w:val="ru-RU"/>
              </w:rPr>
              <w:t xml:space="preserve">заимодействие с </w:t>
            </w:r>
            <w:r>
              <w:rPr>
                <w:lang w:val="ru-RU"/>
              </w:rPr>
              <w:lastRenderedPageBreak/>
              <w:t xml:space="preserve">организациями, 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- использование сетевых форм реализации образовательной  деятельности.    </w:t>
            </w:r>
          </w:p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1</w:t>
            </w:r>
            <w:r>
              <w:rPr>
                <w:lang w:val="ru-RU"/>
              </w:rPr>
              <w:t>4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Участие обучающихся во Всероссийской олимпиаде школьников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 xml:space="preserve">Участие в региональном этапе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«Знание»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Не обеспечивается подготовка </w:t>
            </w:r>
            <w:proofErr w:type="gramStart"/>
            <w:r>
              <w:rPr>
                <w:lang w:val="ru-RU"/>
              </w:rPr>
              <w:t>обучающихся</w:t>
            </w:r>
            <w:proofErr w:type="gramEnd"/>
            <w:r>
              <w:rPr>
                <w:lang w:val="ru-RU"/>
              </w:rPr>
              <w:t xml:space="preserve"> к участию в олимпиадном движении.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rPr>
                <w:lang w:val="ru-RU"/>
              </w:rPr>
            </w:pPr>
            <w:r>
              <w:rPr>
                <w:lang w:val="ru-RU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 xml:space="preserve">Обеспечение  индивидуальной подготовки </w:t>
            </w:r>
            <w:proofErr w:type="gramStart"/>
            <w:r>
              <w:rPr>
                <w:lang w:val="ru-RU"/>
              </w:rPr>
              <w:t>обучающихся</w:t>
            </w:r>
            <w:proofErr w:type="gramEnd"/>
            <w:r>
              <w:rPr>
                <w:lang w:val="ru-RU"/>
              </w:rPr>
              <w:t xml:space="preserve"> в муниципальном/ региональном/заключительном  этапе ВСОШ. 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 w:after="280"/>
              <w:rPr>
                <w:lang w:val="ru-RU"/>
              </w:rPr>
            </w:pPr>
            <w:r>
              <w:rPr>
                <w:lang w:val="ru-RU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  <w:r>
              <w:rPr>
                <w:lang w:val="ru-RU"/>
              </w:rPr>
              <w:t>5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Наличие победителей и (или) призеров регионального этапа Всероссийской олимпиады </w:t>
            </w:r>
            <w:r>
              <w:rPr>
                <w:lang w:val="ru-RU"/>
              </w:rPr>
              <w:lastRenderedPageBreak/>
              <w:t>школьников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«Знание»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Обеспечение удовлетворения образовател</w:t>
            </w:r>
            <w:r>
              <w:rPr>
                <w:lang w:val="ru-RU"/>
              </w:rPr>
              <w:lastRenderedPageBreak/>
              <w:t>ьных интересов и потребностей обучающихся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Не обеспечивается подготовка </w:t>
            </w:r>
            <w:proofErr w:type="gramStart"/>
            <w:r>
              <w:rPr>
                <w:lang w:val="ru-RU"/>
              </w:rPr>
              <w:t>обучающихся</w:t>
            </w:r>
            <w:proofErr w:type="gramEnd"/>
            <w:r>
              <w:rPr>
                <w:lang w:val="ru-RU"/>
              </w:rPr>
              <w:t xml:space="preserve"> к участию в олимпиадном </w:t>
            </w:r>
            <w:r>
              <w:rPr>
                <w:lang w:val="ru-RU"/>
              </w:rPr>
              <w:lastRenderedPageBreak/>
              <w:t>движении.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  Осуществление анализа результатов школьного этапа ВСОШ, прогнозирование результатов  муниципального /регионального/ </w:t>
            </w:r>
            <w:r>
              <w:rPr>
                <w:lang w:val="ru-RU"/>
              </w:rPr>
              <w:lastRenderedPageBreak/>
              <w:t>заключительного этапа.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 xml:space="preserve">Обеспечение  индивидуальной подготовки </w:t>
            </w:r>
            <w:proofErr w:type="gramStart"/>
            <w:r>
              <w:rPr>
                <w:lang w:val="ru-RU"/>
              </w:rPr>
              <w:t>обучающихся</w:t>
            </w:r>
            <w:proofErr w:type="gramEnd"/>
            <w:r>
              <w:rPr>
                <w:lang w:val="ru-RU"/>
              </w:rPr>
              <w:t xml:space="preserve"> в муниципальном/ региональном/заключительном  этапе ВСОШ. 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 w:after="280"/>
              <w:rPr>
                <w:lang w:val="ru-RU"/>
              </w:rPr>
            </w:pPr>
            <w:r>
              <w:rPr>
                <w:lang w:val="ru-RU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F47A16" w:rsidRDefault="00BF7D3D">
            <w:pPr>
              <w:spacing w:before="280"/>
              <w:ind w:left="230"/>
              <w:rPr>
                <w:lang w:val="ru-RU"/>
              </w:rPr>
            </w:pPr>
            <w:r>
              <w:rPr>
                <w:lang w:val="ru-RU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1</w:t>
            </w:r>
            <w:r>
              <w:rPr>
                <w:lang w:val="ru-RU"/>
              </w:rPr>
              <w:t>6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Сетевая форма реализации общеобразовательных программ (наличие договор</w:t>
            </w:r>
            <w:proofErr w:type="gramStart"/>
            <w:r>
              <w:rPr>
                <w:lang w:val="ru-RU"/>
              </w:rPr>
              <w:t>а(</w:t>
            </w:r>
            <w:proofErr w:type="gramEnd"/>
            <w:r>
              <w:rPr>
                <w:lang w:val="ru-RU"/>
              </w:rPr>
              <w:t>-ов) о сетевой форме реализации общеобразовательных программ;наличие общеобразовательных программ, реализуемых в сетевой форме)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Осуществляется сетевая форма реализации общеобразовательных программ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«Знание»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  <w:r>
              <w:rPr>
                <w:lang w:val="ru-RU"/>
              </w:rPr>
              <w:t>7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rPr>
                <w:lang w:val="ru-RU"/>
              </w:rPr>
              <w:t xml:space="preserve">Реализация программы (плана) мероприятий по обеспечению доступности и качества </w:t>
            </w:r>
            <w:proofErr w:type="gramStart"/>
            <w:r>
              <w:rPr>
                <w:lang w:val="ru-RU"/>
              </w:rPr>
              <w:t>образования</w:t>
            </w:r>
            <w:proofErr w:type="gramEnd"/>
            <w:r>
              <w:rPr>
                <w:lang w:val="ru-RU"/>
              </w:rPr>
              <w:t xml:space="preserve"> </w:t>
            </w:r>
            <w:r>
              <w:rPr>
                <w:lang w:val="ru-RU"/>
              </w:rPr>
              <w:lastRenderedPageBreak/>
              <w:t xml:space="preserve">обучающихся с ОВЗ, с инвалидностью </w:t>
            </w:r>
            <w:r>
              <w:t>(или развития инклюзивного образования и т. п.)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Реализация в течение 1 года и менее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«Знание»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Обеспечение условий для организации образования </w:t>
            </w:r>
            <w:r>
              <w:rPr>
                <w:lang w:val="ru-RU"/>
              </w:rPr>
              <w:lastRenderedPageBreak/>
              <w:t>обучающихся с ограниченными возможностями здоровья (ОВЗ), с инвалидностью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Недостаточный уровень организационно-педагогических компетенций </w:t>
            </w:r>
            <w:r>
              <w:rPr>
                <w:lang w:val="ru-RU"/>
              </w:rPr>
              <w:lastRenderedPageBreak/>
              <w:t xml:space="preserve">педагогических работников общеобразовательной организации по обеспечению доступности и качества </w:t>
            </w:r>
            <w:proofErr w:type="gramStart"/>
            <w:r>
              <w:rPr>
                <w:lang w:val="ru-RU"/>
              </w:rPr>
              <w:t>образования</w:t>
            </w:r>
            <w:proofErr w:type="gramEnd"/>
            <w:r>
              <w:rPr>
                <w:lang w:val="ru-RU"/>
              </w:rPr>
              <w:t xml:space="preserve"> обучающихся с ОВЗ, с инвалидностью.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rPr>
                <w:lang w:val="ru-RU"/>
              </w:rPr>
            </w:pPr>
            <w:proofErr w:type="gramStart"/>
            <w:r>
              <w:rPr>
                <w:lang w:val="ru-RU"/>
              </w:rPr>
              <w:lastRenderedPageBreak/>
              <w:t xml:space="preserve">Разработка/корректировка программы/проекта, направленного на обеспечение в общеобразовательной организации: - ресурсных </w:t>
            </w:r>
            <w:r>
              <w:rPr>
                <w:lang w:val="ru-RU"/>
              </w:rPr>
              <w:lastRenderedPageBreak/>
              <w:t>условий (кадры, материально-техническое, информационное и др. обеспечение образовательной деятельности) с целью обеспечения эффективной образовательной деятельности для обучающихся с ОВЗ, с инвалидностью с учетом особенности их психофизического развития; - создание безопасных условий (физических, морально-психологических) обучающимся с ОВЗ, с инвалидностью;</w:t>
            </w:r>
            <w:proofErr w:type="gramEnd"/>
            <w:r>
              <w:rPr>
                <w:lang w:val="ru-RU"/>
              </w:rPr>
              <w:t xml:space="preserve"> - </w:t>
            </w:r>
            <w:proofErr w:type="gramStart"/>
            <w:r>
              <w:rPr>
                <w:lang w:val="ru-RU"/>
              </w:rPr>
              <w:t xml:space="preserve">условий для повышения психолого-педагогической компетентности участников образовательных отношений: педагогических работников, обучающихся, их родителей (законных представителей) основам физиологии, возрастной психологии, педагогики инклюзивного образования (курсы повышения квалификации, вебинары, семинары, круглые столы, конференции, проблемные, творческие группы, родительские собрания и др.); - эффективной психолого-педагогической службы, обеспечивающей, индивидуализированное психолого-педагогическое сопровождение каждого обучающегося с учетом индивидуальных возрастных, психологических и </w:t>
            </w:r>
            <w:r>
              <w:rPr>
                <w:lang w:val="ru-RU"/>
              </w:rPr>
              <w:lastRenderedPageBreak/>
              <w:t xml:space="preserve">физиологических особенностей.  </w:t>
            </w:r>
            <w:proofErr w:type="gramEnd"/>
          </w:p>
          <w:p w:rsidR="00F47A16" w:rsidRDefault="00BF7D3D">
            <w:pPr>
              <w:numPr>
                <w:ilvl w:val="0"/>
                <w:numId w:val="5"/>
              </w:numPr>
              <w:spacing w:before="280" w:after="280"/>
              <w:rPr>
                <w:lang w:val="ru-RU"/>
              </w:rPr>
            </w:pPr>
            <w:r>
              <w:rPr>
                <w:lang w:val="ru-RU"/>
              </w:rPr>
              <w:t xml:space="preserve">Организация психолого-педагогической поддержки обучающихся с ОВЗ, с инвалидностью с учетом  особенности их психофизического развития.    </w:t>
            </w:r>
          </w:p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1</w:t>
            </w:r>
            <w:r>
              <w:rPr>
                <w:lang w:val="ru-RU"/>
              </w:rPr>
              <w:t>8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Разработанность локальных актов (далее ‒ЛА) в части организации образования обучающихся с ОВЗ, с инвалидностью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Разработаны отдельные ЛА, или есть указание в </w:t>
            </w:r>
            <w:proofErr w:type="gramStart"/>
            <w:r>
              <w:rPr>
                <w:lang w:val="ru-RU"/>
              </w:rPr>
              <w:t>общих</w:t>
            </w:r>
            <w:proofErr w:type="gramEnd"/>
            <w:r>
              <w:rPr>
                <w:lang w:val="ru-RU"/>
              </w:rPr>
              <w:t xml:space="preserve"> ЛА на особенности организации образования обучающихся с ОВЗ, с инвалидностью по всем вопросам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«Знание»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rFonts w:ascii="Times New Roman" w:hAnsi="Times New Roman"/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Кадровое обеспечение оказания психолого-педагогической и технической помощи </w:t>
            </w:r>
            <w:proofErr w:type="gramStart"/>
            <w:r>
              <w:rPr>
                <w:lang w:val="ru-RU"/>
              </w:rPr>
              <w:t>обучающимся</w:t>
            </w:r>
            <w:proofErr w:type="gramEnd"/>
            <w:r>
              <w:rPr>
                <w:lang w:val="ru-RU"/>
              </w:rPr>
              <w:t xml:space="preserve"> с ОВЗ, с инвалидностью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Обеспечено полностью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«Знание»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</w:tr>
      <w:tr w:rsidR="00F47A16" w:rsidTr="003C4326">
        <w:tc>
          <w:tcPr>
            <w:tcW w:w="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2</w:t>
            </w:r>
            <w:r>
              <w:rPr>
                <w:lang w:val="ru-RU"/>
              </w:rPr>
              <w:t>0</w:t>
            </w:r>
          </w:p>
        </w:tc>
        <w:tc>
          <w:tcPr>
            <w:tcW w:w="2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Программно-методическое обеспечение обучения и воспитания по федеральным адаптированным образовательным программам (при наличии </w:t>
            </w:r>
            <w:proofErr w:type="gramStart"/>
            <w:r>
              <w:rPr>
                <w:lang w:val="ru-RU"/>
              </w:rPr>
              <w:t>обучающихся</w:t>
            </w:r>
            <w:proofErr w:type="gramEnd"/>
            <w:r>
              <w:rPr>
                <w:lang w:val="ru-RU"/>
              </w:rPr>
              <w:t xml:space="preserve"> с ОВЗ, с инвалидностью)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Разработаны адаптированные основные общеобразовательные программы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«Знание»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Отсутствие </w:t>
            </w:r>
            <w:proofErr w:type="gramStart"/>
            <w:r>
              <w:rPr>
                <w:lang w:val="ru-RU"/>
              </w:rPr>
              <w:t>контроля за</w:t>
            </w:r>
            <w:proofErr w:type="gramEnd"/>
            <w:r>
              <w:rPr>
                <w:lang w:val="ru-RU"/>
              </w:rPr>
              <w:t xml:space="preserve"> разработкой адаптированных основных общеобразовательных программ в ОО.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rPr>
                <w:lang w:val="ru-RU"/>
              </w:rPr>
            </w:pPr>
            <w:r>
              <w:rPr>
                <w:lang w:val="ru-RU"/>
              </w:rPr>
              <w:t>Разработатка адаптированных основных общеобразовательных программ.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 w:after="280"/>
            </w:pPr>
            <w:r>
              <w:t>Обеспечение административного контроля.</w:t>
            </w:r>
          </w:p>
        </w:tc>
      </w:tr>
      <w:tr w:rsidR="00F47A16" w:rsidRPr="002A6F0D" w:rsidTr="003C4326">
        <w:tc>
          <w:tcPr>
            <w:tcW w:w="5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2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Недостаточная компетентность педагогических работников в выполнении трудовой функции по разработке образовательных </w:t>
            </w:r>
            <w:proofErr w:type="gramStart"/>
            <w:r>
              <w:rPr>
                <w:lang w:val="ru-RU"/>
              </w:rPr>
              <w:t>программ</w:t>
            </w:r>
            <w:proofErr w:type="gramEnd"/>
            <w:r>
              <w:rPr>
                <w:lang w:val="ru-RU"/>
              </w:rPr>
              <w:t xml:space="preserve"> в том числе адаптированных основных общеобразовательных программ и адаптированных дополнительных общеобразовательных программ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spacing w:after="280"/>
              <w:rPr>
                <w:lang w:val="ru-RU"/>
              </w:rPr>
            </w:pPr>
            <w:proofErr w:type="gramStart"/>
            <w:r>
              <w:rPr>
                <w:lang w:val="ru-RU"/>
              </w:rPr>
              <w:t>Модернизация методической деятельности в образовательной организации по развитию компетенций педагогических работников в вопросах программно-методического обеспечения обучения и воспитания по федеральным адаптированным образовательным программам (при наличии обучающихся с ОВЗ, с инвалидностью) посредством:  - организации адресной организационно-методической помощи, внедрения методологий тьюторства, менторства и наставничества для персонифицированной помощи педагогическим работникам в вопросах программно-методического обеспечения обучения и воспитания по федеральным адаптированным образовательным программам;</w:t>
            </w:r>
            <w:proofErr w:type="gramEnd"/>
            <w:r>
              <w:rPr>
                <w:lang w:val="ru-RU"/>
              </w:rPr>
              <w:t xml:space="preserve"> - обучения на курсах повышения квалификации по разработке и реализации адаптированных основных общеобразовательных программ и адаптированных дополнительных </w:t>
            </w:r>
            <w:r>
              <w:rPr>
                <w:lang w:val="ru-RU"/>
              </w:rPr>
              <w:lastRenderedPageBreak/>
              <w:t xml:space="preserve">общеобразовательных программ. </w:t>
            </w:r>
          </w:p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2</w:t>
            </w:r>
            <w:r>
              <w:rPr>
                <w:lang w:val="ru-RU"/>
              </w:rPr>
              <w:t>1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Обеспечение информационной открытости, доступности информации об организации образования </w:t>
            </w:r>
            <w:proofErr w:type="gramStart"/>
            <w:r>
              <w:rPr>
                <w:lang w:val="ru-RU"/>
              </w:rPr>
              <w:t>обучающихся</w:t>
            </w:r>
            <w:proofErr w:type="gramEnd"/>
            <w:r>
              <w:rPr>
                <w:lang w:val="ru-RU"/>
              </w:rPr>
              <w:t xml:space="preserve">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Информационный блок на официальном сайте общеобразовательной организации с регулярно обновляемой информацией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«Знание»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2</w:t>
            </w:r>
            <w:r>
              <w:rPr>
                <w:lang w:val="ru-RU"/>
              </w:rPr>
              <w:t>2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Учебно-дидактическое обеспечение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Обеспечено учебниками в полном объеме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«Знание»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Невыполнение управленческой командой общеобразовательной организации административной функции контроля за своевременным учебно-дидактическим обеспечением обучения и воспитания по федеральным адаптированным образовательным программам (при наличии обучающихся с ОВЗ и в соответствии с рекомендованными </w:t>
            </w:r>
            <w:r>
              <w:rPr>
                <w:lang w:val="ru-RU"/>
              </w:rPr>
              <w:lastRenderedPageBreak/>
              <w:t>психолого-медико-педагогической комиссией вариантами адаптированных образовательных программ).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rPr>
                <w:lang w:val="ru-RU"/>
              </w:rPr>
            </w:pPr>
            <w:r>
              <w:rPr>
                <w:lang w:val="ru-RU"/>
              </w:rPr>
              <w:lastRenderedPageBreak/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 xml:space="preserve">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</w:t>
            </w:r>
            <w:r>
              <w:rPr>
                <w:lang w:val="ru-RU"/>
              </w:rPr>
              <w:lastRenderedPageBreak/>
              <w:t xml:space="preserve">образовательных программ).   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 w:after="280"/>
              <w:rPr>
                <w:lang w:val="ru-RU"/>
              </w:rPr>
            </w:pPr>
            <w:proofErr w:type="gramStart"/>
            <w:r>
              <w:rPr>
                <w:lang w:val="ru-RU"/>
              </w:rPr>
              <w:t xml:space="preserve">Осуществление контроля за своевременным 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адаптированных образовательных программ).  </w:t>
            </w:r>
            <w:proofErr w:type="gramEnd"/>
          </w:p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2</w:t>
            </w:r>
            <w:r>
              <w:rPr>
                <w:lang w:val="ru-RU"/>
              </w:rPr>
              <w:t>3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rPr>
                <w:lang w:val="ru-RU"/>
              </w:rPr>
              <w:t xml:space="preserve"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</w:t>
            </w:r>
            <w:proofErr w:type="gramStart"/>
            <w:r>
              <w:rPr>
                <w:lang w:val="ru-RU"/>
              </w:rPr>
              <w:t>обучающимися</w:t>
            </w:r>
            <w:proofErr w:type="gramEnd"/>
            <w:r>
              <w:rPr>
                <w:lang w:val="ru-RU"/>
              </w:rPr>
              <w:t xml:space="preserve"> с ОВЗ, с инвалидностью </w:t>
            </w:r>
            <w:r>
              <w:t>(за три последних года)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Не менее 80% педагогических работников прошли обучение  (за три последних года)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«Знание»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proofErr w:type="gramStart"/>
            <w:r>
              <w:rPr>
                <w:lang w:val="ru-RU"/>
              </w:rPr>
              <w:t>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  <w:proofErr w:type="gramEnd"/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spacing w:after="280"/>
              <w:rPr>
                <w:lang w:val="ru-RU"/>
              </w:rPr>
            </w:pPr>
            <w:proofErr w:type="gramStart"/>
            <w:r>
              <w:rPr>
                <w:lang w:val="ru-RU"/>
              </w:rPr>
              <w:t>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  <w:proofErr w:type="gramEnd"/>
          </w:p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2</w:t>
            </w:r>
            <w:r>
              <w:rPr>
                <w:lang w:val="ru-RU"/>
              </w:rPr>
              <w:t>4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Трансляция опыта образовательной организации в вопросах образования обучающихся с ОВЗ, с </w:t>
            </w:r>
            <w:r>
              <w:rPr>
                <w:lang w:val="ru-RU"/>
              </w:rPr>
              <w:lastRenderedPageBreak/>
              <w:t>инвалидностью на семинарах, тренингах, конференциях и иных мероприятиях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Проводится эпизодически (отдельные мероприятия)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«Знание»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Обеспечение условий для организации образования </w:t>
            </w:r>
            <w:r>
              <w:rPr>
                <w:lang w:val="ru-RU"/>
              </w:rPr>
              <w:lastRenderedPageBreak/>
              <w:t>обучающихся с ограниченными возможностями здоровья (ОВЗ), с инвалидностью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Недостаточный уровень профессиональных компетенций педагогических </w:t>
            </w:r>
            <w:r>
              <w:rPr>
                <w:lang w:val="ru-RU"/>
              </w:rPr>
              <w:lastRenderedPageBreak/>
              <w:t>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Обеспечение совершенствования профессиональных компетенций и последующих </w:t>
            </w:r>
            <w:r>
              <w:rPr>
                <w:lang w:val="ru-RU"/>
              </w:rPr>
              <w:lastRenderedPageBreak/>
              <w:t xml:space="preserve">действий </w:t>
            </w:r>
            <w:proofErr w:type="gramStart"/>
            <w:r>
              <w:rPr>
                <w:lang w:val="ru-RU"/>
              </w:rPr>
              <w:t>по</w:t>
            </w:r>
            <w:proofErr w:type="gramEnd"/>
            <w:r>
              <w:rPr>
                <w:lang w:val="ru-RU"/>
              </w:rPr>
              <w:t xml:space="preserve"> </w:t>
            </w:r>
            <w:proofErr w:type="gramStart"/>
            <w:r>
              <w:rPr>
                <w:lang w:val="ru-RU"/>
              </w:rPr>
              <w:t>трансляция</w:t>
            </w:r>
            <w:proofErr w:type="gramEnd"/>
            <w:r>
              <w:rPr>
                <w:lang w:val="ru-RU"/>
              </w:rPr>
              <w:t xml:space="preserve"> опыта образовательной организации в вопросах образования обучающихся с ОВЗ, с инвалидностью.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 w:after="280"/>
              <w:rPr>
                <w:lang w:val="ru-RU"/>
              </w:rPr>
            </w:pPr>
            <w:r>
              <w:rPr>
                <w:lang w:val="ru-RU"/>
              </w:rPr>
              <w:t xml:space="preserve"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  - создание системы тренинговых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с педагогическими работниками других образовательных организаций по организационно-методическим </w:t>
            </w:r>
            <w:r>
              <w:rPr>
                <w:lang w:val="ru-RU"/>
              </w:rPr>
              <w:lastRenderedPageBreak/>
              <w:t xml:space="preserve">формам обучения детей с ОВЗ, с инвалидностью; - организация участия педагогических работников во внутришкольных обучающих мероприятиях по обсуждению вопросов обучения и </w:t>
            </w:r>
            <w:proofErr w:type="gramStart"/>
            <w:r>
              <w:rPr>
                <w:lang w:val="ru-RU"/>
              </w:rPr>
              <w:t>воспитания</w:t>
            </w:r>
            <w:proofErr w:type="gramEnd"/>
            <w:r>
              <w:rPr>
                <w:lang w:val="ru-RU"/>
              </w:rPr>
              <w:t xml:space="preserve">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</w:p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2</w:t>
            </w:r>
            <w:r>
              <w:rPr>
                <w:lang w:val="ru-RU"/>
              </w:rPr>
              <w:t>5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Обеспечение бесплатным горячим питанием учащихся начальных классов (критический показатель для образовательных организаций, реализующих образовательные программы начального общего образования)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100% обучающихся начальных классов </w:t>
            </w:r>
            <w:proofErr w:type="gramStart"/>
            <w:r>
              <w:rPr>
                <w:lang w:val="ru-RU"/>
              </w:rPr>
              <w:t>обеспечены</w:t>
            </w:r>
            <w:proofErr w:type="gramEnd"/>
            <w:r>
              <w:rPr>
                <w:lang w:val="ru-RU"/>
              </w:rPr>
              <w:t xml:space="preserve"> горячим питанием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«Здоровье»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Здоровьесберегающая среда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2</w:t>
            </w:r>
            <w:r>
              <w:rPr>
                <w:lang w:val="ru-RU"/>
              </w:rPr>
              <w:t>6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rPr>
                <w:lang w:val="ru-RU"/>
              </w:rPr>
              <w:t>Организация просветительской деятельности, направленной на формирование здорового образа жизни (далее &amp;</w:t>
            </w:r>
            <w:r>
              <w:t>ndash</w:t>
            </w:r>
            <w:r>
              <w:rPr>
                <w:lang w:val="ru-RU"/>
              </w:rPr>
              <w:t xml:space="preserve">; ЗОЖ), профилактика табакокурения, употребления алкоголя </w:t>
            </w:r>
            <w:r>
              <w:rPr>
                <w:lang w:val="ru-RU"/>
              </w:rPr>
              <w:lastRenderedPageBreak/>
              <w:t>и наркотических средств</w:t>
            </w:r>
            <w:proofErr w:type="gramStart"/>
            <w:r>
              <w:rPr>
                <w:lang w:val="ru-RU"/>
              </w:rPr>
              <w:t>.</w:t>
            </w:r>
            <w:proofErr w:type="gramEnd"/>
            <w:r>
              <w:rPr>
                <w:lang w:val="ru-RU"/>
              </w:rPr>
              <w:t xml:space="preserve"> </w:t>
            </w:r>
            <w:r>
              <w:t>(</w:t>
            </w:r>
            <w:proofErr w:type="gramStart"/>
            <w:r>
              <w:t>к</w:t>
            </w:r>
            <w:proofErr w:type="gramEnd"/>
            <w:r>
              <w:t>ритический показатель)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«Здоровье»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Здоровьесберегающая среда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RPr="002A6F0D" w:rsidTr="003C4326">
        <w:tc>
          <w:tcPr>
            <w:tcW w:w="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27</w:t>
            </w:r>
          </w:p>
        </w:tc>
        <w:tc>
          <w:tcPr>
            <w:tcW w:w="2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Pr="009B0F41" w:rsidRDefault="00BF7D3D">
            <w:pPr>
              <w:rPr>
                <w:lang w:val="ru-RU"/>
              </w:rPr>
            </w:pPr>
            <w:r>
              <w:rPr>
                <w:lang w:val="ru-RU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3‒5 мероприятий за учебный год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2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«Здоровье»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Здоровьесберегающая среда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Неготовность педагогов к ведению профилактической работы из-за недостаточного уровня сформированности психолого-педагогических компетенций.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spacing w:after="280"/>
              <w:rPr>
                <w:lang w:val="ru-RU"/>
              </w:rPr>
            </w:pPr>
            <w:r>
              <w:rPr>
                <w:lang w:val="ru-RU"/>
              </w:rPr>
              <w:t>Организация привлечения специалистов, обладающих компетенциями под задачу. Социальное проектирование, позволяющее расшколировать пространство (пенсионеры, молодые мамы, творческие команды и т.д.).</w:t>
            </w:r>
          </w:p>
        </w:tc>
      </w:tr>
      <w:tr w:rsidR="00F47A16" w:rsidRPr="002A6F0D" w:rsidTr="003C4326">
        <w:tc>
          <w:tcPr>
            <w:tcW w:w="5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Недостаточная работа по формированию мотивации обучающихся к посещению школьных просветительских мероприятий по ЗОЖ, по профилактике курения табака, употребления алкоголя и наркотических средств.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rPr>
                <w:lang w:val="ru-RU"/>
              </w:rPr>
            </w:pPr>
            <w:r>
              <w:rPr>
                <w:lang w:val="ru-RU"/>
              </w:rPr>
              <w:t>Разработка общешкольной программы/проекта по организации просветительских мероприятий по ЗОЖ, профилактике курения табака, употребления алкоголя и наркотических средств.</w:t>
            </w:r>
          </w:p>
        </w:tc>
      </w:tr>
      <w:tr w:rsidR="00F47A16" w:rsidRPr="002A6F0D" w:rsidTr="003C4326">
        <w:tc>
          <w:tcPr>
            <w:tcW w:w="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rFonts w:ascii="Times New Roman" w:hAnsi="Times New Roman"/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2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Реализация программы здоровьесбережения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Наличие отдельных программ здоровьесбережения (в рамках предметного блока, у отдельных преподавателей) и их полноценная реализация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«Здоровье»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Здоровьесберегающая среда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Не учитываются нормы непрерывной работы с ЭСО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spacing w:after="280"/>
              <w:rPr>
                <w:lang w:val="ru-RU"/>
              </w:rPr>
            </w:pPr>
            <w:r>
              <w:rPr>
                <w:lang w:val="ru-RU"/>
              </w:rPr>
              <w:t>Организация ознакомления педколлектива с нормами СанПин.</w:t>
            </w:r>
          </w:p>
        </w:tc>
      </w:tr>
      <w:tr w:rsidR="00F47A16" w:rsidRPr="002A6F0D" w:rsidTr="003C4326">
        <w:tc>
          <w:tcPr>
            <w:tcW w:w="5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Отсутствие компетенций у заместителя директора по воспитанию по </w:t>
            </w:r>
            <w:r>
              <w:rPr>
                <w:lang w:val="ru-RU"/>
              </w:rPr>
              <w:lastRenderedPageBreak/>
              <w:t>администрированию деятельности в части реализации программы здоровьесбережения.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spacing w:after="280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Обеспечение повышения квалификации заместителя директора по воспитанию по администрированию деятельности в части </w:t>
            </w:r>
            <w:r>
              <w:rPr>
                <w:lang w:val="ru-RU"/>
              </w:rPr>
              <w:lastRenderedPageBreak/>
              <w:t>реализации программы здоровьесбережения.</w:t>
            </w:r>
          </w:p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29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rPr>
                <w:lang w:val="ru-RU"/>
              </w:rPr>
              <w:t xml:space="preserve">Наличие в образовательной организации спортивной инфраструктуры для занятий физической культурой и спортом, в том числе, доступной населению </w:t>
            </w:r>
            <w:r>
              <w:t>(в том числе на основе договоров сетевого взаимодействия)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«Здоровье»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highlight w:val="yellow"/>
                <w:lang w:val="ru-RU"/>
              </w:rPr>
            </w:pPr>
          </w:p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3</w:t>
            </w:r>
            <w:r>
              <w:rPr>
                <w:lang w:val="ru-RU"/>
              </w:rPr>
              <w:t>0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Pr="009B0F41" w:rsidRDefault="00BF7D3D">
            <w:pPr>
              <w:rPr>
                <w:lang w:val="ru-RU"/>
              </w:rPr>
            </w:pPr>
            <w:r>
              <w:rPr>
                <w:lang w:val="ru-RU"/>
              </w:rPr>
              <w:t>Диверсификация деятельности школьных спортивных клубов (далее &amp;</w:t>
            </w:r>
            <w:r>
              <w:t>ndash</w:t>
            </w:r>
            <w:r>
              <w:rPr>
                <w:lang w:val="ru-RU"/>
              </w:rPr>
              <w:t>; ШСК) (по видам спорта)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От 1 до 4 видов спорта в ШСК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«Здоровье»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Недостаточная работа по формированию мотивац</w:t>
            </w:r>
            <w:proofErr w:type="gramStart"/>
            <w:r>
              <w:rPr>
                <w:lang w:val="ru-RU"/>
              </w:rPr>
              <w:t>ии у о</w:t>
            </w:r>
            <w:proofErr w:type="gramEnd"/>
            <w:r>
              <w:rPr>
                <w:lang w:val="ru-RU"/>
              </w:rPr>
              <w:t xml:space="preserve">бучающихся и их родителей к посещению школьных спортивных клубов.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rPr>
                <w:lang w:val="ru-RU"/>
              </w:rPr>
            </w:pPr>
            <w:r>
              <w:rPr>
                <w:lang w:val="ru-RU"/>
              </w:rP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3</w:t>
            </w:r>
            <w:r>
              <w:rPr>
                <w:lang w:val="ru-RU"/>
              </w:rPr>
              <w:t>1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30% и более </w:t>
            </w:r>
            <w:proofErr w:type="gramStart"/>
            <w:r>
              <w:rPr>
                <w:lang w:val="ru-RU"/>
              </w:rPr>
              <w:t>обучающихся</w:t>
            </w:r>
            <w:proofErr w:type="gramEnd"/>
            <w:r>
              <w:rPr>
                <w:lang w:val="ru-RU"/>
              </w:rPr>
              <w:t xml:space="preserve"> постоянно посещают занятия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«Здоровье»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3</w:t>
            </w:r>
            <w:r>
              <w:rPr>
                <w:lang w:val="ru-RU"/>
              </w:rPr>
              <w:t>2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Участие обучающихся в массовых физкультурно-спортивных мероприятиях (в том числе во Всероссийских спортивных </w:t>
            </w:r>
            <w:r>
              <w:rPr>
                <w:lang w:val="ru-RU"/>
              </w:rPr>
              <w:lastRenderedPageBreak/>
              <w:t>соревнованиях школьников Президентские состязания и Всероссийских спортивных играх школьников Президентские спортивные игры)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Участие обучающихся в спортивных мероприятиях на </w:t>
            </w:r>
            <w:proofErr w:type="gramStart"/>
            <w:r>
              <w:rPr>
                <w:lang w:val="ru-RU"/>
              </w:rPr>
              <w:t>региональном</w:t>
            </w:r>
            <w:proofErr w:type="gramEnd"/>
            <w:r>
              <w:rPr>
                <w:lang w:val="ru-RU"/>
              </w:rPr>
              <w:t xml:space="preserve"> и (или) всероссийском уровнях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«Здоровье»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3</w:t>
            </w:r>
            <w:r>
              <w:rPr>
                <w:lang w:val="ru-RU"/>
              </w:rPr>
              <w:t>3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Наличие победителей и (или) призеров на региональном и (или) всероссийском уровне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«Здоровье»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3</w:t>
            </w:r>
            <w:r>
              <w:rPr>
                <w:lang w:val="ru-RU"/>
              </w:rPr>
              <w:t>4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Pr="009B0F41" w:rsidRDefault="00BF7D3D">
            <w:pPr>
              <w:rPr>
                <w:lang w:val="ru-RU"/>
              </w:rPr>
            </w:pPr>
            <w:r>
              <w:rPr>
                <w:lang w:val="ru-RU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От 10 до 29% </w:t>
            </w:r>
            <w:proofErr w:type="gramStart"/>
            <w:r>
              <w:rPr>
                <w:lang w:val="ru-RU"/>
              </w:rPr>
              <w:t>обучающихся</w:t>
            </w:r>
            <w:proofErr w:type="gramEnd"/>
            <w:r>
              <w:rPr>
                <w:lang w:val="ru-RU"/>
              </w:rPr>
              <w:t>, имеющих знак отличия ВФСК «ГТО», подтвержденный удостоверением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«Здоровье»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rPr>
                <w:lang w:val="ru-RU"/>
              </w:rPr>
            </w:pPr>
            <w:r>
              <w:rPr>
                <w:lang w:val="ru-RU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 w:after="280"/>
              <w:rPr>
                <w:lang w:val="ru-RU"/>
              </w:rPr>
            </w:pPr>
            <w:r>
              <w:rPr>
                <w:lang w:val="ru-RU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3</w:t>
            </w:r>
            <w:r>
              <w:rPr>
                <w:lang w:val="ru-RU"/>
              </w:rPr>
              <w:t>5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Доля обучающихся, охваченных дополнительным образованием в общей </w:t>
            </w:r>
            <w:r>
              <w:rPr>
                <w:lang w:val="ru-RU"/>
              </w:rPr>
              <w:lastRenderedPageBreak/>
              <w:t>численности обучающихс</w:t>
            </w:r>
            <w:proofErr w:type="gramStart"/>
            <w:r>
              <w:rPr>
                <w:lang w:val="ru-RU"/>
              </w:rPr>
              <w:t>я(</w:t>
            </w:r>
            <w:proofErr w:type="gramEnd"/>
            <w:r>
              <w:rPr>
                <w:lang w:val="ru-RU"/>
              </w:rPr>
              <w:t>критический показатель)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77% и более обучающихся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«Творчество»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Развитие талантов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3</w:t>
            </w:r>
            <w:r>
              <w:rPr>
                <w:lang w:val="ru-RU"/>
              </w:rPr>
              <w:t>6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Реализация дополнительных общеобразовательных программ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Программы разработаны и реализуются по 3 направленностям 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«Творчество»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Развитие талантов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Не организована сетевая форма реализации дополнительных общеобразовательных программ.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rPr>
                <w:lang w:val="ru-RU"/>
              </w:rPr>
            </w:pPr>
            <w:r>
              <w:rPr>
                <w:lang w:val="ru-RU"/>
              </w:rPr>
              <w:t xml:space="preserve">Проведение мониторинга ресурсов внешней среды для реализации программ дополнительного образования. 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 w:after="280"/>
              <w:rPr>
                <w:lang w:val="ru-RU"/>
              </w:rPr>
            </w:pPr>
            <w:r>
              <w:rPr>
                <w:lang w:val="ru-RU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F47A16" w:rsidRPr="002A6F0D" w:rsidTr="003C4326">
        <w:tc>
          <w:tcPr>
            <w:tcW w:w="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37</w:t>
            </w:r>
          </w:p>
        </w:tc>
        <w:tc>
          <w:tcPr>
            <w:tcW w:w="2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Pr="009B0F41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 xml:space="preserve">1 технологический кружок  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«Творчество»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Развитие талантов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Отсутствуют педагогические кадры для реализации дополнительных общеобразовательных программ технической и </w:t>
            </w:r>
            <w:proofErr w:type="gramStart"/>
            <w:r>
              <w:rPr>
                <w:lang w:val="ru-RU"/>
              </w:rPr>
              <w:t>естественно-научной</w:t>
            </w:r>
            <w:proofErr w:type="gramEnd"/>
            <w:r>
              <w:rPr>
                <w:lang w:val="ru-RU"/>
              </w:rPr>
              <w:t xml:space="preserve"> направленностей.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ind w:left="0" w:hanging="227"/>
              <w:rPr>
                <w:lang w:val="ru-RU"/>
              </w:rPr>
            </w:pPr>
            <w:r>
              <w:rPr>
                <w:lang w:val="ru-RU"/>
              </w:rPr>
              <w:t xml:space="preserve">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</w:t>
            </w:r>
            <w:proofErr w:type="gramStart"/>
            <w:r>
              <w:rPr>
                <w:lang w:val="ru-RU"/>
              </w:rPr>
              <w:t>естественно-научной</w:t>
            </w:r>
            <w:proofErr w:type="gramEnd"/>
            <w:r>
              <w:rPr>
                <w:lang w:val="ru-RU"/>
              </w:rPr>
              <w:t xml:space="preserve"> направленностей.</w:t>
            </w:r>
          </w:p>
        </w:tc>
      </w:tr>
      <w:tr w:rsidR="00F47A16" w:rsidRPr="002A6F0D" w:rsidTr="003C4326">
        <w:tc>
          <w:tcPr>
            <w:tcW w:w="5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Не организована сетевая форма реализации дополнительных общеобразовательных программ технической и </w:t>
            </w:r>
            <w:proofErr w:type="gramStart"/>
            <w:r>
              <w:rPr>
                <w:lang w:val="ru-RU"/>
              </w:rPr>
              <w:t>естественно-научной</w:t>
            </w:r>
            <w:proofErr w:type="gramEnd"/>
            <w:r>
              <w:rPr>
                <w:lang w:val="ru-RU"/>
              </w:rPr>
              <w:t xml:space="preserve"> направленностей.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rPr>
                <w:lang w:val="ru-RU"/>
              </w:rPr>
            </w:pPr>
            <w:r>
              <w:rPr>
                <w:lang w:val="ru-RU"/>
              </w:rPr>
              <w:t xml:space="preserve">Проведение мониторинга ресурсов внешней среды для реализации программ дополнительного образования. 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F47A16" w:rsidRPr="002A6F0D" w:rsidTr="003C4326">
        <w:tc>
          <w:tcPr>
            <w:tcW w:w="5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Отсутствие дополнительных общеобразовательных программ </w:t>
            </w:r>
            <w:proofErr w:type="gramStart"/>
            <w:r>
              <w:rPr>
                <w:lang w:val="ru-RU"/>
              </w:rPr>
              <w:t>технической</w:t>
            </w:r>
            <w:proofErr w:type="gramEnd"/>
            <w:r>
              <w:rPr>
                <w:lang w:val="ru-RU"/>
              </w:rPr>
              <w:t xml:space="preserve"> и естественно-</w:t>
            </w:r>
            <w:r>
              <w:rPr>
                <w:lang w:val="ru-RU"/>
              </w:rPr>
              <w:lastRenderedPageBreak/>
              <w:t>научной направленностей.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rPr>
                <w:lang w:val="ru-RU"/>
              </w:rPr>
            </w:pPr>
            <w:r>
              <w:rPr>
                <w:lang w:val="ru-RU"/>
              </w:rPr>
              <w:lastRenderedPageBreak/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 w:after="280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Организация разработки дополнительных общеобразовательных программ технической и </w:t>
            </w:r>
            <w:proofErr w:type="gramStart"/>
            <w:r>
              <w:rPr>
                <w:lang w:val="ru-RU"/>
              </w:rPr>
              <w:t>естественно-научной</w:t>
            </w:r>
            <w:proofErr w:type="gramEnd"/>
            <w:r>
              <w:rPr>
                <w:lang w:val="ru-RU"/>
              </w:rPr>
              <w:t xml:space="preserve"> направленностей.</w:t>
            </w:r>
          </w:p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38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Участие обучающихся в конкурсах, фестивалях, олимпиадах, конференциях на региональном и (или) всероссийском уровне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«Творчество»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Развитие талантов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RPr="002A6F0D" w:rsidTr="003C4326">
        <w:tc>
          <w:tcPr>
            <w:tcW w:w="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39</w:t>
            </w:r>
          </w:p>
        </w:tc>
        <w:tc>
          <w:tcPr>
            <w:tcW w:w="2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Pr="009B0F41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 Наличие победителей и (или) призеров конкурсов, фестивалей, олимпиад, конференций на региональном уровне 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2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«Творчество»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Развитие талантов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spacing w:after="280"/>
              <w:rPr>
                <w:lang w:val="ru-RU"/>
              </w:rPr>
            </w:pPr>
            <w:r>
              <w:rPr>
                <w:lang w:val="ru-RU"/>
              </w:rPr>
              <w:t xml:space="preserve">Разработка системы мотивирования/стимулирования педагогических работников к участию обучающихся в конкурсах, фестивалях, олимпиадах, конференциях.  </w:t>
            </w:r>
          </w:p>
        </w:tc>
      </w:tr>
      <w:tr w:rsidR="00F47A16" w:rsidRPr="002A6F0D" w:rsidTr="003C4326">
        <w:tc>
          <w:tcPr>
            <w:tcW w:w="5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Наличие предметных дефицитов педагогов, недостаточных профессиональный уровень для подготовки обучающихся к олимпиадам различного уровня (кроме ВСОШ), смотров, конкурсов, конференций.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spacing w:after="280"/>
              <w:rPr>
                <w:lang w:val="ru-RU"/>
              </w:rPr>
            </w:pPr>
            <w:r>
              <w:rPr>
                <w:lang w:val="ru-RU"/>
              </w:rPr>
              <w:t>Повышение квалификации педагогов в части устранения предметных дефицитов; повышение профессионального уровня для подготовки обучающихся к олимпиадам различного уровня, смотрам, конкурсам, конференциям разработка ИОМ педагога; привлечение специалистов высшего и среднего профессионального образования для подготовки обучающихся к олимпиадам различного уровня</w:t>
            </w:r>
          </w:p>
        </w:tc>
      </w:tr>
      <w:tr w:rsidR="00F47A16" w:rsidRPr="002A6F0D" w:rsidTr="003C4326">
        <w:tc>
          <w:tcPr>
            <w:tcW w:w="5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Недостаточная работа по </w:t>
            </w:r>
            <w:r>
              <w:rPr>
                <w:lang w:val="ru-RU"/>
              </w:rPr>
              <w:lastRenderedPageBreak/>
              <w:t xml:space="preserve">формированию интереса обучающихся и их родителей (законных представителей) в части подготовки обучающихся к олимпиадам различного уровня.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Разработка ИУП обучающихся, демонстрирующих результаты </w:t>
            </w:r>
            <w:r>
              <w:rPr>
                <w:lang w:val="ru-RU"/>
              </w:rPr>
              <w:lastRenderedPageBreak/>
              <w:t>на конкурсах, фестивалях, олимпиадах, конференциях и иных мероприятиях.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>Привлечение обучающихся к участию в конкурсах, фестивалях, олимпиадах, конференциях.</w:t>
            </w:r>
          </w:p>
          <w:p w:rsidR="00F47A16" w:rsidRDefault="00F47A16">
            <w:pPr>
              <w:spacing w:before="280" w:after="280"/>
              <w:rPr>
                <w:lang w:val="ru-RU"/>
              </w:rPr>
            </w:pPr>
          </w:p>
        </w:tc>
      </w:tr>
      <w:tr w:rsidR="00F47A16" w:rsidRPr="002A6F0D" w:rsidTr="003C4326">
        <w:tc>
          <w:tcPr>
            <w:tcW w:w="5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Отсутствие системы подготовки </w:t>
            </w:r>
            <w:proofErr w:type="gramStart"/>
            <w:r>
              <w:rPr>
                <w:lang w:val="ru-RU"/>
              </w:rPr>
              <w:t>обучающихся</w:t>
            </w:r>
            <w:proofErr w:type="gramEnd"/>
            <w:r>
              <w:rPr>
                <w:lang w:val="ru-RU"/>
              </w:rPr>
              <w:t xml:space="preserve"> к конкурсному движению.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 xml:space="preserve"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с  федеральным, региональным, муниципальным перечнями олимпиад и иных интеллектуальных и (или) творческих конкурсов, мероприятий. 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</w:tc>
      </w:tr>
      <w:tr w:rsidR="00F47A16" w:rsidRPr="002A6F0D" w:rsidTr="003C4326">
        <w:tc>
          <w:tcPr>
            <w:tcW w:w="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4</w:t>
            </w:r>
            <w:r>
              <w:rPr>
                <w:lang w:val="ru-RU"/>
              </w:rPr>
              <w:t>0</w:t>
            </w:r>
          </w:p>
        </w:tc>
        <w:tc>
          <w:tcPr>
            <w:tcW w:w="2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Pr="009B0F41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Сетевая форма реализации дополнительных общеобразовательных программ (организации культуры и искусств, кванториумы, мобильные кванториумы, ДНК, </w:t>
            </w:r>
            <w:r>
              <w:t>IT</w:t>
            </w:r>
            <w:r>
              <w:rPr>
                <w:lang w:val="ru-RU"/>
              </w:rPr>
              <w:t xml:space="preserve">-кубы, Точки роста, экостанции, ведущие </w:t>
            </w:r>
            <w:r>
              <w:rPr>
                <w:lang w:val="ru-RU"/>
              </w:rPr>
              <w:lastRenderedPageBreak/>
              <w:t>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Сетевая форма реализации дополнительных общеобразовательных программ с 1 организацией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«Творчество»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Развитие талантов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Низкий уровень организационно-управленческих компетенций управленческой команды.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rPr>
                <w:lang w:val="ru-RU"/>
              </w:rPr>
            </w:pPr>
            <w:r>
              <w:rPr>
                <w:lang w:val="ru-RU"/>
              </w:rPr>
              <w:t>Направление запроса в ЦНППМ на формирование ИОМ для руководителя (заместителя руководителя).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 w:after="280"/>
              <w:rPr>
                <w:lang w:val="ru-RU"/>
              </w:rPr>
            </w:pPr>
            <w:proofErr w:type="gramStart"/>
            <w:r>
              <w:rPr>
                <w:lang w:val="ru-RU"/>
              </w:rPr>
              <w:t xml:space="preserve">Повышение квалификации заместителя директора по воспитательной работев по вопросам выполнения трудовой функции по администрированию деятельности </w:t>
            </w:r>
            <w:r>
              <w:rPr>
                <w:lang w:val="ru-RU"/>
              </w:rPr>
              <w:lastRenderedPageBreak/>
              <w:t>общеобразовательной организации в части организации  взаимодействия с организациями культуры и искусств, кванториумами, мобильными кванториумами, ДНК, «</w:t>
            </w:r>
            <w:r>
              <w:t>IT</w:t>
            </w:r>
            <w:r>
              <w:rPr>
                <w:lang w:val="ru-RU"/>
              </w:rPr>
              <w:t>-кубами», «Точками роста», экостанциями, ведущими предприятиями региона, профессиональными образовательные организациями и образовательными организациями высшего образования и др.).</w:t>
            </w:r>
            <w:proofErr w:type="gramEnd"/>
          </w:p>
        </w:tc>
      </w:tr>
      <w:tr w:rsidR="00F47A16" w:rsidRPr="002A6F0D" w:rsidTr="003C4326">
        <w:tc>
          <w:tcPr>
            <w:tcW w:w="5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spacing w:after="280"/>
              <w:rPr>
                <w:lang w:val="ru-RU"/>
              </w:rPr>
            </w:pPr>
            <w:r>
              <w:rPr>
                <w:lang w:val="ru-RU"/>
              </w:rPr>
              <w:t xml:space="preserve">Привлечение </w:t>
            </w:r>
            <w:proofErr w:type="gramStart"/>
            <w:r>
              <w:rPr>
                <w:lang w:val="ru-RU"/>
              </w:rPr>
              <w:t>обучающихся</w:t>
            </w:r>
            <w:proofErr w:type="gramEnd"/>
            <w:r>
              <w:rPr>
                <w:lang w:val="ru-RU"/>
              </w:rPr>
              <w:t xml:space="preserve"> к сетевой форме обучения по дополнительным общеобразовательным программам. </w:t>
            </w:r>
          </w:p>
        </w:tc>
      </w:tr>
      <w:tr w:rsidR="00F47A16" w:rsidRPr="002A6F0D" w:rsidTr="003C4326">
        <w:tc>
          <w:tcPr>
            <w:tcW w:w="5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Отсутствие разработанных образовательных программ, реализующихся в сетевой форме, по всем шести направленностям.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rPr>
                <w:lang w:val="ru-RU"/>
              </w:rPr>
            </w:pPr>
            <w:r>
              <w:rPr>
                <w:lang w:val="ru-RU"/>
              </w:rPr>
              <w:t xml:space="preserve">Организация </w:t>
            </w:r>
            <w:proofErr w:type="gramStart"/>
            <w:r>
              <w:rPr>
                <w:lang w:val="ru-RU"/>
              </w:rPr>
              <w:t>взаимодействия</w:t>
            </w:r>
            <w:proofErr w:type="gramEnd"/>
            <w:r>
              <w:rPr>
                <w:lang w:val="ru-RU"/>
              </w:rPr>
              <w:t xml:space="preserve"> в том числе в сетевой форме (заключение договоров) с организациями культуры и искусства, кванториумами, центрами «</w:t>
            </w:r>
            <w:r>
              <w:t>IT</w:t>
            </w:r>
            <w:r>
              <w:rPr>
                <w:lang w:val="ru-RU"/>
              </w:rPr>
              <w:t xml:space="preserve">-кубы», «Точками роста», экостанциями, ведущими предприятиями региона, профессиональными образовательными организациями и образовательными </w:t>
            </w:r>
            <w:r>
              <w:rPr>
                <w:lang w:val="ru-RU"/>
              </w:rPr>
              <w:lastRenderedPageBreak/>
              <w:t>организациями высшего образования и др.</w:t>
            </w:r>
          </w:p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4</w:t>
            </w:r>
            <w:r>
              <w:rPr>
                <w:lang w:val="ru-RU"/>
              </w:rPr>
              <w:t>1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Pr="009B0F41" w:rsidRDefault="00BF7D3D">
            <w:pPr>
              <w:rPr>
                <w:lang w:val="ru-RU"/>
              </w:rPr>
            </w:pPr>
            <w:r>
              <w:rPr>
                <w:lang w:val="ru-RU"/>
              </w:rPr>
              <w:t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</w:t>
            </w:r>
            <w:proofErr w:type="gramStart"/>
            <w:r>
              <w:rPr>
                <w:lang w:val="ru-RU"/>
              </w:rPr>
              <w:t>)(</w:t>
            </w:r>
            <w:proofErr w:type="gramEnd"/>
            <w:r>
              <w:rPr>
                <w:lang w:val="ru-RU"/>
              </w:rPr>
              <w:t>критический показатель)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3‒4 объединения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«Творчество»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Школьные творческие объединения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rPr>
                <w:lang w:val="ru-RU"/>
              </w:rPr>
            </w:pPr>
            <w:proofErr w:type="gramStart"/>
            <w:r>
              <w:rPr>
                <w:lang w:val="ru-RU"/>
              </w:rPr>
              <w:t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</w:t>
            </w:r>
            <w:proofErr w:type="gramEnd"/>
            <w:r>
              <w:rPr>
                <w:lang w:val="ru-RU"/>
              </w:rPr>
              <w:t xml:space="preserve"> создания техносферы школы, материально-технического обновления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</w:t>
            </w:r>
            <w:r>
              <w:rPr>
                <w:lang w:val="ru-RU"/>
              </w:rPr>
              <w:lastRenderedPageBreak/>
              <w:t>самодеятельностью, осуществления любой другой деятельности.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 xml:space="preserve">Организация деятельности школьных творческих объединений в сетевой форме. 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proofErr w:type="gramStart"/>
            <w:r>
              <w:rPr>
                <w:lang w:val="ru-RU"/>
              </w:rPr>
              <w:t>Привлечение обучающихся к участию в творческих  объединениях (школьный театр, школьный музей, школьный музыкальный коллектив, школьный медиацентр (телевидение, газета, журнал) и др.)</w:t>
            </w:r>
            <w:proofErr w:type="gramEnd"/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proofErr w:type="gramStart"/>
            <w:r>
              <w:rPr>
                <w:lang w:val="ru-RU"/>
              </w:rPr>
              <w:t>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  <w:proofErr w:type="gramEnd"/>
          </w:p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4</w:t>
            </w:r>
            <w:r>
              <w:rPr>
                <w:lang w:val="ru-RU"/>
              </w:rPr>
              <w:t>2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Функционирование школьного театра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Функционирование школьного театра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«Творчество»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Школьные творческие объединения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4</w:t>
            </w:r>
            <w:r>
              <w:rPr>
                <w:lang w:val="ru-RU"/>
              </w:rPr>
              <w:t>3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 xml:space="preserve">Функционирование </w:t>
            </w:r>
            <w:r>
              <w:lastRenderedPageBreak/>
              <w:t>школьного музея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 xml:space="preserve">Функционирование </w:t>
            </w:r>
            <w:r>
              <w:lastRenderedPageBreak/>
              <w:t>школьного музея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 xml:space="preserve">Магистральное </w:t>
            </w:r>
            <w:r>
              <w:lastRenderedPageBreak/>
              <w:t>направление «Творчество»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 xml:space="preserve">Школьные </w:t>
            </w:r>
            <w:r>
              <w:lastRenderedPageBreak/>
              <w:t>творческие объединения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4</w:t>
            </w:r>
            <w:r>
              <w:rPr>
                <w:lang w:val="ru-RU"/>
              </w:rPr>
              <w:t>4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Функционирование школьного хора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Функционирование школьного хора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«Творчество»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Школьные творческие объединения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4</w:t>
            </w:r>
            <w:r>
              <w:rPr>
                <w:lang w:val="ru-RU"/>
              </w:rPr>
              <w:t>5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Pr="009B0F41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Функционирование </w:t>
            </w:r>
            <w:proofErr w:type="gramStart"/>
            <w:r>
              <w:rPr>
                <w:lang w:val="ru-RU"/>
              </w:rPr>
              <w:t>школьного</w:t>
            </w:r>
            <w:proofErr w:type="gramEnd"/>
            <w:r>
              <w:rPr>
                <w:lang w:val="ru-RU"/>
              </w:rPr>
              <w:t xml:space="preserve"> медиацентра (телевидение, газета, журнал и др.)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Отсутствие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«Творчество»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Школьные творческие объединения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Отсутствие школьного медиацентра.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rPr>
                <w:lang w:val="ru-RU"/>
              </w:rPr>
            </w:pPr>
            <w:r>
              <w:rPr>
                <w:lang w:val="ru-RU"/>
              </w:rPr>
              <w:t xml:space="preserve"> Проведение мониторинговых исследований возможностей, создание ресурсных условий для организации и функционирования школьного медиацентра (телевидение, газета, журнал и др.).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 xml:space="preserve">Изучение интересов, склонностей, образовательных потребностей обучающихся в функционировании </w:t>
            </w:r>
            <w:proofErr w:type="gramStart"/>
            <w:r>
              <w:rPr>
                <w:lang w:val="ru-RU"/>
              </w:rPr>
              <w:t>школьного</w:t>
            </w:r>
            <w:proofErr w:type="gramEnd"/>
            <w:r>
              <w:rPr>
                <w:lang w:val="ru-RU"/>
              </w:rPr>
              <w:t xml:space="preserve"> медиацентра (телевидение, газета, журнал и др.).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 xml:space="preserve">Создание материально-технических условий (помещений) для реализации программы, организации деятельности </w:t>
            </w:r>
            <w:proofErr w:type="gramStart"/>
            <w:r>
              <w:rPr>
                <w:lang w:val="ru-RU"/>
              </w:rPr>
              <w:t>школьного</w:t>
            </w:r>
            <w:proofErr w:type="gramEnd"/>
            <w:r>
              <w:rPr>
                <w:lang w:val="ru-RU"/>
              </w:rPr>
              <w:t xml:space="preserve"> медиацентра.</w:t>
            </w:r>
          </w:p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4</w:t>
            </w:r>
            <w:r>
              <w:rPr>
                <w:lang w:val="ru-RU"/>
              </w:rPr>
              <w:t>6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Pr="009B0F41" w:rsidRDefault="00BF7D3D">
            <w:pPr>
              <w:rPr>
                <w:lang w:val="ru-RU"/>
              </w:rPr>
            </w:pPr>
            <w:r>
              <w:rPr>
                <w:lang w:val="ru-RU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 xml:space="preserve">От 10% до 29% обучающихся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«Творчество»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Школьные творческие объединения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Не все обучающиеся и их родители ознакомлены с деятельностью школьных творческих объединений.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rPr>
                <w:lang w:val="ru-RU"/>
              </w:rPr>
            </w:pPr>
            <w:r>
              <w:rPr>
                <w:lang w:val="ru-RU"/>
              </w:rPr>
              <w:t xml:space="preserve">Обеспечение информирования обучающихся и их родителей </w:t>
            </w:r>
            <w:proofErr w:type="gramStart"/>
            <w:r>
              <w:rPr>
                <w:lang w:val="ru-RU"/>
              </w:rPr>
              <w:t>о</w:t>
            </w:r>
            <w:proofErr w:type="gramEnd"/>
            <w:r>
              <w:rPr>
                <w:lang w:val="ru-RU"/>
              </w:rPr>
              <w:t xml:space="preserve"> всех направленностях дополнительного образования, реализуемых в образовательной организации. Организация ярмарки дополнительного образования с презентацией всех кужков и секций дополнительного образования, работающих в образовательной организации.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 w:after="280"/>
              <w:rPr>
                <w:lang w:val="ru-RU"/>
              </w:rPr>
            </w:pPr>
            <w:r>
              <w:rPr>
                <w:lang w:val="ru-RU"/>
              </w:rPr>
              <w:lastRenderedPageBreak/>
              <w:t>Обеспечение информирования родителей о положительных результатах обучающихся, охваченных дополнительным образованием.</w:t>
            </w:r>
          </w:p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47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Pr="009B0F41" w:rsidRDefault="00BF7D3D">
            <w:pPr>
              <w:rPr>
                <w:lang w:val="ru-RU"/>
              </w:rPr>
            </w:pPr>
            <w:r>
              <w:rPr>
                <w:lang w:val="ru-RU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2 в год (для каждого школьного творческого объединения)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«Творчество»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Школьные творческие объединения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Мероприятия школьных творческих объединений не учтены в календарном плане воспитательной работы.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spacing w:after="280"/>
              <w:rPr>
                <w:lang w:val="ru-RU"/>
              </w:rPr>
            </w:pPr>
            <w:r>
              <w:rPr>
                <w:lang w:val="ru-RU"/>
              </w:rPr>
              <w:t>Включение мероприятий школьных творческих объединений в календарный план воспитательной работы.</w:t>
            </w:r>
          </w:p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48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Использование государственных символов при обучении и воспитани</w:t>
            </w:r>
            <w:proofErr w:type="gramStart"/>
            <w:r>
              <w:rPr>
                <w:lang w:val="ru-RU"/>
              </w:rPr>
              <w:t>и(</w:t>
            </w:r>
            <w:proofErr w:type="gramEnd"/>
            <w:r>
              <w:rPr>
                <w:lang w:val="ru-RU"/>
              </w:rPr>
              <w:t>критический показатель)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«Воспитание»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Организация воспитательной деятельности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49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Реализация рабочей программы воспитания, в том числе для обучающихся с ОВ</w:t>
            </w:r>
            <w:proofErr w:type="gramStart"/>
            <w:r>
              <w:rPr>
                <w:lang w:val="ru-RU"/>
              </w:rPr>
              <w:t>З(</w:t>
            </w:r>
            <w:proofErr w:type="gramEnd"/>
            <w:r>
              <w:rPr>
                <w:lang w:val="ru-RU"/>
              </w:rPr>
              <w:t>критический показатель)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«Воспитание»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Организация воспитательной деятельности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5</w:t>
            </w:r>
            <w:r>
              <w:rPr>
                <w:lang w:val="ru-RU"/>
              </w:rPr>
              <w:t>0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Реализация календарного плана воспитательной работ</w:t>
            </w:r>
            <w:proofErr w:type="gramStart"/>
            <w:r>
              <w:rPr>
                <w:lang w:val="ru-RU"/>
              </w:rPr>
              <w:t>ы(</w:t>
            </w:r>
            <w:proofErr w:type="gramEnd"/>
            <w:r>
              <w:rPr>
                <w:lang w:val="ru-RU"/>
              </w:rPr>
              <w:t>критический показатель)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«Воспитание»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Организация воспитательной деятельности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5</w:t>
            </w:r>
            <w:r>
              <w:rPr>
                <w:lang w:val="ru-RU"/>
              </w:rPr>
              <w:t>1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Функционирование Совета родителе</w:t>
            </w:r>
            <w:proofErr w:type="gramStart"/>
            <w:r>
              <w:rPr>
                <w:lang w:val="ru-RU"/>
              </w:rPr>
              <w:t>й(</w:t>
            </w:r>
            <w:proofErr w:type="gramEnd"/>
            <w:r>
              <w:rPr>
                <w:lang w:val="ru-RU"/>
              </w:rPr>
              <w:t>критический показатель)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«Воспитание»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Организация воспитательной деятельности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5</w:t>
            </w:r>
            <w:r>
              <w:rPr>
                <w:lang w:val="ru-RU"/>
              </w:rPr>
              <w:t>2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«Воспитание»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Организация воспитательной деятельности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RPr="002A6F0D" w:rsidTr="003C4326">
        <w:tc>
          <w:tcPr>
            <w:tcW w:w="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5</w:t>
            </w:r>
            <w:r>
              <w:rPr>
                <w:lang w:val="ru-RU"/>
              </w:rPr>
              <w:t>3</w:t>
            </w:r>
          </w:p>
        </w:tc>
        <w:tc>
          <w:tcPr>
            <w:tcW w:w="2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Pr="009B0F41" w:rsidRDefault="00BF7D3D">
            <w:pPr>
              <w:rPr>
                <w:lang w:val="ru-RU"/>
              </w:rPr>
            </w:pPr>
            <w:r>
              <w:rPr>
                <w:lang w:val="ru-RU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Осуществляется с использованием регламентированных и неформальных форм взаимодействия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2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«Воспитание»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Организация воспитательной деятельности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spacing w:before="52" w:after="52"/>
              <w:rPr>
                <w:lang w:val="ru-RU"/>
              </w:rPr>
            </w:pPr>
            <w:r>
              <w:rPr>
                <w:lang w:val="ru-RU"/>
              </w:rPr>
              <w:t xml:space="preserve">Разработка проекта, совместного с общественностью поселения/округа, коллегиальными органами управления (управляющими советами) с целью активизации работы с родительским сообществом, поиска и реализации способов вовлечения семей в образовательную деятельность. </w:t>
            </w:r>
          </w:p>
        </w:tc>
      </w:tr>
      <w:tr w:rsidR="00F47A16" w:rsidRPr="002A6F0D" w:rsidTr="003C4326">
        <w:tc>
          <w:tcPr>
            <w:tcW w:w="5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Не стимулируется развитие неформальных форм взаимодействия образовательной организации и родителей.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spacing w:after="280"/>
              <w:rPr>
                <w:lang w:val="ru-RU"/>
              </w:rPr>
            </w:pPr>
            <w:r>
              <w:rPr>
                <w:lang w:val="ru-RU"/>
              </w:rPr>
              <w:t>Организация неформальных форм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5</w:t>
            </w:r>
            <w:r>
              <w:rPr>
                <w:lang w:val="ru-RU"/>
              </w:rPr>
              <w:t>4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Pr="009B0F41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Наличие школьной символики (флаг школы, гимн школы, эмблема школы, элементы школьного костюма и т. </w:t>
            </w:r>
            <w:r>
              <w:rPr>
                <w:lang w:val="ru-RU"/>
              </w:rPr>
              <w:lastRenderedPageBreak/>
              <w:t>п.)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Отсутствие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«Воспитание»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Организация воспитательной деятельност</w:t>
            </w:r>
            <w:r>
              <w:lastRenderedPageBreak/>
              <w:t>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Низкая организационная и творческая активность управления </w:t>
            </w:r>
            <w:r>
              <w:rPr>
                <w:lang w:val="ru-RU"/>
              </w:rPr>
              <w:lastRenderedPageBreak/>
              <w:t>образовательной организацией.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spacing w:before="52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Разработка основных характеристик уклада общеобразовательной организации: традиции и ритуалы, особые нормы этикета </w:t>
            </w:r>
            <w:r>
              <w:rPr>
                <w:lang w:val="ru-RU"/>
              </w:rPr>
              <w:lastRenderedPageBreak/>
              <w:t xml:space="preserve">в общеобразовательной организации. 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>Организация инициативной группы обучающихся (Совет обучающихся, и т.п.), педагогических работников и других участников образовательных отношений по разработке школьной символики.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 w:after="280"/>
              <w:rPr>
                <w:lang w:val="ru-RU"/>
              </w:rPr>
            </w:pPr>
            <w:r>
              <w:rPr>
                <w:lang w:val="ru-RU"/>
              </w:rPr>
              <w:t>Привлечение обучающихся, их родителей (законных представителей), педагогических работников к обсуждению дизайнерских и иных решений.</w:t>
            </w:r>
          </w:p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5</w:t>
            </w:r>
            <w:r>
              <w:rPr>
                <w:lang w:val="ru-RU"/>
              </w:rPr>
              <w:t>5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Pr="009B0F41" w:rsidRDefault="00BF7D3D">
            <w:pPr>
              <w:rPr>
                <w:lang w:val="ru-RU"/>
              </w:rPr>
            </w:pPr>
            <w:r>
              <w:rPr>
                <w:lang w:val="ru-RU"/>
              </w:rPr>
              <w:t>Реализация программ краеведения и школьного туризма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Реализуется 1 программа краеведения или школьного туризма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«Воспитание»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Организация воспитательной деятельности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spacing w:before="52"/>
              <w:rPr>
                <w:lang w:val="ru-RU"/>
              </w:rPr>
            </w:pPr>
            <w:r>
              <w:rPr>
                <w:lang w:val="ru-RU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proofErr w:type="gramStart"/>
            <w:r>
              <w:rPr>
                <w:lang w:val="ru-RU"/>
              </w:rPr>
              <w:t xml:space="preserve"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</w:t>
            </w:r>
            <w:r>
              <w:rPr>
                <w:lang w:val="ru-RU"/>
              </w:rPr>
              <w:lastRenderedPageBreak/>
              <w:t xml:space="preserve">курирующими программы краеведения и школьного туризма в районе, крае. </w:t>
            </w:r>
            <w:proofErr w:type="gramEnd"/>
          </w:p>
          <w:p w:rsidR="00F47A16" w:rsidRDefault="00BF7D3D">
            <w:pPr>
              <w:numPr>
                <w:ilvl w:val="0"/>
                <w:numId w:val="5"/>
              </w:numPr>
              <w:spacing w:before="57" w:after="57"/>
              <w:rPr>
                <w:lang w:val="ru-RU"/>
              </w:rPr>
            </w:pPr>
            <w:r>
              <w:rPr>
                <w:lang w:val="ru-RU"/>
              </w:rPr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5</w:t>
            </w:r>
            <w:r>
              <w:rPr>
                <w:lang w:val="ru-RU"/>
              </w:rPr>
              <w:t>6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Организация летних тематических смен в школьном лагере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Наличие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«Воспитание»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Организация воспитательной деятельности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57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Функционирование Совета обучающихс</w:t>
            </w:r>
            <w:proofErr w:type="gramStart"/>
            <w:r>
              <w:rPr>
                <w:lang w:val="ru-RU"/>
              </w:rPr>
              <w:t>я(</w:t>
            </w:r>
            <w:proofErr w:type="gramEnd"/>
            <w:r>
              <w:rPr>
                <w:lang w:val="ru-RU"/>
              </w:rPr>
              <w:t>критический показатель)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Наличие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«Воспитание»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Ученическое самоуправление, волонтерское движение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58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Наличие первичного отделения РДДМ Движение первых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Наличие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«Воспитание»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Ученическое самоуправление, волонтерское движение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59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Наличие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«Воспитание»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Ученическое самоуправление, волонтерское движение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60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Участие в реализации проекта Орлята России (при реализации начального общего </w:t>
            </w:r>
            <w:r>
              <w:rPr>
                <w:lang w:val="ru-RU"/>
              </w:rPr>
              <w:lastRenderedPageBreak/>
              <w:t>образования)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Участие в проекте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«Воспитание»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 xml:space="preserve">Ученическое самоуправление, </w:t>
            </w:r>
            <w:r>
              <w:lastRenderedPageBreak/>
              <w:t>волонтерское движение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61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Наличие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«Воспитание»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Ученическое самоуправление, волонтерское движение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62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Участие </w:t>
            </w:r>
            <w:proofErr w:type="gramStart"/>
            <w:r>
              <w:rPr>
                <w:lang w:val="ru-RU"/>
              </w:rPr>
              <w:t>обучающихся</w:t>
            </w:r>
            <w:proofErr w:type="gramEnd"/>
            <w:r>
              <w:rPr>
                <w:lang w:val="ru-RU"/>
              </w:rPr>
              <w:t xml:space="preserve"> в волонтерском движении (при реализации основного общего и (или) среднего общего образования)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proofErr w:type="gramStart"/>
            <w:r>
              <w:rPr>
                <w:lang w:val="ru-RU"/>
              </w:rPr>
              <w:t>Обучающиеся</w:t>
            </w:r>
            <w:proofErr w:type="gramEnd"/>
            <w:r>
              <w:rPr>
                <w:lang w:val="ru-RU"/>
              </w:rPr>
              <w:t xml:space="preserve"> участвуют в волонтерском движении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«Воспитание»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Ученическое самоуправление, волонтерское движение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6</w:t>
            </w:r>
            <w:r>
              <w:rPr>
                <w:lang w:val="ru-RU"/>
              </w:rPr>
              <w:t>3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Pr="009B0F41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Наличие школьных военно-патриотических клубов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 xml:space="preserve">Отсутствие      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«Воспитание»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Ученическое самоуправление, волонтерское движение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Не обеспечено создание и деятельность военно-патриотического клуба.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</w:pPr>
            <w:r>
              <w:rPr>
                <w:lang w:val="ru-RU"/>
              </w:rPr>
              <w:t>Разработка нормативной правовой документации школьного военно-патриотического клуба ( Устав, Положение, программа деятельности, план работы и др.)</w:t>
            </w:r>
            <w:proofErr w:type="gramStart"/>
            <w:r>
              <w:rPr>
                <w:lang w:val="ru-RU"/>
              </w:rPr>
              <w:t xml:space="preserve"> </w:t>
            </w:r>
            <w:r>
              <w:t>.</w:t>
            </w:r>
            <w:proofErr w:type="gramEnd"/>
            <w:r>
              <w:t xml:space="preserve">  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 xml:space="preserve">Разработка плана создания школьного военно-патриотического клуба.  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 w:after="280"/>
              <w:rPr>
                <w:lang w:val="ru-RU"/>
              </w:rPr>
            </w:pPr>
            <w:r>
              <w:rPr>
                <w:lang w:val="ru-RU"/>
              </w:rPr>
              <w:t>Формирование Совета школьного военно-патриотического клуба.</w:t>
            </w:r>
          </w:p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6</w:t>
            </w:r>
            <w:r>
              <w:rPr>
                <w:lang w:val="ru-RU"/>
              </w:rPr>
              <w:t>4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</w:t>
            </w:r>
            <w:r>
              <w:rPr>
                <w:lang w:val="ru-RU"/>
              </w:rPr>
              <w:lastRenderedPageBreak/>
              <w:t>РФ</w:t>
            </w:r>
            <w:proofErr w:type="gramStart"/>
            <w:r>
              <w:rPr>
                <w:lang w:val="ru-RU"/>
              </w:rPr>
              <w:t>)(</w:t>
            </w:r>
            <w:proofErr w:type="gramEnd"/>
            <w:r>
              <w:rPr>
                <w:lang w:val="ru-RU"/>
              </w:rPr>
              <w:t>критический показатель)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«Профориентация»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Сопровождение выбора профессии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6</w:t>
            </w:r>
            <w:r>
              <w:rPr>
                <w:lang w:val="ru-RU"/>
              </w:rPr>
              <w:t>5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Определение заместителя директора, ответственного за реализацию профориентационной деятельности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«Профориентация»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Сопровождение выбора профессии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6</w:t>
            </w:r>
            <w:r>
              <w:rPr>
                <w:lang w:val="ru-RU"/>
              </w:rPr>
              <w:t>6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Pr="009B0F41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Нет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«Профориентация»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Сопровождение выбора профессии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Отсутствие механизмов взаимодействия с региональными предприятиями/организациями, оказывающими содействие в реализации профориентационных мероприятий.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spacing w:before="52"/>
              <w:rPr>
                <w:lang w:val="ru-RU"/>
              </w:rPr>
            </w:pPr>
            <w:r>
              <w:rPr>
                <w:lang w:val="ru-RU"/>
              </w:rPr>
              <w:t xml:space="preserve">Заключение соглашений с региональными образовательными организациями, предприятиями/организациями для использования ресурсов профессионально-производственной и образовательной среды, проведения совместных профориентационных мероприятий с целью  профессионального определения обучающихся, осознанного выбора обучающимися образовательно-профессиональных маршрутов, готовности к дальнейшему обучению и успешной социализации. </w:t>
            </w:r>
          </w:p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67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Наличие профильных предпрофессиональных классов (</w:t>
            </w:r>
            <w:proofErr w:type="gramStart"/>
            <w:r>
              <w:rPr>
                <w:lang w:val="ru-RU"/>
              </w:rPr>
              <w:t>инженерные</w:t>
            </w:r>
            <w:proofErr w:type="gramEnd"/>
            <w:r>
              <w:rPr>
                <w:lang w:val="ru-RU"/>
              </w:rPr>
              <w:t xml:space="preserve">, медицинские, космические, </w:t>
            </w:r>
            <w:r>
              <w:t>IT</w:t>
            </w:r>
            <w:r>
              <w:rPr>
                <w:lang w:val="ru-RU"/>
              </w:rPr>
              <w:t>, педагогические, предпринимательские и др.)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«Профориентация»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Сопровождение выбора профессии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68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Наличие и </w:t>
            </w:r>
            <w:r>
              <w:rPr>
                <w:lang w:val="ru-RU"/>
              </w:rPr>
              <w:lastRenderedPageBreak/>
              <w:t>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 xml:space="preserve">Магистральное </w:t>
            </w:r>
            <w:r>
              <w:lastRenderedPageBreak/>
              <w:t>направление «Профориентация»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Сопровожде</w:t>
            </w:r>
            <w:r>
              <w:lastRenderedPageBreak/>
              <w:t>ние выбора профессии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69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Посещение </w:t>
            </w:r>
            <w:proofErr w:type="gramStart"/>
            <w:r>
              <w:rPr>
                <w:lang w:val="ru-RU"/>
              </w:rPr>
              <w:t>обучающимися</w:t>
            </w:r>
            <w:proofErr w:type="gramEnd"/>
            <w:r>
              <w:rPr>
                <w:lang w:val="ru-RU"/>
              </w:rPr>
              <w:t xml:space="preserve"> экскурсий на предприятиях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«Профориентация»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Сопровождение выбора профессии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70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«Профориентация»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Сопровождение выбора профессии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71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Посещение </w:t>
            </w:r>
            <w:proofErr w:type="gramStart"/>
            <w:r>
              <w:rPr>
                <w:lang w:val="ru-RU"/>
              </w:rPr>
              <w:t>обучающимися</w:t>
            </w:r>
            <w:proofErr w:type="gramEnd"/>
            <w:r>
              <w:rPr>
                <w:lang w:val="ru-RU"/>
              </w:rPr>
              <w:t xml:space="preserve"> экскурсий в организациях СПО и ВО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«Профориентация»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Сопровождение выбора профессии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72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Pr="009B0F41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Посещение </w:t>
            </w:r>
            <w:proofErr w:type="gramStart"/>
            <w:r>
              <w:rPr>
                <w:lang w:val="ru-RU"/>
              </w:rPr>
              <w:t>обучающимися</w:t>
            </w:r>
            <w:proofErr w:type="gramEnd"/>
            <w:r>
              <w:rPr>
                <w:lang w:val="ru-RU"/>
              </w:rPr>
              <w:t xml:space="preserve"> профессиональных проб на региональных площадках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Нет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«Профориентация»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Сопровождение выбора профессии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Не обеспечивается посещение </w:t>
            </w:r>
            <w:proofErr w:type="gramStart"/>
            <w:r>
              <w:rPr>
                <w:lang w:val="ru-RU"/>
              </w:rPr>
              <w:t>обучающимися</w:t>
            </w:r>
            <w:proofErr w:type="gramEnd"/>
            <w:r>
              <w:rPr>
                <w:lang w:val="ru-RU"/>
              </w:rPr>
              <w:t xml:space="preserve"> профессиональных проб на региональных площадках. 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rPr>
                <w:lang w:val="ru-RU"/>
              </w:rPr>
            </w:pPr>
            <w:r>
              <w:rPr>
                <w:lang w:val="ru-RU"/>
              </w:rPr>
              <w:t xml:space="preserve">Проведение мероприятий профессионально-ориентировочного знакомства: система пробных ознакомительных занятий в Кванториумах, </w:t>
            </w:r>
            <w:r>
              <w:t>IT</w:t>
            </w:r>
            <w:r>
              <w:rPr>
                <w:lang w:val="ru-RU"/>
              </w:rPr>
              <w:t xml:space="preserve"> – кубах, Точках роста, Организаций высшего </w:t>
            </w:r>
            <w:proofErr w:type="gramStart"/>
            <w:r>
              <w:rPr>
                <w:lang w:val="ru-RU"/>
              </w:rPr>
              <w:t>с</w:t>
            </w:r>
            <w:proofErr w:type="gramEnd"/>
            <w:r>
              <w:rPr>
                <w:lang w:val="ru-RU"/>
              </w:rPr>
              <w:t xml:space="preserve"> среднего профессионального образования.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proofErr w:type="gramStart"/>
            <w:r>
              <w:rPr>
                <w:lang w:val="ru-RU"/>
              </w:rPr>
              <w:t>Обеспечение участия обучающихся в профессиональных пробах на региональных площадках в виртуальном формате.</w:t>
            </w:r>
            <w:proofErr w:type="gramEnd"/>
          </w:p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7</w:t>
            </w:r>
            <w:r>
              <w:rPr>
                <w:lang w:val="ru-RU"/>
              </w:rPr>
              <w:t>3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Посещение </w:t>
            </w:r>
            <w:proofErr w:type="gramStart"/>
            <w:r>
              <w:rPr>
                <w:lang w:val="ru-RU"/>
              </w:rPr>
              <w:t>обучающимися</w:t>
            </w:r>
            <w:proofErr w:type="gramEnd"/>
            <w:r>
              <w:rPr>
                <w:lang w:val="ru-RU"/>
              </w:rPr>
              <w:t xml:space="preserve"> занятий </w:t>
            </w:r>
            <w:r>
              <w:rPr>
                <w:lang w:val="ru-RU"/>
              </w:rPr>
              <w:lastRenderedPageBreak/>
              <w:t>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 xml:space="preserve">Магистральное направление </w:t>
            </w:r>
            <w:r>
              <w:lastRenderedPageBreak/>
              <w:t>«Профориентация»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 xml:space="preserve">Сопровождение выбора </w:t>
            </w:r>
            <w:r>
              <w:lastRenderedPageBreak/>
              <w:t>профессии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7</w:t>
            </w:r>
            <w:r>
              <w:rPr>
                <w:lang w:val="ru-RU"/>
              </w:rPr>
              <w:t>4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Прохождение </w:t>
            </w:r>
            <w:proofErr w:type="gramStart"/>
            <w:r>
              <w:rPr>
                <w:lang w:val="ru-RU"/>
              </w:rPr>
              <w:t>обучающимися</w:t>
            </w:r>
            <w:proofErr w:type="gramEnd"/>
            <w:r>
              <w:rPr>
                <w:lang w:val="ru-RU"/>
              </w:rPr>
              <w:t xml:space="preserve">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«Профориентация»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Сопровождение выбора профессии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7</w:t>
            </w:r>
            <w:r>
              <w:rPr>
                <w:lang w:val="ru-RU"/>
              </w:rPr>
              <w:t>5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«Профориентация»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Сопровождение выбора профессии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7</w:t>
            </w:r>
            <w:r>
              <w:rPr>
                <w:lang w:val="ru-RU"/>
              </w:rPr>
              <w:t>6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«Профориентация»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Сопровождение выбора профессии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rFonts w:ascii="Times New Roman" w:hAnsi="Times New Roman"/>
                <w:lang w:val="ru-RU"/>
              </w:rPr>
            </w:pPr>
            <w:r>
              <w:rPr>
                <w:lang w:val="ru-RU"/>
              </w:rPr>
              <w:t>77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Pr="009B0F41" w:rsidRDefault="00BF7D3D">
            <w:pPr>
              <w:rPr>
                <w:lang w:val="ru-RU"/>
              </w:rPr>
            </w:pPr>
            <w:proofErr w:type="gramStart"/>
            <w:r>
              <w:rPr>
                <w:lang w:val="ru-RU"/>
              </w:rPr>
              <w:t>Участие обучающихся в чемпионатах по профессиональному мастерству</w:t>
            </w:r>
            <w:proofErr w:type="gram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Нет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Магистральное направление «Профориентация»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Сопровождение выбора профессии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rPr>
                <w:lang w:val="ru-RU"/>
              </w:rPr>
            </w:pPr>
            <w:r>
              <w:rPr>
                <w:lang w:val="ru-RU"/>
              </w:rPr>
              <w:t xml:space="preserve">Обеспечение на региональном уровне </w:t>
            </w:r>
            <w:proofErr w:type="gramStart"/>
            <w:r>
              <w:rPr>
                <w:lang w:val="ru-RU"/>
              </w:rPr>
              <w:t>увеличения охвата обучающихся общеобразовательных организаций субъектов Российской Федерации</w:t>
            </w:r>
            <w:proofErr w:type="gramEnd"/>
            <w:r>
              <w:rPr>
                <w:lang w:val="ru-RU"/>
              </w:rPr>
              <w:t xml:space="preserve"> принявшие участие в открытых онлайн-уроках проекта «Шоу профессий», реализуемых с учетом опыта цикла открытых уроков «Проектория», направленных на раннюю </w:t>
            </w:r>
            <w:r>
              <w:rPr>
                <w:lang w:val="ru-RU"/>
              </w:rPr>
              <w:lastRenderedPageBreak/>
              <w:t>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rPr>
                <w:lang w:val="ru-RU"/>
              </w:rPr>
              <w:lastRenderedPageBreak/>
              <w:t>7</w:t>
            </w:r>
            <w:r>
              <w:t>8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Ключевое условие «Учитель. Школьная команда»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Условия педагогического труда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rFonts w:ascii="Times New Roman" w:hAnsi="Times New Roman"/>
                <w:lang w:val="ru-RU"/>
              </w:rPr>
            </w:pPr>
            <w:r>
              <w:rPr>
                <w:lang w:val="ru-RU"/>
              </w:rPr>
              <w:t>79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Предусмотрены меры материального и нематериального стимулирования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Ключевое условие «Учитель. Школьная команда»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Условия педагогического труда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8</w:t>
            </w:r>
            <w:r>
              <w:rPr>
                <w:lang w:val="ru-RU"/>
              </w:rPr>
              <w:t>0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Развитие системы наставничества (положение о наставничестве, дорожная карта о его реализации, приказы</w:t>
            </w:r>
            <w:proofErr w:type="gramStart"/>
            <w:r>
              <w:rPr>
                <w:lang w:val="ru-RU"/>
              </w:rPr>
              <w:t>)(</w:t>
            </w:r>
            <w:proofErr w:type="gramEnd"/>
            <w:r>
              <w:rPr>
                <w:lang w:val="ru-RU"/>
              </w:rPr>
              <w:t>критический показатель)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Ключевое условие «Учитель. Школьная команда»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8</w:t>
            </w:r>
            <w:r>
              <w:rPr>
                <w:lang w:val="ru-RU"/>
              </w:rPr>
              <w:t>1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Наличие методических объединений / кафедр / методических советов учителе</w:t>
            </w:r>
            <w:proofErr w:type="gramStart"/>
            <w:r>
              <w:rPr>
                <w:lang w:val="ru-RU"/>
              </w:rPr>
              <w:t>й(</w:t>
            </w:r>
            <w:proofErr w:type="gramEnd"/>
            <w:r>
              <w:rPr>
                <w:lang w:val="ru-RU"/>
              </w:rPr>
              <w:t>критический показатель)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Ключевое условие «Учитель. Школьная команда»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Методическое сопровождение педагогичес</w:t>
            </w:r>
            <w:r>
              <w:rPr>
                <w:lang w:val="ru-RU"/>
              </w:rPr>
              <w:lastRenderedPageBreak/>
              <w:t>ких кадров. Система наставничества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8</w:t>
            </w:r>
            <w:r>
              <w:rPr>
                <w:lang w:val="ru-RU"/>
              </w:rPr>
              <w:t>2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Наличие методических объединений / кафедр / методических советов классных руководителе</w:t>
            </w:r>
            <w:proofErr w:type="gramStart"/>
            <w:r>
              <w:rPr>
                <w:lang w:val="ru-RU"/>
              </w:rPr>
              <w:t>й(</w:t>
            </w:r>
            <w:proofErr w:type="gramEnd"/>
            <w:r>
              <w:rPr>
                <w:lang w:val="ru-RU"/>
              </w:rPr>
              <w:t>критический показатель)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Ключевое условие «Учитель. Школьная команда»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8</w:t>
            </w:r>
            <w:r>
              <w:rPr>
                <w:lang w:val="ru-RU"/>
              </w:rPr>
              <w:t>3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Не менее 80% учителей прошли диагностику профессиональных компетенций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Ключевое условие «Учитель. Школьная команда»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8</w:t>
            </w:r>
            <w:r>
              <w:rPr>
                <w:lang w:val="ru-RU"/>
              </w:rPr>
              <w:t>4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 xml:space="preserve">10% учителей и более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Ключевое условие «Учитель. Школьная команда»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8</w:t>
            </w:r>
            <w:r>
              <w:rPr>
                <w:lang w:val="ru-RU"/>
              </w:rPr>
              <w:t>5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</w:t>
            </w:r>
            <w:r>
              <w:rPr>
                <w:lang w:val="ru-RU"/>
              </w:rPr>
              <w:lastRenderedPageBreak/>
              <w:t>программ педагогического образования (за три последних года</w:t>
            </w:r>
            <w:proofErr w:type="gramStart"/>
            <w:r>
              <w:rPr>
                <w:lang w:val="ru-RU"/>
              </w:rPr>
              <w:t>)(</w:t>
            </w:r>
            <w:proofErr w:type="gramEnd"/>
            <w:r>
              <w:rPr>
                <w:lang w:val="ru-RU"/>
              </w:rPr>
              <w:t>критический показатель)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Не менее 80% педагогических работников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Ключевое условие «Учитель. Школьная команда»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Развитие и повышение квалификации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8</w:t>
            </w:r>
            <w:r>
              <w:rPr>
                <w:lang w:val="ru-RU"/>
              </w:rPr>
              <w:t>6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Доля педагогических работников, прошедших </w:t>
            </w:r>
            <w:proofErr w:type="gramStart"/>
            <w:r>
              <w:rPr>
                <w:lang w:val="ru-RU"/>
              </w:rPr>
              <w:t>обучение по программам</w:t>
            </w:r>
            <w:proofErr w:type="gramEnd"/>
            <w:r>
              <w:rPr>
                <w:lang w:val="ru-RU"/>
              </w:rPr>
              <w:t xml:space="preserve"> повышения квалификации по инструментам ЦОС, размещеннымв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Не менее 80% педагогических работников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Ключевое условие «Учитель. Школьная команда»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Развитие и повышение квалификации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rFonts w:ascii="Times New Roman" w:hAnsi="Times New Roman"/>
                <w:lang w:val="ru-RU"/>
              </w:rPr>
            </w:pPr>
            <w:r>
              <w:rPr>
                <w:lang w:val="ru-RU"/>
              </w:rPr>
              <w:t>87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Доля педагогических</w:t>
            </w:r>
            <w:r>
              <w:rPr>
                <w:highlight w:val="yellow"/>
                <w:lang w:val="ru-RU"/>
              </w:rPr>
              <w:t xml:space="preserve"> </w:t>
            </w:r>
            <w:r>
              <w:rPr>
                <w:lang w:val="ru-RU"/>
              </w:rPr>
              <w:t xml:space="preserve">работников и управленческих кадров, прошедших </w:t>
            </w:r>
            <w:proofErr w:type="gramStart"/>
            <w:r>
              <w:rPr>
                <w:lang w:val="ru-RU"/>
              </w:rPr>
              <w:t>обучение по программам</w:t>
            </w:r>
            <w:proofErr w:type="gramEnd"/>
            <w:r>
              <w:rPr>
                <w:lang w:val="ru-RU"/>
              </w:rPr>
              <w:t xml:space="preserve"> повышения квалификации в сфере воспитания (за три последних года)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Не менее 50% педагогических работников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Ключевое условие «Учитель. Школьная команда»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Развитие и повышение квалификации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Низкая доля педагогических работников и управленческих кадров, прошедших </w:t>
            </w:r>
            <w:proofErr w:type="gramStart"/>
            <w:r>
              <w:rPr>
                <w:lang w:val="ru-RU"/>
              </w:rPr>
              <w:t>обучение по программам</w:t>
            </w:r>
            <w:proofErr w:type="gramEnd"/>
            <w:r>
              <w:rPr>
                <w:lang w:val="ru-RU"/>
              </w:rPr>
              <w:t xml:space="preserve"> повышения квалификации в сфере воспитания (за три последних года).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rPr>
                <w:lang w:val="ru-RU"/>
              </w:rPr>
            </w:pPr>
            <w:r>
              <w:rPr>
                <w:lang w:val="ru-RU"/>
              </w:rPr>
              <w:t xml:space="preserve"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    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 xml:space="preserve">Проведение анализа имеющихся программ дополнительного профессионального образования в сфере </w:t>
            </w:r>
            <w:proofErr w:type="gramStart"/>
            <w:r>
              <w:rPr>
                <w:lang w:val="ru-RU"/>
              </w:rPr>
              <w:t xml:space="preserve">воспитания региональных институтов развития образования/институтов </w:t>
            </w:r>
            <w:r>
              <w:rPr>
                <w:lang w:val="ru-RU"/>
              </w:rPr>
              <w:lastRenderedPageBreak/>
              <w:t>повышения</w:t>
            </w:r>
            <w:proofErr w:type="gramEnd"/>
            <w:r>
              <w:rPr>
                <w:lang w:val="ru-RU"/>
              </w:rPr>
              <w:t xml:space="preserve"> квалификации, программ, размещенных в Федеральном реестре дополнительных профессиональных программ педагогического образования. 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 xml:space="preserve">Обеспечение адресного подхода со стороны администрации, проведение информационно-разъяснительной работы с педагогами о значении воспитания.  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 xml:space="preserve"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 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 xml:space="preserve">Разработка плана мероприятий по выявлению потребности и организации курсовой подготовки педагогов в сфере воспитания.    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 xml:space="preserve">Формирование перспективного плана повышение квалификации педагогических 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 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 xml:space="preserve">Организация </w:t>
            </w:r>
            <w:proofErr w:type="gramStart"/>
            <w:r>
              <w:rPr>
                <w:lang w:val="ru-RU"/>
              </w:rPr>
              <w:t xml:space="preserve">обучения педагогических работников по </w:t>
            </w:r>
            <w:r>
              <w:rPr>
                <w:lang w:val="ru-RU"/>
              </w:rPr>
              <w:lastRenderedPageBreak/>
              <w:t>программам</w:t>
            </w:r>
            <w:proofErr w:type="gramEnd"/>
            <w:r>
              <w:rPr>
                <w:lang w:val="ru-RU"/>
              </w:rPr>
              <w:t xml:space="preserve">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 xml:space="preserve">Организация административного </w:t>
            </w:r>
            <w:proofErr w:type="gramStart"/>
            <w:r>
              <w:rPr>
                <w:lang w:val="ru-RU"/>
              </w:rPr>
              <w:t>контроля за</w:t>
            </w:r>
            <w:proofErr w:type="gramEnd"/>
            <w:r>
              <w:rPr>
                <w:lang w:val="ru-RU"/>
              </w:rPr>
              <w:t xml:space="preserve"> организацией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   </w:t>
            </w:r>
          </w:p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88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Повышение квалификации штатных педагогов-психологов по программам, размещенным 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 xml:space="preserve">Отсутствие     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Ключевое условие «Учитель. Школьная команда»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Развитие и повышение квалификации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Не обеспечивается повышение квалификации штатных педагогов-психологов.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rPr>
                <w:lang w:val="ru-RU"/>
              </w:rPr>
            </w:pPr>
            <w:r>
              <w:rPr>
                <w:lang w:val="ru-RU"/>
              </w:rPr>
              <w:t xml:space="preserve">Разработка плана мероприятий по выявлению потребности и организации курсовой подготовки педагогов-психологов.   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 xml:space="preserve">Формирование перспективного плана повышение квалификации педагогов-психологов по программам повышения квалификации, размещенным в Федеральном реестре дополнительных профессиональных программ педагогического образования. 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 xml:space="preserve">Организация </w:t>
            </w:r>
            <w:proofErr w:type="gramStart"/>
            <w:r>
              <w:rPr>
                <w:lang w:val="ru-RU"/>
              </w:rPr>
              <w:t>обучения педагогов-психологов по программам</w:t>
            </w:r>
            <w:proofErr w:type="gramEnd"/>
            <w:r>
              <w:rPr>
                <w:lang w:val="ru-RU"/>
              </w:rPr>
              <w:t xml:space="preserve"> повышения квалификации, размещенным в Федеральном реестре дополнительных </w:t>
            </w:r>
            <w:r>
              <w:rPr>
                <w:lang w:val="ru-RU"/>
              </w:rPr>
              <w:lastRenderedPageBreak/>
              <w:t>профессиональных программ педагогического образования.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 w:after="280"/>
              <w:rPr>
                <w:lang w:val="ru-RU"/>
              </w:rPr>
            </w:pPr>
            <w:r>
              <w:rPr>
                <w:lang w:val="ru-RU"/>
              </w:rPr>
              <w:t xml:space="preserve">Организация административного </w:t>
            </w:r>
            <w:proofErr w:type="gramStart"/>
            <w:r>
              <w:rPr>
                <w:lang w:val="ru-RU"/>
              </w:rPr>
              <w:t>контроля за</w:t>
            </w:r>
            <w:proofErr w:type="gramEnd"/>
            <w:r>
              <w:rPr>
                <w:lang w:val="ru-RU"/>
              </w:rPr>
              <w:t xml:space="preserve"> организацией обучения  педагогов-психологов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89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 представитель управленческой команды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Ключевое условие «Учитель. Школьная команда»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Развитие и повышение квалификации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Не обеспечивается повышение квалификации членов управленческой команды.  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rPr>
                <w:lang w:val="ru-RU"/>
              </w:rPr>
            </w:pPr>
            <w:r>
              <w:rPr>
                <w:lang w:val="ru-RU"/>
              </w:rPr>
              <w:t xml:space="preserve">Обеспечение прохождения диагностики управленческих компетенций в области управления процессами, ресурсами, кадрами, результатами, информацией всеми членами управленческой команды (в случае недоступности  стандартизированных оценочных процедур пройти самодиагностику профессиональных дефицитов на основании рефлексии профессиональной деятельности и/или диагностику профессиональных дефицитов на основании экспертной оценки практической (предметно-методической/управленческой) деятельности с привлечением специалистов других школ).           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 xml:space="preserve">Проведение </w:t>
            </w:r>
            <w:proofErr w:type="gramStart"/>
            <w:r>
              <w:rPr>
                <w:lang w:val="ru-RU"/>
              </w:rPr>
              <w:t xml:space="preserve">анализа имеющихся программ </w:t>
            </w:r>
            <w:r>
              <w:rPr>
                <w:lang w:val="ru-RU"/>
              </w:rPr>
              <w:lastRenderedPageBreak/>
              <w:t>дополнительного профессионального образования региональных институтов развития образования/институтов повышения</w:t>
            </w:r>
            <w:proofErr w:type="gramEnd"/>
            <w:r>
              <w:rPr>
                <w:lang w:val="ru-RU"/>
              </w:rPr>
              <w:t xml:space="preserve"> квалификации, программ, размещенных в Федеральном реестре. 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 xml:space="preserve">Обеспечение адресного подхода со стороны руководителя образовательной организации, проведение информационно-разъяснительной работы с членами управленческой команды.  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>Формирование перспективного плана повышение квалификации членов управленческой команды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 w:after="280"/>
              <w:rPr>
                <w:lang w:val="ru-RU"/>
              </w:rPr>
            </w:pPr>
            <w:r>
              <w:rPr>
                <w:lang w:val="ru-RU"/>
              </w:rPr>
              <w:t xml:space="preserve">Создание условий для обучения управленческих кадров в регулярном </w:t>
            </w:r>
            <w:proofErr w:type="gramStart"/>
            <w:r>
              <w:rPr>
                <w:lang w:val="ru-RU"/>
              </w:rPr>
              <w:t>обучении по программам</w:t>
            </w:r>
            <w:proofErr w:type="gramEnd"/>
            <w:r>
              <w:rPr>
                <w:lang w:val="ru-RU"/>
              </w:rPr>
              <w:t xml:space="preserve"> повышения квалификации, размещенным в Федеральном реестре дополнительных профессиональных программ.</w:t>
            </w:r>
          </w:p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90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Обеспечение условий для </w:t>
            </w:r>
            <w:proofErr w:type="gramStart"/>
            <w:r>
              <w:rPr>
                <w:lang w:val="ru-RU"/>
              </w:rPr>
              <w:t>обучения учителей</w:t>
            </w:r>
            <w:proofErr w:type="gramEnd"/>
            <w:r>
              <w:rPr>
                <w:lang w:val="ru-RU"/>
              </w:rPr>
              <w:t xml:space="preserve"> по дополнительным профессиональным </w:t>
            </w:r>
            <w:r>
              <w:rPr>
                <w:lang w:val="ru-RU"/>
              </w:rPr>
              <w:lastRenderedPageBreak/>
              <w:t>программам, направленных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Более одного учителя из числа учителей-предметников, преподающих </w:t>
            </w:r>
            <w:r>
              <w:rPr>
                <w:lang w:val="ru-RU"/>
              </w:rPr>
              <w:lastRenderedPageBreak/>
              <w:t xml:space="preserve">математику, физику, информатику, химию, биологию, прошли </w:t>
            </w:r>
            <w:proofErr w:type="gramStart"/>
            <w:r>
              <w:rPr>
                <w:lang w:val="ru-RU"/>
              </w:rPr>
              <w:t>обучение по программам</w:t>
            </w:r>
            <w:proofErr w:type="gramEnd"/>
            <w:r>
              <w:rPr>
                <w:lang w:val="ru-RU"/>
              </w:rPr>
              <w:t xml:space="preserve">, направленным на формирование у обучающихся навыков, обеспечивающих технологический суверенитет страны   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Ключевое условие «Учитель. Школьная </w:t>
            </w:r>
            <w:r>
              <w:rPr>
                <w:lang w:val="ru-RU"/>
              </w:rPr>
              <w:lastRenderedPageBreak/>
              <w:t>команда»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Развитие и повышение квалификации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9</w:t>
            </w:r>
            <w:r>
              <w:rPr>
                <w:lang w:val="ru-RU"/>
              </w:rPr>
              <w:t>1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Участие педагогов в конкурсном движении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Участие на всероссийском уровне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Ключевое условие «Учитель. Школьная команда»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Развитие и повышение квалификации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9</w:t>
            </w:r>
            <w:r>
              <w:rPr>
                <w:lang w:val="ru-RU"/>
              </w:rPr>
              <w:t>2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Наличие среди педагогов победителей и призеров конкурсов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Наличие среди педагогов победителей и призеров конкурсов на всероссийском уровне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Ключевое условие «Учитель. Школьная команда»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Развитие и повышение квалификации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9</w:t>
            </w:r>
            <w:r>
              <w:rPr>
                <w:lang w:val="ru-RU"/>
              </w:rPr>
              <w:t>3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</w:t>
            </w:r>
            <w:proofErr w:type="gramStart"/>
            <w:r>
              <w:rPr>
                <w:lang w:val="ru-RU"/>
              </w:rPr>
              <w:t>я(</w:t>
            </w:r>
            <w:proofErr w:type="gramEnd"/>
            <w:r>
              <w:rPr>
                <w:lang w:val="ru-RU"/>
              </w:rPr>
              <w:t>критический показатель)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Ключевое условие «Образовательная среда»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ЦОС (поддержка всех активностей)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9</w:t>
            </w:r>
            <w:r>
              <w:rPr>
                <w:lang w:val="ru-RU"/>
              </w:rPr>
              <w:t>4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Подключение образовательной организации к высокоскоростному интернет</w:t>
            </w:r>
            <w:proofErr w:type="gramStart"/>
            <w:r>
              <w:rPr>
                <w:lang w:val="ru-RU"/>
              </w:rPr>
              <w:t>у(</w:t>
            </w:r>
            <w:proofErr w:type="gramEnd"/>
            <w:r>
              <w:rPr>
                <w:lang w:val="ru-RU"/>
              </w:rPr>
              <w:t>критический показатель)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Ключевое условие «Образовательная среда»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ЦОС (поддержка всех активностей)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9</w:t>
            </w:r>
            <w:r>
              <w:rPr>
                <w:lang w:val="ru-RU"/>
              </w:rPr>
              <w:t>5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Предоставление безопасного доступа к </w:t>
            </w:r>
            <w:r>
              <w:rPr>
                <w:lang w:val="ru-RU"/>
              </w:rPr>
              <w:lastRenderedPageBreak/>
              <w:t>информационно-коммуникационной сети Интернет (критический показатель)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 xml:space="preserve">Ключевое условие </w:t>
            </w:r>
            <w:r>
              <w:lastRenderedPageBreak/>
              <w:t>«Образовательная среда»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 xml:space="preserve">ЦОС (поддержка </w:t>
            </w:r>
            <w:r>
              <w:lastRenderedPageBreak/>
              <w:t>всех активностей)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RPr="002A6F0D" w:rsidTr="003C4326">
        <w:tc>
          <w:tcPr>
            <w:tcW w:w="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9</w:t>
            </w:r>
            <w:r>
              <w:rPr>
                <w:lang w:val="ru-RU"/>
              </w:rPr>
              <w:t>6</w:t>
            </w:r>
          </w:p>
        </w:tc>
        <w:tc>
          <w:tcPr>
            <w:tcW w:w="2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 в соответствии с Методическими рекомендациями Федерального института цифровой трансформации в сфере образовани</w:t>
            </w:r>
            <w:proofErr w:type="gramStart"/>
            <w:r>
              <w:rPr>
                <w:lang w:val="ru-RU"/>
              </w:rPr>
              <w:t>я(</w:t>
            </w:r>
            <w:proofErr w:type="gramEnd"/>
            <w:r>
              <w:rPr>
                <w:lang w:val="ru-RU"/>
              </w:rPr>
              <w:t>критический показатель)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100% педагогических работников </w:t>
            </w:r>
            <w:proofErr w:type="gramStart"/>
            <w:r>
              <w:rPr>
                <w:lang w:val="ru-RU"/>
              </w:rPr>
              <w:t>зарегистрированы</w:t>
            </w:r>
            <w:proofErr w:type="gramEnd"/>
            <w:r>
              <w:rPr>
                <w:lang w:val="ru-RU"/>
              </w:rPr>
              <w:t xml:space="preserve"> на платформе ФГИС «Моя школа»  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Ключевое условие «Образовательная среда»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ЦОС (поддержка всех активностей)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rPr>
                <w:lang w:val="ru-RU"/>
              </w:rPr>
              <w:t xml:space="preserve">Отсутствие управленческих компетенций в реализации государственной политики по внедрению </w:t>
            </w:r>
            <w:r>
              <w:t>ФГИС «Моя школа» и ЦОС.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spacing w:after="280"/>
              <w:rPr>
                <w:lang w:val="ru-RU"/>
              </w:rPr>
            </w:pPr>
            <w:r>
              <w:rPr>
                <w:lang w:val="ru-RU"/>
              </w:rPr>
              <w:t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основных общеобразовательных программ.</w:t>
            </w:r>
          </w:p>
        </w:tc>
      </w:tr>
      <w:tr w:rsidR="00F47A16" w:rsidRPr="002A6F0D" w:rsidTr="003C4326">
        <w:tc>
          <w:tcPr>
            <w:tcW w:w="5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rPr>
                <w:lang w:val="ru-RU"/>
              </w:rPr>
              <w:t xml:space="preserve">Отсутствие/частичная разработка ЛА документов по использованию </w:t>
            </w:r>
            <w:r>
              <w:t>ФГИС «Моя школа».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</w:pPr>
            <w:r>
              <w:rPr>
                <w:lang w:val="ru-RU"/>
              </w:rPr>
              <w:t xml:space="preserve">Разработка ЛА: «Положение о 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</w:t>
            </w:r>
            <w:r>
              <w:t xml:space="preserve">ФГИС «Моя школа». 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 w:after="280"/>
              <w:rPr>
                <w:lang w:val="ru-RU"/>
              </w:rPr>
            </w:pPr>
            <w:r>
              <w:rPr>
                <w:lang w:val="ru-RU"/>
              </w:rPr>
              <w:t xml:space="preserve">Разработка проекта по цифровой образовательной среде образовательной организации и включение всех педагогов и управленческого персонала школы к </w:t>
            </w:r>
            <w:r>
              <w:rPr>
                <w:lang w:val="ru-RU"/>
              </w:rPr>
              <w:lastRenderedPageBreak/>
              <w:t>использованию единого доступа к образовательным сервисам цифровым учебным материалам.</w:t>
            </w:r>
          </w:p>
        </w:tc>
      </w:tr>
      <w:tr w:rsidR="00F47A16" w:rsidRPr="002A6F0D" w:rsidTr="003C4326">
        <w:tc>
          <w:tcPr>
            <w:tcW w:w="5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Педагогические работники не знакомы с функциональными возможностями ФГИС «Моя школа».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spacing w:after="280"/>
              <w:rPr>
                <w:lang w:val="ru-RU"/>
              </w:rPr>
            </w:pPr>
            <w:r>
              <w:rPr>
                <w:lang w:val="ru-RU"/>
              </w:rPr>
              <w:t>Оказание методической помощи педагогическим работникам, изучение педагогическими работниками  Методических рекомендаций для педагогических работников по вопросам работы на платформе ФГИС «Моя школа».</w:t>
            </w:r>
          </w:p>
        </w:tc>
      </w:tr>
      <w:tr w:rsidR="00F47A16" w:rsidRPr="002A6F0D" w:rsidTr="003C4326">
        <w:tc>
          <w:tcPr>
            <w:tcW w:w="5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Неиспользование возможностей ФГИС «Моя школа» в организации оценочной деятельности.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spacing w:after="280"/>
              <w:rPr>
                <w:lang w:val="ru-RU"/>
              </w:rPr>
            </w:pPr>
            <w:r>
              <w:rPr>
                <w:lang w:val="ru-RU"/>
              </w:rPr>
              <w:t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взаимооценки,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97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Информационно-коммуникационная образовательная платформа Сферу</w:t>
            </w:r>
            <w:proofErr w:type="gramStart"/>
            <w:r>
              <w:rPr>
                <w:lang w:val="ru-RU"/>
              </w:rPr>
              <w:t>м(</w:t>
            </w:r>
            <w:proofErr w:type="gramEnd"/>
            <w:r>
              <w:rPr>
                <w:lang w:val="ru-RU"/>
              </w:rPr>
              <w:t>критический показатель)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100% педагогических работников включены в сетевые профессиональные сообщества по обмену педагогическим опытом и активно </w:t>
            </w:r>
            <w:r>
              <w:rPr>
                <w:lang w:val="ru-RU"/>
              </w:rPr>
              <w:lastRenderedPageBreak/>
              <w:t>используют платформу «Сферум»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Ключевое условие «Образовательная среда»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ЦОС (поддержка всех активностей)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98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Оснащение образовательной организации </w:t>
            </w:r>
            <w:r>
              <w:t>IT</w:t>
            </w:r>
            <w:r>
              <w:rPr>
                <w:lang w:val="ru-RU"/>
              </w:rPr>
              <w:t>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100% </w:t>
            </w:r>
            <w:r>
              <w:t>IT</w:t>
            </w:r>
            <w:r>
              <w:rPr>
                <w:lang w:val="ru-RU"/>
              </w:rPr>
              <w:t xml:space="preserve">-оборудования используется </w:t>
            </w:r>
            <w:proofErr w:type="gramStart"/>
            <w:r>
              <w:rPr>
                <w:lang w:val="ru-RU"/>
              </w:rPr>
              <w:t>в образовательной деятельности в соответствии с Методическими рекомендациями по вопросам использования в образовательном процессе</w:t>
            </w:r>
            <w:proofErr w:type="gramEnd"/>
            <w:r>
              <w:rPr>
                <w:lang w:val="ru-RU"/>
              </w:rPr>
              <w:t xml:space="preserve"> оборудования, поставляемого в целях обеспечения образовательных организаций материально-технической базой для внедрения ЦОС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Ключевое условие «Образовательная среда»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ЦОС (поддержка всех активностей)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99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Информационная система управления образовательной организацией интегрирована с региональными информационными системами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Ключевое условие «Образовательная среда»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ЦОС (поддержка всех активностей)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10</w:t>
            </w:r>
            <w:r>
              <w:rPr>
                <w:lang w:val="ru-RU"/>
              </w:rPr>
              <w:t>0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Наличие в образовательной организации пространства для учебных и неучебных занятий, творческих дел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Наличие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Ключевое условие «Образовательная среда»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Организация внутришкольного пространства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10</w:t>
            </w:r>
            <w:r>
              <w:rPr>
                <w:lang w:val="ru-RU"/>
              </w:rPr>
              <w:t>1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Наличие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Ключевое условие «Образовательная среда»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Организация внутришкольного пространств</w:t>
            </w:r>
            <w:r>
              <w:lastRenderedPageBreak/>
              <w:t>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10</w:t>
            </w:r>
            <w:r>
              <w:rPr>
                <w:lang w:val="ru-RU"/>
              </w:rPr>
              <w:t>2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Сформированы коллегиальные органы управления в соответствии с Федеральным законом</w:t>
            </w:r>
            <w:proofErr w:type="gramStart"/>
            <w:r>
              <w:rPr>
                <w:lang w:val="ru-RU"/>
              </w:rPr>
              <w:t xml:space="preserve"> О</w:t>
            </w:r>
            <w:proofErr w:type="gramEnd"/>
            <w:r>
              <w:rPr>
                <w:lang w:val="ru-RU"/>
              </w:rPr>
              <w:t>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Ключевое условие «Образовательная среда»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Реализация государственно-общественного управления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10</w:t>
            </w:r>
            <w:r>
              <w:rPr>
                <w:lang w:val="ru-RU"/>
              </w:rPr>
              <w:t>3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Да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Ключевое условие «Образовательная среда»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Реализация государственно-общественного управления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10</w:t>
            </w:r>
            <w:r>
              <w:rPr>
                <w:lang w:val="ru-RU"/>
              </w:rPr>
              <w:t>4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Наличие в общеобразовательной организации педагога-психолог</w:t>
            </w:r>
            <w:proofErr w:type="gramStart"/>
            <w:r>
              <w:rPr>
                <w:lang w:val="ru-RU"/>
              </w:rPr>
              <w:t>а(</w:t>
            </w:r>
            <w:proofErr w:type="gramEnd"/>
            <w:r>
              <w:rPr>
                <w:lang w:val="ru-RU"/>
              </w:rPr>
              <w:t>критический показатель)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Наличие педагога-психолога в качестве:  - внешнего совместителя  и (или)  - привлеченного в рамках сетевого взаимодействия и (или) - штатного специалиста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Ключевое условие «Школьный климат»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Организация психолого-педагогического сопровождения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10</w:t>
            </w:r>
            <w:r>
              <w:rPr>
                <w:lang w:val="ru-RU"/>
              </w:rPr>
              <w:t>5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</w:t>
            </w:r>
            <w:r>
              <w:rPr>
                <w:lang w:val="ru-RU"/>
              </w:rPr>
              <w:lastRenderedPageBreak/>
              <w:t>организаций, которые могли принять участие в данном тестировани</w:t>
            </w:r>
            <w:proofErr w:type="gramStart"/>
            <w:r>
              <w:rPr>
                <w:lang w:val="ru-RU"/>
              </w:rPr>
              <w:t>и(</w:t>
            </w:r>
            <w:proofErr w:type="gramEnd"/>
            <w:r>
              <w:rPr>
                <w:lang w:val="ru-RU"/>
              </w:rPr>
              <w:t>критический показатель)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 xml:space="preserve">90% обучающихся и более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Ключевое условие «Школьный климат»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Организация психолого-педагогического сопровождения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1</w:t>
            </w:r>
            <w:r>
              <w:rPr>
                <w:lang w:val="ru-RU"/>
              </w:rPr>
              <w:t>06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Наличие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Ключевое условие «Школьный климат»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Организация психолого-педагогического сопровождения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  <w:r>
              <w:rPr>
                <w:lang w:val="ru-RU"/>
              </w:rPr>
              <w:t>07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Наличие в штате общеобразовательной организации учителя-дефектолога, обеспечивающего оказание помощи целевым группам </w:t>
            </w:r>
            <w:proofErr w:type="gramStart"/>
            <w:r>
              <w:rPr>
                <w:lang w:val="ru-RU"/>
              </w:rPr>
              <w:t>обучающихся</w:t>
            </w:r>
            <w:proofErr w:type="gram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 xml:space="preserve">Отсутствие    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Ключевое условие «Школьный климат»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Организация психолого-педагогического сопровождения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Отсутствие в штате общеобразовательной организации учителя-дефектолога, обеспечивающего оказание помощи целевым группам </w:t>
            </w:r>
            <w:proofErr w:type="gramStart"/>
            <w:r>
              <w:rPr>
                <w:lang w:val="ru-RU"/>
              </w:rPr>
              <w:t>обучающихся</w:t>
            </w:r>
            <w:proofErr w:type="gramEnd"/>
            <w:r>
              <w:rPr>
                <w:lang w:val="ru-RU"/>
              </w:rPr>
              <w:t>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rPr>
                <w:lang w:val="ru-RU"/>
              </w:rPr>
            </w:pPr>
            <w:r>
              <w:rPr>
                <w:lang w:val="ru-RU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>Решение кадрового вопроса путем принятия штатного специалиста (учителя-дефектолога).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 w:after="280"/>
              <w:rPr>
                <w:lang w:val="ru-RU"/>
              </w:rPr>
            </w:pPr>
            <w:r>
              <w:rPr>
                <w:lang w:val="ru-RU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  <w:r>
              <w:rPr>
                <w:lang w:val="ru-RU"/>
              </w:rPr>
              <w:t>08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Наличие в штате общеобразовательной организации учителя-логопеда, обеспечивающего оказание помощи целевым группам </w:t>
            </w:r>
            <w:proofErr w:type="gramStart"/>
            <w:r>
              <w:rPr>
                <w:lang w:val="ru-RU"/>
              </w:rPr>
              <w:t>обучающихся</w:t>
            </w:r>
            <w:proofErr w:type="gram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Наличие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Ключевое условие «Школьный климат»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Организация психолого-педагогического сопровождения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  <w:r>
              <w:rPr>
                <w:lang w:val="ru-RU"/>
              </w:rPr>
              <w:t>09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Наличие в организации отдельного кабинета педагога-психолога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Наличие в организации отдельного кабинета </w:t>
            </w:r>
            <w:r>
              <w:rPr>
                <w:lang w:val="ru-RU"/>
              </w:rPr>
              <w:lastRenderedPageBreak/>
              <w:t>педагога-психолога с автоматизированным рабочим местом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 xml:space="preserve">Ключевое условие «Школьный </w:t>
            </w:r>
            <w:r>
              <w:lastRenderedPageBreak/>
              <w:t>климат»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Организация психолого-</w:t>
            </w:r>
            <w:r>
              <w:lastRenderedPageBreak/>
              <w:t>педагогического сопровождения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</w:tr>
      <w:tr w:rsidR="00F47A16" w:rsidRPr="002A6F0D" w:rsidTr="003C4326">
        <w:tc>
          <w:tcPr>
            <w:tcW w:w="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11</w:t>
            </w:r>
            <w:r>
              <w:rPr>
                <w:lang w:val="ru-RU"/>
              </w:rPr>
              <w:t>0</w:t>
            </w:r>
          </w:p>
        </w:tc>
        <w:tc>
          <w:tcPr>
            <w:tcW w:w="2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</w:t>
            </w:r>
            <w:proofErr w:type="gramStart"/>
            <w:r>
              <w:rPr>
                <w:lang w:val="ru-RU"/>
              </w:rPr>
              <w:t>)(</w:t>
            </w:r>
            <w:proofErr w:type="gramEnd"/>
            <w:r>
              <w:rPr>
                <w:lang w:val="ru-RU"/>
              </w:rPr>
              <w:t>критический показатель)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Ключевое условие «Школьный климат»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Несвоевременное и бессистемное оказание адресной помощи субъектам образовательной деятельности. 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spacing w:after="280"/>
              <w:rPr>
                <w:lang w:val="ru-RU"/>
              </w:rPr>
            </w:pPr>
            <w:r>
              <w:rPr>
                <w:lang w:val="ru-RU"/>
              </w:rPr>
              <w:t>Организация прохождения КПК с целью совершенствования профессиональных компетенций по данному направлению профдеятельности.</w:t>
            </w:r>
          </w:p>
        </w:tc>
      </w:tr>
      <w:tr w:rsidR="00F47A16" w:rsidTr="003C4326">
        <w:tc>
          <w:tcPr>
            <w:tcW w:w="5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Не разработана психолого-педагогическая программа.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spacing w:after="280"/>
            </w:pPr>
            <w:r>
              <w:t>Разработка психолого-педагогической программы.</w:t>
            </w:r>
          </w:p>
        </w:tc>
      </w:tr>
      <w:tr w:rsidR="00F47A16" w:rsidRPr="002A6F0D" w:rsidTr="003C4326">
        <w:tc>
          <w:tcPr>
            <w:tcW w:w="5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2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Не разработана программа адресной психологической помощи (поддержки).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spacing w:after="280"/>
              <w:rPr>
                <w:lang w:val="ru-RU"/>
              </w:rPr>
            </w:pPr>
            <w:r>
              <w:rPr>
                <w:lang w:val="ru-RU"/>
              </w:rPr>
              <w:t>Разработка программы адресной психологической помощи (поддержки).</w:t>
            </w:r>
          </w:p>
        </w:tc>
      </w:tr>
      <w:tr w:rsidR="00F47A16" w:rsidRPr="002A6F0D" w:rsidTr="003C4326">
        <w:tc>
          <w:tcPr>
            <w:tcW w:w="5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Не обеспечена вариативность направлений психолого-педагогического сопровождения участников образовательных отношений.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rPr>
                <w:lang w:val="ru-RU"/>
              </w:rPr>
            </w:pPr>
            <w:r>
              <w:rPr>
                <w:lang w:val="ru-RU"/>
              </w:rPr>
              <w:t>Обеспечение психолого-педагогического сопровождения участников образовательного процесса, направленного на сохранение и укрепление психологического здоровья обучающихся.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>Обеспечение психолого-педагогического сопровождения участников образовательного процесса, направленного на формирование ценности здоровья и безопасного образа жизни.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 xml:space="preserve">Обеспечение психолого-педагогического </w:t>
            </w:r>
            <w:r>
              <w:rPr>
                <w:lang w:val="ru-RU"/>
              </w:rPr>
              <w:lastRenderedPageBreak/>
              <w:t>сопровождения участников образовательного процесса, направленного на развитие своей экологической культуры дифференциации и индивидуализации обучения.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>Осуществление мониторинга возможностей и способностей обучающихся, выявление и поддержка одаренных детей, детей с ограниченными возможностями здоровья.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>Обеспечение психолого-педагогической поддержки участников олимпиадного движения.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>Обеспечение психолого-педагогического сопровождения участников образовательного процесса, направленного на обеспечение осознанного и ответственного выбора дальнейшей профессиональной сферы деятельности.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>Обеспечение психолого-педагогического сопровождения участников образовательного процесса, направленного на формирование коммуникативных навыков в разновозрастной среде и среде сверстников.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 w:after="280"/>
              <w:rPr>
                <w:lang w:val="ru-RU"/>
              </w:rPr>
            </w:pPr>
            <w:r>
              <w:rPr>
                <w:lang w:val="ru-RU"/>
              </w:rPr>
              <w:t xml:space="preserve">Обеспечение психолого-педагогического сопровождения участников образовательного процесса, направленного на поддержку </w:t>
            </w:r>
            <w:r>
              <w:rPr>
                <w:lang w:val="ru-RU"/>
              </w:rPr>
              <w:lastRenderedPageBreak/>
              <w:t>детских объединений, ученического самоуправления.</w:t>
            </w:r>
          </w:p>
        </w:tc>
      </w:tr>
      <w:tr w:rsidR="00F47A16" w:rsidRPr="002A6F0D" w:rsidTr="003C4326">
        <w:tc>
          <w:tcPr>
            <w:tcW w:w="5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Не обеспечена вариативность форм психолого-педагогического сопровождения участников образовательного процесса.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rPr>
                <w:lang w:val="ru-RU"/>
              </w:rPr>
            </w:pPr>
            <w:r>
              <w:rPr>
                <w:lang w:val="ru-RU"/>
              </w:rPr>
              <w:t xml:space="preserve">Обеспечение осуществления психолого-педагогического консультирования </w:t>
            </w:r>
            <w:proofErr w:type="gramStart"/>
            <w:r>
              <w:rPr>
                <w:lang w:val="ru-RU"/>
              </w:rPr>
              <w:t>обучающихся</w:t>
            </w:r>
            <w:proofErr w:type="gramEnd"/>
            <w:r>
              <w:rPr>
                <w:lang w:val="ru-RU"/>
              </w:rPr>
              <w:t>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>Обеспечение осуществления психолого-педагогического консультирования родителей (законных представителей) обучающихся.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>Обеспечение осуществления психолого-педагогического консультирования педагогических работников.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 xml:space="preserve">Обеспечение осуществления коррекционной и </w:t>
            </w:r>
            <w:proofErr w:type="gramStart"/>
            <w:r>
              <w:rPr>
                <w:lang w:val="ru-RU"/>
              </w:rPr>
              <w:t>развивающий</w:t>
            </w:r>
            <w:proofErr w:type="gramEnd"/>
            <w:r>
              <w:rPr>
                <w:lang w:val="ru-RU"/>
              </w:rPr>
              <w:t xml:space="preserve"> работы с обучающимися в рамках психолого-педагогического сопровождения участников образовательного процесса.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 w:after="280"/>
              <w:rPr>
                <w:lang w:val="ru-RU"/>
              </w:rPr>
            </w:pPr>
            <w:r>
              <w:rPr>
                <w:lang w:val="ru-RU"/>
              </w:rPr>
              <w:t>Обеспечение осуществления диагностической работы в рамках психолого-педагогического сопровождения участников образовательного процесса.</w:t>
            </w:r>
          </w:p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11</w:t>
            </w:r>
            <w:r>
              <w:rPr>
                <w:lang w:val="ru-RU"/>
              </w:rPr>
              <w:t>1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Формирование психологически благоприятного школьного пространства для </w:t>
            </w:r>
            <w:proofErr w:type="gramStart"/>
            <w:r>
              <w:rPr>
                <w:lang w:val="ru-RU"/>
              </w:rPr>
              <w:t>обучающихся</w:t>
            </w:r>
            <w:proofErr w:type="gram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proofErr w:type="gramStart"/>
            <w:r>
              <w:rPr>
                <w:lang w:val="ru-RU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  <w:proofErr w:type="gram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Ключевое условие «Школьный климат»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</w:tr>
      <w:tr w:rsidR="00F47A16" w:rsidRPr="002A6F0D" w:rsidTr="003C4326">
        <w:tc>
          <w:tcPr>
            <w:tcW w:w="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11</w:t>
            </w:r>
            <w:r>
              <w:rPr>
                <w:lang w:val="ru-RU"/>
              </w:rPr>
              <w:t>2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Формирование </w:t>
            </w:r>
            <w:r>
              <w:rPr>
                <w:lang w:val="ru-RU"/>
              </w:rPr>
              <w:lastRenderedPageBreak/>
              <w:t>психологически благоприятного школьного пространства для педагогов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Выделение и </w:t>
            </w:r>
            <w:r>
              <w:rPr>
                <w:lang w:val="ru-RU"/>
              </w:rPr>
              <w:lastRenderedPageBreak/>
              <w:t>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 xml:space="preserve">Ключевое </w:t>
            </w:r>
            <w:r>
              <w:lastRenderedPageBreak/>
              <w:t>условие «Школьный климат»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Формирован</w:t>
            </w:r>
            <w:r>
              <w:rPr>
                <w:lang w:val="ru-RU"/>
              </w:rPr>
              <w:lastRenderedPageBreak/>
              <w:t>ие психологически благоприятного школьного климата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</w:tr>
      <w:tr w:rsidR="00F47A16" w:rsidRPr="002A6F0D" w:rsidTr="003C4326">
        <w:tc>
          <w:tcPr>
            <w:tcW w:w="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11</w:t>
            </w:r>
            <w:r>
              <w:rPr>
                <w:lang w:val="ru-RU"/>
              </w:rPr>
              <w:t>3</w:t>
            </w:r>
          </w:p>
        </w:tc>
        <w:tc>
          <w:tcPr>
            <w:tcW w:w="2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Pr="009B0F41" w:rsidRDefault="00BF7D3D">
            <w:pPr>
              <w:rPr>
                <w:lang w:val="ru-RU"/>
              </w:rPr>
            </w:pPr>
            <w:r>
              <w:rPr>
                <w:lang w:val="ru-RU"/>
              </w:rPr>
              <w:t>Профилактика травли в образовательной среде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1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Ключевое условие «Школьный климат»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Отсутствие/недостаточность мероприятий, направленных на профилактику травли в образовательной среде.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rPr>
                <w:lang w:val="ru-RU"/>
              </w:rPr>
            </w:pPr>
            <w:r>
              <w:rPr>
                <w:lang w:val="ru-RU"/>
              </w:rPr>
              <w:t>Формирование системы отслеживания инцидентов травли в школе.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 xml:space="preserve"> Обеспечение мониторинга результатов деятельности по профилактики травли в образовательной среде.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>Создание информационно-методического обеспечения системы профилактики травли в образовательной среде.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>Выстривание системы взаимодействия с родителями по вопросам профилактики травли в образовательной среде.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 w:after="280"/>
              <w:rPr>
                <w:lang w:val="ru-RU"/>
              </w:rPr>
            </w:pPr>
            <w:r>
              <w:rPr>
                <w:lang w:val="ru-RU"/>
              </w:rPr>
              <w:t xml:space="preserve">Обеспечение </w:t>
            </w:r>
            <w:proofErr w:type="gramStart"/>
            <w:r>
              <w:rPr>
                <w:lang w:val="ru-RU"/>
              </w:rPr>
              <w:t>контроля за</w:t>
            </w:r>
            <w:proofErr w:type="gramEnd"/>
            <w:r>
              <w:rPr>
                <w:lang w:val="ru-RU"/>
              </w:rPr>
              <w:t xml:space="preserve"> осуществлением профилактики травли в образовательной организации.</w:t>
            </w:r>
          </w:p>
        </w:tc>
      </w:tr>
      <w:tr w:rsidR="00F47A16" w:rsidRPr="002A6F0D" w:rsidTr="003C4326">
        <w:tc>
          <w:tcPr>
            <w:tcW w:w="5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Отсутствие/недостаточность профилактических мероприятий в образовательной среде.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rPr>
                <w:lang w:val="ru-RU"/>
              </w:rPr>
            </w:pPr>
            <w:r>
              <w:rPr>
                <w:lang w:val="ru-RU"/>
              </w:rPr>
              <w:t>Развитие системы школьной медиации: профилактика и управление конфликтами в образовательной среде.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 xml:space="preserve">Создание (развитие) системы профилактической работы с </w:t>
            </w:r>
            <w:proofErr w:type="gramStart"/>
            <w:r>
              <w:rPr>
                <w:lang w:val="ru-RU"/>
              </w:rPr>
              <w:t>обучающимися</w:t>
            </w:r>
            <w:proofErr w:type="gramEnd"/>
            <w:r>
              <w:rPr>
                <w:lang w:val="ru-RU"/>
              </w:rPr>
              <w:t>, находящимися в социально-опасном положении.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 xml:space="preserve">Поддержка обучающихся, </w:t>
            </w:r>
            <w:r>
              <w:rPr>
                <w:lang w:val="ru-RU"/>
              </w:rPr>
              <w:lastRenderedPageBreak/>
              <w:t>состоящих на внутришкольном учете, на учете в КДН, ПДН, «группах риска».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>Проведение регулярного мониторинга занятости подростков «группы риска».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>Профилактика суицидального поведения в детской и подростковой среде.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 w:after="280"/>
              <w:rPr>
                <w:lang w:val="ru-RU"/>
              </w:rPr>
            </w:pPr>
            <w:r>
              <w:rPr>
                <w:lang w:val="ru-RU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</w:tc>
      </w:tr>
      <w:tr w:rsidR="00F47A16" w:rsidRPr="002A6F0D" w:rsidTr="003C4326">
        <w:tc>
          <w:tcPr>
            <w:tcW w:w="5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1</w:t>
            </w:r>
            <w:r>
              <w:rPr>
                <w:lang w:val="ru-RU"/>
              </w:rPr>
              <w:t>14</w:t>
            </w:r>
          </w:p>
        </w:tc>
        <w:tc>
          <w:tcPr>
            <w:tcW w:w="2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Профилактика девиантного поведения обучающихся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Реализуется в виде отдельных мероприятий и (или) индивидуальных консультаций отдельных участников образовательных </w:t>
            </w:r>
            <w:r>
              <w:rPr>
                <w:lang w:val="ru-RU"/>
              </w:rPr>
              <w:lastRenderedPageBreak/>
              <w:t>отношений (обучающихся, родителей, педагогов)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lastRenderedPageBreak/>
              <w:t>1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Ключевое условие «Школьный климат»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Формирование психологически благоприятного школьного </w:t>
            </w:r>
            <w:r>
              <w:rPr>
                <w:lang w:val="ru-RU"/>
              </w:rPr>
              <w:lastRenderedPageBreak/>
              <w:t>климата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Отсутствует эффективное распределение сфер ответственности в вопросах профилактики девиантного </w:t>
            </w:r>
            <w:r>
              <w:rPr>
                <w:lang w:val="ru-RU"/>
              </w:rPr>
              <w:lastRenderedPageBreak/>
              <w:t>поведения обучающихся.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spacing w:after="280"/>
              <w:rPr>
                <w:lang w:val="ru-RU"/>
              </w:rPr>
            </w:pPr>
            <w:r>
              <w:rPr>
                <w:lang w:val="ru-RU"/>
              </w:rPr>
              <w:lastRenderedPageBreak/>
              <w:t>Обеспечение распределения сфер ответственности в вопросах профилактики девиантного поведения обучающихся.</w:t>
            </w:r>
          </w:p>
        </w:tc>
      </w:tr>
      <w:tr w:rsidR="00F47A16" w:rsidRPr="002A6F0D" w:rsidTr="003C4326">
        <w:tc>
          <w:tcPr>
            <w:tcW w:w="5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Отсутствие профилактической и информационно-просветительской работы с </w:t>
            </w:r>
            <w:proofErr w:type="gramStart"/>
            <w:r>
              <w:rPr>
                <w:lang w:val="ru-RU"/>
              </w:rPr>
              <w:t>обучающимися</w:t>
            </w:r>
            <w:proofErr w:type="gramEnd"/>
            <w:r>
              <w:rPr>
                <w:lang w:val="ru-RU"/>
              </w:rPr>
              <w:t xml:space="preserve"> группы риска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rPr>
                <w:lang w:val="ru-RU"/>
              </w:rPr>
            </w:pPr>
            <w:r>
              <w:rPr>
                <w:lang w:val="ru-RU"/>
              </w:rPr>
              <w:t>Внедрение и развитие системы школьной медиации и восстановительных технологий по урегулированию межличностных конфликтов и профилактики правонарушений.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>Разработка плана включения обучающихся с девиантным поведением находящихся на профилактическом учете, в социально-значимую деятельность с использованием ресурса организаций дополнительного образования, детских и молодежных социально-ориентированных объединений.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proofErr w:type="gramStart"/>
            <w:r>
              <w:rPr>
                <w:lang w:val="ru-RU"/>
              </w:rPr>
              <w:t xml:space="preserve">Создание системы информационно-аналитического обеспечения профилактики девиантного поведения (система сбора, получения и использования информации; информационные материалы по профилактике девиантного поведения; статистические сведения о выявлении обучающихся, не посещающих образовательную организацию, систематически пропускающих учебные занятия без уважительных причин, безнадзорных и совершивших преступления и правонарушения, а также обучающихся, склонных к иным видам отклоняющегося </w:t>
            </w:r>
            <w:r>
              <w:rPr>
                <w:lang w:val="ru-RU"/>
              </w:rPr>
              <w:lastRenderedPageBreak/>
              <w:t>поведения).</w:t>
            </w:r>
            <w:proofErr w:type="gramEnd"/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 xml:space="preserve">Обеспечение разработки и реализации системы индивидуальной профилактической работы с </w:t>
            </w:r>
            <w:proofErr w:type="gramStart"/>
            <w:r>
              <w:rPr>
                <w:lang w:val="ru-RU"/>
              </w:rPr>
              <w:t>обучающимися</w:t>
            </w:r>
            <w:proofErr w:type="gramEnd"/>
            <w:r>
              <w:rPr>
                <w:lang w:val="ru-RU"/>
              </w:rPr>
              <w:t>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>Проведение социально-педагогической диагностики (осуществляется специалистами образовательного учреждения, в котором происходит сбор информации о влиянии на личность и социум социально-психологических, педагогических, экологических и социологических факторов в целях повышения эффективности педагогических факторов).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/>
              <w:rPr>
                <w:lang w:val="ru-RU"/>
              </w:rPr>
            </w:pPr>
            <w:r>
              <w:rPr>
                <w:lang w:val="ru-RU"/>
              </w:rPr>
              <w:t>Планирование мероприятий по проведению социально-профилактической работы.</w:t>
            </w:r>
          </w:p>
        </w:tc>
      </w:tr>
      <w:tr w:rsidR="00F47A16" w:rsidRPr="002A6F0D" w:rsidTr="003C4326">
        <w:tc>
          <w:tcPr>
            <w:tcW w:w="5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 xml:space="preserve">Не обеспечивается взаимодействие с родителями по вопросам профилактики девиантного поведения </w:t>
            </w:r>
            <w:proofErr w:type="gramStart"/>
            <w:r>
              <w:rPr>
                <w:lang w:val="ru-RU"/>
              </w:rPr>
              <w:t>обучающихся</w:t>
            </w:r>
            <w:proofErr w:type="gramEnd"/>
            <w:r>
              <w:rPr>
                <w:lang w:val="ru-RU"/>
              </w:rPr>
              <w:t>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rPr>
                <w:lang w:val="ru-RU"/>
              </w:rPr>
            </w:pPr>
            <w:r>
              <w:rPr>
                <w:lang w:val="ru-RU"/>
              </w:rPr>
              <w:t xml:space="preserve">Выстривание системы взаимодействия с родителями по вопросам профилактики асоциального поведения </w:t>
            </w:r>
            <w:proofErr w:type="gramStart"/>
            <w:r>
              <w:rPr>
                <w:lang w:val="ru-RU"/>
              </w:rPr>
              <w:t>обучающихся</w:t>
            </w:r>
            <w:proofErr w:type="gramEnd"/>
            <w:r>
              <w:rPr>
                <w:lang w:val="ru-RU"/>
              </w:rPr>
              <w:t>.</w:t>
            </w:r>
          </w:p>
        </w:tc>
      </w:tr>
      <w:tr w:rsidR="00F47A16" w:rsidRPr="002A6F0D" w:rsidTr="003C4326">
        <w:tc>
          <w:tcPr>
            <w:tcW w:w="5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5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F47A16">
            <w:pPr>
              <w:rPr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r>
              <w:t>Отсутствует административный контроль.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7A16" w:rsidRDefault="00BF7D3D">
            <w:pPr>
              <w:numPr>
                <w:ilvl w:val="0"/>
                <w:numId w:val="5"/>
              </w:numPr>
              <w:rPr>
                <w:lang w:val="ru-RU"/>
              </w:rPr>
            </w:pPr>
            <w:r>
              <w:rPr>
                <w:lang w:val="ru-RU"/>
              </w:rPr>
              <w:t xml:space="preserve">Выстраивание системы контроля осуществления профилактики девиантного поведения </w:t>
            </w:r>
            <w:proofErr w:type="gramStart"/>
            <w:r>
              <w:rPr>
                <w:lang w:val="ru-RU"/>
              </w:rPr>
              <w:t>обучающихся</w:t>
            </w:r>
            <w:proofErr w:type="gramEnd"/>
            <w:r>
              <w:rPr>
                <w:lang w:val="ru-RU"/>
              </w:rPr>
              <w:t>.</w:t>
            </w:r>
          </w:p>
          <w:p w:rsidR="00F47A16" w:rsidRDefault="00BF7D3D">
            <w:pPr>
              <w:numPr>
                <w:ilvl w:val="0"/>
                <w:numId w:val="5"/>
              </w:numPr>
              <w:spacing w:before="280" w:after="280"/>
              <w:rPr>
                <w:lang w:val="ru-RU"/>
              </w:rPr>
            </w:pPr>
            <w:r>
              <w:rPr>
                <w:lang w:val="ru-RU"/>
              </w:rPr>
              <w:t xml:space="preserve">Обеспечение  мониторинга результатов деятельности по профилактике девиантного </w:t>
            </w:r>
            <w:r>
              <w:rPr>
                <w:lang w:val="ru-RU"/>
              </w:rPr>
              <w:lastRenderedPageBreak/>
              <w:t>поведения обучающихся.</w:t>
            </w:r>
          </w:p>
        </w:tc>
      </w:tr>
    </w:tbl>
    <w:p w:rsidR="00F47A16" w:rsidRDefault="00F47A16">
      <w:pPr>
        <w:spacing w:before="280" w:after="280"/>
        <w:jc w:val="center"/>
        <w:rPr>
          <w:rFonts w:cs="Times New Roman"/>
          <w:b/>
          <w:bCs/>
          <w:color w:val="000000"/>
          <w:sz w:val="24"/>
          <w:szCs w:val="24"/>
          <w:lang w:val="ru-RU"/>
        </w:rPr>
      </w:pPr>
    </w:p>
    <w:p w:rsidR="00F47A16" w:rsidRPr="009B0F41" w:rsidRDefault="00BF7D3D">
      <w:pPr>
        <w:snapToGrid w:val="0"/>
        <w:spacing w:before="280"/>
        <w:ind w:firstLine="709"/>
        <w:jc w:val="center"/>
        <w:rPr>
          <w:b/>
          <w:bCs/>
          <w:lang w:val="ru-RU"/>
        </w:rPr>
      </w:pPr>
      <w:r>
        <w:rPr>
          <w:rFonts w:cs="Times New Roman"/>
          <w:b/>
          <w:bCs/>
          <w:sz w:val="28"/>
          <w:szCs w:val="28"/>
          <w:lang w:val="ru-RU"/>
        </w:rPr>
        <w:t xml:space="preserve"> </w:t>
      </w:r>
      <w:r>
        <w:rPr>
          <w:rFonts w:cs="Times New Roman"/>
          <w:b/>
          <w:bCs/>
          <w:sz w:val="24"/>
          <w:szCs w:val="24"/>
          <w:lang w:val="ru-RU"/>
        </w:rPr>
        <w:t>Описание возможных причин возникновения дефицитов, внутренних и внешних факторов влияния на развитие школы.</w:t>
      </w:r>
    </w:p>
    <w:p w:rsidR="00F47A16" w:rsidRDefault="00F47A16">
      <w:pPr>
        <w:snapToGrid w:val="0"/>
        <w:spacing w:before="280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F47A16" w:rsidRDefault="00BF7D3D">
      <w:pPr>
        <w:spacing w:beforeAutospacing="0" w:afterAutospacing="0" w:line="360" w:lineRule="auto"/>
        <w:ind w:left="284" w:firstLine="283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Перед началом разработки программы рабочая группа проанализировала:</w:t>
      </w:r>
    </w:p>
    <w:p w:rsidR="00F47A16" w:rsidRDefault="00BF7D3D">
      <w:pPr>
        <w:numPr>
          <w:ilvl w:val="0"/>
          <w:numId w:val="1"/>
        </w:numPr>
        <w:spacing w:beforeAutospacing="0" w:afterAutospacing="0" w:line="360" w:lineRule="auto"/>
        <w:ind w:left="284" w:right="180" w:firstLine="283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результативность реализации программы развития школы на 2018-2023 годы;</w:t>
      </w:r>
    </w:p>
    <w:p w:rsidR="00F47A16" w:rsidRDefault="00BF7D3D">
      <w:pPr>
        <w:numPr>
          <w:ilvl w:val="0"/>
          <w:numId w:val="1"/>
        </w:numPr>
        <w:spacing w:beforeAutospacing="0" w:afterAutospacing="0" w:line="360" w:lineRule="auto"/>
        <w:ind w:left="284" w:right="180" w:firstLine="283"/>
        <w:contextualSpacing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потенциал развития школы на основе </w:t>
      </w:r>
      <w:r>
        <w:rPr>
          <w:rFonts w:cs="Times New Roman"/>
          <w:color w:val="000000"/>
          <w:sz w:val="24"/>
          <w:szCs w:val="24"/>
        </w:rPr>
        <w:t>SWOT</w:t>
      </w:r>
      <w:r>
        <w:rPr>
          <w:rFonts w:cs="Times New Roman"/>
          <w:color w:val="000000"/>
          <w:sz w:val="24"/>
          <w:szCs w:val="24"/>
          <w:lang w:val="ru-RU"/>
        </w:rPr>
        <w:t>–анализа возможностей и проблем образовательной организации;</w:t>
      </w:r>
    </w:p>
    <w:p w:rsidR="00F47A16" w:rsidRDefault="00BF7D3D">
      <w:pPr>
        <w:numPr>
          <w:ilvl w:val="0"/>
          <w:numId w:val="1"/>
        </w:numPr>
        <w:spacing w:beforeAutospacing="0" w:afterAutospacing="0" w:line="360" w:lineRule="auto"/>
        <w:ind w:left="284" w:right="180" w:firstLine="283"/>
        <w:rPr>
          <w:rFonts w:cs="Times New Roman"/>
          <w:color w:val="000000"/>
          <w:sz w:val="24"/>
          <w:szCs w:val="24"/>
        </w:rPr>
      </w:pPr>
      <w:proofErr w:type="gramStart"/>
      <w:r>
        <w:rPr>
          <w:rFonts w:cs="Times New Roman"/>
          <w:color w:val="000000"/>
          <w:sz w:val="24"/>
          <w:szCs w:val="24"/>
        </w:rPr>
        <w:t>возможные</w:t>
      </w:r>
      <w:proofErr w:type="gramEnd"/>
      <w:r>
        <w:rPr>
          <w:rFonts w:cs="Times New Roman"/>
          <w:color w:val="000000"/>
          <w:sz w:val="24"/>
          <w:szCs w:val="24"/>
        </w:rPr>
        <w:t xml:space="preserve"> варианты развития.</w:t>
      </w:r>
    </w:p>
    <w:p w:rsidR="00F47A16" w:rsidRDefault="00BF7D3D">
      <w:pPr>
        <w:spacing w:beforeAutospacing="0" w:afterAutospacing="0" w:line="360" w:lineRule="auto"/>
        <w:ind w:left="284" w:firstLine="283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Основания для разработки программы развития школы по итогам </w:t>
      </w:r>
      <w:r>
        <w:rPr>
          <w:rFonts w:cs="Times New Roman"/>
          <w:color w:val="000000"/>
          <w:sz w:val="24"/>
          <w:szCs w:val="24"/>
        </w:rPr>
        <w:t>SWOT</w:t>
      </w:r>
      <w:r>
        <w:rPr>
          <w:rFonts w:cs="Times New Roman"/>
          <w:color w:val="000000"/>
          <w:sz w:val="24"/>
          <w:szCs w:val="24"/>
          <w:lang w:val="ru-RU"/>
        </w:rPr>
        <w:t>-анализа</w:t>
      </w:r>
    </w:p>
    <w:tbl>
      <w:tblPr>
        <w:tblW w:w="15286" w:type="dxa"/>
        <w:tblInd w:w="60" w:type="dxa"/>
        <w:tblCellMar>
          <w:top w:w="75" w:type="dxa"/>
          <w:left w:w="75" w:type="dxa"/>
          <w:bottom w:w="75" w:type="dxa"/>
          <w:right w:w="75" w:type="dxa"/>
        </w:tblCellMar>
        <w:tblLook w:val="0600"/>
      </w:tblPr>
      <w:tblGrid>
        <w:gridCol w:w="4299"/>
        <w:gridCol w:w="3311"/>
        <w:gridCol w:w="3881"/>
        <w:gridCol w:w="3795"/>
      </w:tblGrid>
      <w:tr w:rsidR="00F47A16" w:rsidRPr="002A6F0D">
        <w:tc>
          <w:tcPr>
            <w:tcW w:w="76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spacing w:beforeAutospacing="0" w:afterAutospacing="0"/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>Оценка актуального состояния внутреннего потенциала</w:t>
            </w:r>
          </w:p>
        </w:tc>
        <w:tc>
          <w:tcPr>
            <w:tcW w:w="76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>Оценка перспектив развития в соответствии с изменениями внешнего окружения</w:t>
            </w:r>
          </w:p>
        </w:tc>
      </w:tr>
      <w:tr w:rsidR="00F47A16">
        <w:tc>
          <w:tcPr>
            <w:tcW w:w="4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Сильные стороны (S)</w:t>
            </w:r>
          </w:p>
        </w:tc>
        <w:tc>
          <w:tcPr>
            <w:tcW w:w="3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Слабые стороны (W)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Благоприятные возможности (O)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Угрозы (T)</w:t>
            </w:r>
          </w:p>
        </w:tc>
      </w:tr>
      <w:tr w:rsidR="00F47A16">
        <w:tc>
          <w:tcPr>
            <w:tcW w:w="4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jc w:val="both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Высокий уровень профессиональной подготовки преподавателей (более 50 % учителей имеют высшую и первую категорию).</w:t>
            </w:r>
          </w:p>
        </w:tc>
        <w:tc>
          <w:tcPr>
            <w:tcW w:w="3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Слабая материально-техническая база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jc w:val="both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Есть предложения по сетевому взаимодействию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Расширяется конкурентная среда</w:t>
            </w:r>
          </w:p>
        </w:tc>
      </w:tr>
      <w:tr w:rsidR="00F47A16" w:rsidRPr="002A6F0D">
        <w:tc>
          <w:tcPr>
            <w:tcW w:w="4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jc w:val="both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Учебный план имеет разнообразную вариативную часть</w:t>
            </w:r>
          </w:p>
        </w:tc>
        <w:tc>
          <w:tcPr>
            <w:tcW w:w="3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jc w:val="both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Недостаточное количество учащихся школы для необходимого набора в профильные классы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jc w:val="both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Есть спрос на профильное и предпрофильное образование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jc w:val="both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Период демографического спада в регионе</w:t>
            </w:r>
          </w:p>
        </w:tc>
      </w:tr>
      <w:tr w:rsidR="00F47A16">
        <w:tc>
          <w:tcPr>
            <w:tcW w:w="4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jc w:val="both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Развита система организации проектно-исследовательской деятельности школьников</w:t>
            </w:r>
          </w:p>
        </w:tc>
        <w:tc>
          <w:tcPr>
            <w:tcW w:w="3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jc w:val="both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Отсутствие  оказания платных услуг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jc w:val="both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Школа часто участвует в спортивно-оздоровительных мероприятиях различного уровня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Недостаточное финансирование дополнительного образования</w:t>
            </w:r>
          </w:p>
        </w:tc>
      </w:tr>
      <w:tr w:rsidR="00F47A16" w:rsidRPr="002A6F0D">
        <w:tc>
          <w:tcPr>
            <w:tcW w:w="42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jc w:val="both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Школьники успешно участвуют в окружных</w:t>
            </w:r>
            <w:proofErr w:type="gramStart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,</w:t>
            </w:r>
            <w:proofErr w:type="gramEnd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областных олимпиадах, конкурсах, конференциях различной 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lastRenderedPageBreak/>
              <w:t>направленности</w:t>
            </w:r>
          </w:p>
        </w:tc>
        <w:tc>
          <w:tcPr>
            <w:tcW w:w="3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jc w:val="both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lastRenderedPageBreak/>
              <w:t>Библиотечный фонд укомплектован недостаточно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jc w:val="both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Школы выстроила систему взаимодействия школы с государственными и 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lastRenderedPageBreak/>
              <w:t>общественными организациями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jc w:val="both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Школа полностью зависит от бюджетного финансирования в условиях экономической 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lastRenderedPageBreak/>
              <w:t>нестабильности</w:t>
            </w:r>
          </w:p>
        </w:tc>
      </w:tr>
    </w:tbl>
    <w:p w:rsidR="00F47A16" w:rsidRPr="009B0F41" w:rsidRDefault="00BF7D3D">
      <w:pPr>
        <w:snapToGrid w:val="0"/>
        <w:spacing w:before="280"/>
        <w:ind w:firstLine="709"/>
        <w:jc w:val="center"/>
        <w:rPr>
          <w:b/>
          <w:bCs/>
          <w:sz w:val="24"/>
          <w:szCs w:val="24"/>
          <w:lang w:val="ru-RU"/>
        </w:rPr>
      </w:pPr>
      <w:r>
        <w:rPr>
          <w:rFonts w:cs="Times New Roman"/>
          <w:b/>
          <w:bCs/>
          <w:sz w:val="24"/>
          <w:szCs w:val="24"/>
          <w:lang w:val="ru-RU"/>
        </w:rPr>
        <w:lastRenderedPageBreak/>
        <w:t>Анализ текущего состояния и перспектив развития школы.</w:t>
      </w:r>
    </w:p>
    <w:tbl>
      <w:tblPr>
        <w:tblW w:w="15238" w:type="dxa"/>
        <w:tblInd w:w="96" w:type="dxa"/>
        <w:tblLook w:val="04A0"/>
      </w:tblPr>
      <w:tblGrid>
        <w:gridCol w:w="552"/>
        <w:gridCol w:w="6549"/>
        <w:gridCol w:w="6946"/>
        <w:gridCol w:w="1191"/>
      </w:tblGrid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№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Показатель оценивания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Значение показания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lang w:eastAsia="ru-RU"/>
              </w:rPr>
              <w:t>Балльная оценка</w:t>
            </w:r>
          </w:p>
        </w:tc>
      </w:tr>
      <w:tr w:rsidR="00F47A16">
        <w:trPr>
          <w:trHeight w:val="290"/>
        </w:trPr>
        <w:tc>
          <w:tcPr>
            <w:tcW w:w="140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lang w:eastAsia="ru-RU"/>
              </w:rPr>
              <w:t>Магистральное направление «Знание»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lang w:eastAsia="ru-RU"/>
              </w:rPr>
              <w:t>36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Реализация учебно-исследовательской и проектной деятельност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и(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>критический показатель)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Реализация учебных планов одного или нескольких профилей обучения и (или) индивидуальных учебных планов (критический показатель)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Реализация не менее 2 профилей  и нескольких различных индивидуальных учебных планов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Реализация федеральных рабочих программ по учебным предметам (1‒11 классы) (критический показатель) (с 1 сентября 2023 года)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Обеспеченность учебниками и учебными пособиями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Обеспечено учебниками в полном объеме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Предусмотрено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Углубленное изучение отдельных предметов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Не реализуется углубленное изучение отдельных предметов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Реализация и соблюдение требований локального акта, регламентирующего внутреннюю </w:t>
            </w:r>
            <w:r>
              <w:rPr>
                <w:rFonts w:eastAsia="Times New Roman" w:cs="Times New Roman"/>
                <w:color w:val="000000"/>
                <w:lang w:eastAsia="ru-RU"/>
              </w:rPr>
              <w:t>систему оценки качества образования (критический показатель)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Отсутствие выпускников 11 класса, получивших медаль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 З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>а особые успехи в учении, которые набрали по одному из предметов ПО ВЫБОРУ на ЕГЭ менее 70 баллов (при реализации среднего общего образования)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Отсутствие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Образовательная организация не входит в перечень образовательных организаций с признаками необъективных </w:t>
            </w:r>
            <w:r>
              <w:rPr>
                <w:rFonts w:eastAsia="Times New Roman" w:cs="Times New Roman"/>
                <w:color w:val="000000"/>
                <w:lang w:val="ru-RU" w:eastAsia="ru-RU"/>
              </w:rPr>
              <w:lastRenderedPageBreak/>
              <w:t>результатов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lastRenderedPageBreak/>
              <w:t xml:space="preserve">образовательная организация  не входит в перечень образовательных организаций с признаками необъективных результатов по итогам двух </w:t>
            </w:r>
            <w:r>
              <w:rPr>
                <w:rFonts w:eastAsia="Times New Roman" w:cs="Times New Roman"/>
                <w:color w:val="000000"/>
                <w:lang w:val="ru-RU" w:eastAsia="ru-RU"/>
              </w:rPr>
              <w:lastRenderedPageBreak/>
              <w:t>предыдущих  учебных годов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12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Отсутствие выпускников 11 класса, не получивших аттестаты о среднем общем образовании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  <w:proofErr w:type="gramEnd"/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Обучающимся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 обеспечено не менее 5‒9 часов еженедельных занятий внеурочной деятельностью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Участие обучающихся во Всероссийской олимпиаде школьников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Участие в региональном этапе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Наличие победителей и (или) призеров регионального этапа Всероссийской олимпиады школьников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Сетевая форма реализации общеобразовательных программ (наличие договор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а(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>-ов) о сетевой форме реализации общеобразовательных программ;наличие общеобразовательных программ, реализуемых в сетевой форме)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Осуществляется сетевая форма реализации общеобразовательных программ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Реализация программы (плана) мероприятий по обеспечению доступности и качества 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образования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 обучающихся с ОВЗ, с инвалидностью </w:t>
            </w:r>
            <w:r>
              <w:rPr>
                <w:rFonts w:eastAsia="Times New Roman" w:cs="Times New Roman"/>
                <w:color w:val="000000"/>
                <w:lang w:eastAsia="ru-RU"/>
              </w:rPr>
              <w:t>(или развития инклюзивного образования и т. п.)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Реализация в течение 1 года и менее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Разработанность локальных актов (далее ‒ЛА) в части организации образования обучающихся с ОВЗ, с инвалидностью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Разработаны отдельные ЛА, или есть указание в 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общих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 ЛА на особенности организации образования обучающихся с ОВЗ, с инвалидностью по всем вопросам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Кадровое обеспечение оказания психолого-педагогической и технической помощи 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обучающимся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 с ОВЗ, с инвалидностью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Обеспечено полностью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Программно-методическое обеспечение обучения и воспитания по федеральным адаптированным образовательным программам (при наличии 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обучающихся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 с ОВЗ, с инвалидностью)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Разработаны адаптированные основные общеобразовательные программы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Обеспечение информационной открытости, доступности информации об организации образования 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обучающихся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Информационный блок на официальном сайте общеобразовательной организации с регулярно обновляемой информацией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Учебно-дидактическое обеспечение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Обеспечено учебниками в полном объеме 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Наличие специальных технических средств обучения (далее ‒ТСО) индивидуального и коллективного пользования (при наличии в общеобразовательной организации обучающихся с </w:t>
            </w:r>
            <w:r>
              <w:rPr>
                <w:rFonts w:eastAsia="Times New Roman" w:cs="Times New Roman"/>
                <w:color w:val="000000"/>
                <w:lang w:val="ru-RU" w:eastAsia="ru-RU"/>
              </w:rPr>
              <w:lastRenderedPageBreak/>
              <w:t>ОВЗ, с инвалидностью)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 xml:space="preserve">Не предусмотрено 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25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Применение электронных образовательных ресурсов и дистанционных образовательных технологий в образовании обучающихся с ОВЗ, с инвалидностью </w:t>
            </w:r>
            <w:r>
              <w:rPr>
                <w:rFonts w:eastAsia="Times New Roman" w:cs="Times New Roman"/>
                <w:color w:val="000000"/>
                <w:lang w:eastAsia="ru-RU"/>
              </w:rPr>
              <w:t>(при наличии обучающихся с ОВЗ, с инвалидностью)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Не предусмотрено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обучающимися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 с ОВЗ, с инвалидностью </w:t>
            </w:r>
            <w:r>
              <w:rPr>
                <w:rFonts w:eastAsia="Times New Roman" w:cs="Times New Roman"/>
                <w:color w:val="000000"/>
                <w:lang w:eastAsia="ru-RU"/>
              </w:rPr>
              <w:t>(за три последних года)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Не менее 80% педагогических работников прошли обучение  (за три последних года)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Трансляция опыта образовательной организации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Проводится эпизодически (отдельные мероприятия)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140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lang w:eastAsia="ru-RU"/>
              </w:rPr>
              <w:t>Магистральное направление «Здоровье»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lang w:eastAsia="ru-RU"/>
              </w:rPr>
              <w:t>17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Обеспечение бесплатным горячим питанием учащихся начальных классов (критический показатель для образовательных организаций, реализующих образовательные программы начального общего образования)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100% обучающихся начальных классов 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обеспечены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 горячим питанием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Организация просветительской деятельности, направленной на формирование здорового образа жизни (далее &amp;</w:t>
            </w:r>
            <w:r>
              <w:rPr>
                <w:rFonts w:eastAsia="Times New Roman" w:cs="Times New Roman"/>
                <w:color w:val="000000"/>
                <w:lang w:eastAsia="ru-RU"/>
              </w:rPr>
              <w:t>ndash</w:t>
            </w:r>
            <w:r>
              <w:rPr>
                <w:rFonts w:eastAsia="Times New Roman" w:cs="Times New Roman"/>
                <w:color w:val="000000"/>
                <w:lang w:val="ru-RU" w:eastAsia="ru-RU"/>
              </w:rPr>
              <w:t>; ЗОЖ), профилактика табакокурения, употребления алкоголя и наркотических средств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.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lang w:eastAsia="ru-RU"/>
              </w:rPr>
              <w:t>(</w:t>
            </w:r>
            <w:proofErr w:type="gramStart"/>
            <w:r>
              <w:rPr>
                <w:rFonts w:eastAsia="Times New Roman" w:cs="Times New Roman"/>
                <w:color w:val="000000"/>
                <w:lang w:eastAsia="ru-RU"/>
              </w:rPr>
              <w:t>к</w:t>
            </w:r>
            <w:proofErr w:type="gramEnd"/>
            <w:r>
              <w:rPr>
                <w:rFonts w:eastAsia="Times New Roman" w:cs="Times New Roman"/>
                <w:color w:val="000000"/>
                <w:lang w:eastAsia="ru-RU"/>
              </w:rPr>
              <w:t>ритический показатель)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3‒5 мероприятий за учебный год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Реализация программы здоровьесбережения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Наличие отдельных программ здоровьесбережения (в рамках предметного блока, у отдельных преподавателей) и их полноценная реализация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Наличие в образовательной организации спортивной инфраструктуры для занятий физической культурой и спортом, в том числе, доступной населению </w:t>
            </w:r>
            <w:r>
              <w:rPr>
                <w:rFonts w:eastAsia="Times New Roman" w:cs="Times New Roman"/>
                <w:color w:val="000000"/>
                <w:lang w:eastAsia="ru-RU"/>
              </w:rPr>
              <w:t>(в том числе на основе договоров сетевого взаимодействия)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Диверсификация деятельности школьных спортивных клубов (далее &amp;</w:t>
            </w:r>
            <w:r>
              <w:rPr>
                <w:rFonts w:eastAsia="Times New Roman" w:cs="Times New Roman"/>
                <w:color w:val="000000"/>
                <w:lang w:eastAsia="ru-RU"/>
              </w:rPr>
              <w:t>ndash</w:t>
            </w:r>
            <w:r>
              <w:rPr>
                <w:rFonts w:eastAsia="Times New Roman" w:cs="Times New Roman"/>
                <w:color w:val="000000"/>
                <w:lang w:val="ru-RU" w:eastAsia="ru-RU"/>
              </w:rPr>
              <w:t>; ШСК) (по видам спорта)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От 1 до 4 видов спорта в ШСК 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30% и более 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обучающихся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 постоянно посещают занятия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</w:t>
            </w:r>
            <w:r>
              <w:rPr>
                <w:rFonts w:eastAsia="Times New Roman" w:cs="Times New Roman"/>
                <w:color w:val="000000"/>
                <w:lang w:val="ru-RU" w:eastAsia="ru-RU"/>
              </w:rPr>
              <w:lastRenderedPageBreak/>
              <w:t>Всероссийских спортивных играх школьников Президентские спортивные игры)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lastRenderedPageBreak/>
              <w:t xml:space="preserve">Участие обучающихся в спортивных мероприятиях на 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региональном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 и (или) всероссийском уровнях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36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Наличие победителей и (или) призеров на региональном и (или) всероссийском уровне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От 10 до 29% 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обучающихся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>, имеющих знак отличия ВФСК «ГТО», подтвержденный удостоверением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</w:tr>
      <w:tr w:rsidR="00F47A16">
        <w:trPr>
          <w:trHeight w:val="290"/>
        </w:trPr>
        <w:tc>
          <w:tcPr>
            <w:tcW w:w="140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lang w:eastAsia="ru-RU"/>
              </w:rPr>
              <w:t>Магистральное направление «Творчество»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lang w:eastAsia="ru-RU"/>
              </w:rPr>
              <w:t>19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Доля обучающихся, охваченных дополнительным образованием в общей численности обучающихс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я(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>критический показатель)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77% и более обучающихся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Реализация дополнительных общеобразовательных программ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Программы разработаны и реализуются по 3 направленностям   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1 технологический кружок 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Участие обучающихся в конкурсах, фестивалях, олимпиадах, конференциях на региональном и (или) всероссийском уровне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 Наличие победителей и (или) призеров конкурсов, фестивалей, олимпиад, конференций на региональном уровне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Сетевая форма реализации дополнительных общеобразовательных программ (организации культуры и искусств, кванториумы, мобильные кванториумы, ДНК, </w:t>
            </w:r>
            <w:r>
              <w:rPr>
                <w:rFonts w:eastAsia="Times New Roman" w:cs="Times New Roman"/>
                <w:color w:val="000000"/>
                <w:lang w:eastAsia="ru-RU"/>
              </w:rPr>
              <w:t>IT</w:t>
            </w:r>
            <w:r>
              <w:rPr>
                <w:rFonts w:eastAsia="Times New Roman" w:cs="Times New Roman"/>
                <w:color w:val="000000"/>
                <w:lang w:val="ru-RU" w:eastAsia="ru-RU"/>
              </w:rPr>
              <w:t>-кубы, Точки роста, экостанции,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Сетевая форма реализации дополнительных общеобразовательных программ с 1 организацией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)(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>критический показатель)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3‒4 объединения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Функционирование школьного театра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Функционирование школьного театра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Функционирование школьного музея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Функционирование школьного музея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Функционирование школьного хора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Функционирование школьного хора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Функционирование 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школьного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 медиацентра (телевидение, газета, журнал и др.)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Отсутствие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От 10% до 29% обучающихся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Количество мероприятий школьных творческих объединений: </w:t>
            </w:r>
            <w:r>
              <w:rPr>
                <w:rFonts w:eastAsia="Times New Roman" w:cs="Times New Roman"/>
                <w:color w:val="000000"/>
                <w:lang w:val="ru-RU" w:eastAsia="ru-RU"/>
              </w:rPr>
              <w:lastRenderedPageBreak/>
              <w:t>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lastRenderedPageBreak/>
              <w:t>2 в год (для каждого школьного творческого объединения)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140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lang w:eastAsia="ru-RU"/>
              </w:rPr>
              <w:lastRenderedPageBreak/>
              <w:t>Магистральное направление «Воспитание»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lang w:eastAsia="ru-RU"/>
              </w:rPr>
              <w:t>17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Использование государственных символов при обучении и воспитани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и(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>критический показатель)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Реализация рабочей программы воспитания, в том числе для обучающихся с ОВ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З(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>критический показатель)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Реализация календарного плана воспитательной работ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ы(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>критический показатель)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Функционирование Совета родителе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й(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>критический показатель)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Осуществляется с использованием регламентированных и неформальных форм взаимодействия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Отсутствие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Реализация программ краеведения и школьного туризма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Реализуется 1 программа краеведения или школьного туризма 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Организация летних тематических смен в школьном лагере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Наличие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Функционирование Совета обучающихс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я(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>критический показатель)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Наличие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Наличие первичного отделения РДДМ Движение первых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Наличие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Наличие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Участие в проекте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Наличие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Участие 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обучающихся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 в волонтерском движении (при реализации основного общего и (или) среднего общего образования)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Обучающиеся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 участвуют в волонтерском движении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Наличие школьных военно-патриотических клубов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Отсутствие        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F47A16">
        <w:trPr>
          <w:trHeight w:val="290"/>
        </w:trPr>
        <w:tc>
          <w:tcPr>
            <w:tcW w:w="140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lang w:eastAsia="ru-RU"/>
              </w:rPr>
              <w:t>Магистральное направление «Профориентация»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lang w:eastAsia="ru-RU"/>
              </w:rPr>
              <w:t>11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)(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>критический показатель)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Определение заместителя директора, ответственного за реализацию профориентационной деятельности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Наличие соглашений с региональными предприятиями/организациями, оказывающими содействие в </w:t>
            </w:r>
            <w:r>
              <w:rPr>
                <w:rFonts w:eastAsia="Times New Roman" w:cs="Times New Roman"/>
                <w:color w:val="000000"/>
                <w:lang w:val="ru-RU" w:eastAsia="ru-RU"/>
              </w:rPr>
              <w:lastRenderedPageBreak/>
              <w:t>реализации профориентационных мероприятий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Нет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70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Наличие профильных предпрофессиональных классов (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инженерные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, медицинские, космические, </w:t>
            </w:r>
            <w:r>
              <w:rPr>
                <w:rFonts w:eastAsia="Times New Roman" w:cs="Times New Roman"/>
                <w:color w:val="000000"/>
                <w:lang w:eastAsia="ru-RU"/>
              </w:rPr>
              <w:t>IT</w:t>
            </w:r>
            <w:r>
              <w:rPr>
                <w:rFonts w:eastAsia="Times New Roman" w:cs="Times New Roman"/>
                <w:color w:val="000000"/>
                <w:lang w:val="ru-RU" w:eastAsia="ru-RU"/>
              </w:rPr>
              <w:t>, педагогические, предпринимательские и др.)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71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Посещение 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обучающимися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 экскурсий на предприятиях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Посещение 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обучающимися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 экскурсий в организациях СПО и ВО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Посещение 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обучающимися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 профессиональных проб на региональных площадках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76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Посещение 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обучающимися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77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Прохождение 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обучающимися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78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79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Участие обучающихся в чемпионатах по профессиональному мастерству</w:t>
            </w:r>
            <w:proofErr w:type="gramEnd"/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Нет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F47A16">
        <w:trPr>
          <w:trHeight w:val="290"/>
        </w:trPr>
        <w:tc>
          <w:tcPr>
            <w:tcW w:w="140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b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b/>
                <w:color w:val="000000"/>
                <w:lang w:val="ru-RU" w:eastAsia="ru-RU"/>
              </w:rPr>
              <w:t>Ключевое условие «Учитель. Школьная команда»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lang w:eastAsia="ru-RU"/>
              </w:rPr>
              <w:t>27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81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Предусмотрены меры материального и нематериального стимулирования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83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Развитие системы наставничества (положение о наставничестве, дорожная карта о его реализации, приказы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)(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>критический показатель)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Наличие методических объединений / кафедр / методических советов учителе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й(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>критический показатель)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85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Наличие методических объединений / кафедр / методических советов классных руководителе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й(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>критический показатель)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86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Не менее 80% учителей прошли диагностику профессиональных компетенций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87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10% учителей и более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88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)(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>критический показатель)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Не менее 80% педагогических работников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89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Доля педагогических работников, прошедших 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обучение по программам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 повышения квалификации по инструментам ЦОС, размещеннымв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Не менее 80% педагогических работников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Доля педагогических работников и управленческих кадров, прошедших 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обучение по программам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 повышения квалификации в сфере воспитания (за три последних года)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Не менее 50% педагогических работников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91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Повышение квалификации штатных педагогов-психологов по программам, размещенным 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Отсутствие       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92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 представитель управленческой команды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93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Обеспечение условий для 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обучения учителей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 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Более одного учителя из числа учителей-предметников, преподающих математику, физику, информатику, химию, биологию, прошли 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обучение по программам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, направленным на формирование у обучающихся навыков, обеспечивающих технологический суверенитет страны     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94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Участие педагогов в конкурсном движении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Участие на всероссийском уровне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Наличие среди педагогов победителей и призеров конкурсов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Наличие среди педагогов победителей и призеров конкурсов на всероссийском уровне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</w:tr>
      <w:tr w:rsidR="00F47A16">
        <w:trPr>
          <w:trHeight w:val="290"/>
        </w:trPr>
        <w:tc>
          <w:tcPr>
            <w:tcW w:w="140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lang w:eastAsia="ru-RU"/>
              </w:rPr>
              <w:t>Ключевое условие «Образовательная среда»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lang w:eastAsia="ru-RU"/>
              </w:rPr>
              <w:t>16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96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я(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>критический показатель)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97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Подключение образовательной организации к высокоскоростному интернет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у(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>критический показатель)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98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99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 в соответствии с Методическими рекомендациями Федерального института цифровой трансформации в сфере образовани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я(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>критический показатель)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100% педагогических работников 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зарегистрированы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 на платформе ФГИС «Моя школа» 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Информационно-коммуникационная образовательная платформа Сферу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м(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>критический показатель)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100% педагогических работников включены в сетевые профессиональные сообщества по обмену педагогическим опытом и активно используют платформу «Сферум»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101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Оснащение образовательной организации </w:t>
            </w:r>
            <w:r>
              <w:rPr>
                <w:rFonts w:eastAsia="Times New Roman" w:cs="Times New Roman"/>
                <w:color w:val="000000"/>
                <w:lang w:eastAsia="ru-RU"/>
              </w:rPr>
              <w:t>IT</w:t>
            </w:r>
            <w:r>
              <w:rPr>
                <w:rFonts w:eastAsia="Times New Roman" w:cs="Times New Roman"/>
                <w:color w:val="000000"/>
                <w:lang w:val="ru-RU" w:eastAsia="ru-RU"/>
              </w:rPr>
              <w:t>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100% </w:t>
            </w:r>
            <w:r>
              <w:rPr>
                <w:rFonts w:eastAsia="Times New Roman" w:cs="Times New Roman"/>
                <w:color w:val="000000"/>
                <w:lang w:eastAsia="ru-RU"/>
              </w:rPr>
              <w:t>IT</w:t>
            </w: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-оборудования используется 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в образовательной деятельности в соответствии с Методическими рекомендациями по вопросам использования в образовательном процессе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 оборудования, поставляемого в целях обеспечения образовательных организаций материально-технической базой для внедрения ЦОС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102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Информационная система управления образовательной организацией интегрирована с региональными информационными системами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103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Наличие в образовательной организации пространства для учебных и неучебных занятий, творческих дел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Наличие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104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Наличие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105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Реализация модели 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Школа полного дня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Отсутствие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106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Сформированы коллегиальные органы управления в соответствии с Федеральным законом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 О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>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107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Да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140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lang w:eastAsia="ru-RU"/>
              </w:rPr>
              <w:t>Ключевое условие «Школьный климат»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lang w:eastAsia="ru-RU"/>
              </w:rPr>
              <w:t>13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108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Наличие в общеобразовательной организации педагога-психолог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а(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>критический показатель)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Наличие педагога-психолога в качестве:   штатного специалиста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109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</w:t>
            </w:r>
            <w:r>
              <w:rPr>
                <w:rFonts w:eastAsia="Times New Roman" w:cs="Times New Roman"/>
                <w:color w:val="000000"/>
                <w:lang w:val="ru-RU" w:eastAsia="ru-RU"/>
              </w:rPr>
              <w:lastRenderedPageBreak/>
              <w:t>психотропных веществ, в общей численности обучающихся общеобразовательных организаций, которые могли принять участие в данном тестировани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и(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>критический показатель)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 xml:space="preserve">90% обучающихся и более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3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lastRenderedPageBreak/>
              <w:t>110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Наличие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111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Наличие в штате общеобразовательной организации социального педагога, обеспечивающего оказание помощи целевым группам 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обучающихся</w:t>
            </w:r>
            <w:proofErr w:type="gramEnd"/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Отсутствие   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112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Наличие в штате общеобразовательной организации учителя-дефектолога, обеспечивающего оказание помощи целевым группам 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обучающихся</w:t>
            </w:r>
            <w:proofErr w:type="gramEnd"/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Отсутствие    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113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Наличие в штате общеобразовательной организации учителя-логопеда, обеспечивающего оказание помощи целевым группам 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обучающихся</w:t>
            </w:r>
            <w:proofErr w:type="gramEnd"/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Наличие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114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Наличие в организации отдельного кабинета педагога-психолога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Наличие в организации отдельного кабинета педагога-психолога с автоматизированным рабочим местом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2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115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)(</w:t>
            </w:r>
            <w:proofErr w:type="gramEnd"/>
            <w:r>
              <w:rPr>
                <w:rFonts w:eastAsia="Times New Roman" w:cs="Times New Roman"/>
                <w:color w:val="000000"/>
                <w:lang w:val="ru-RU" w:eastAsia="ru-RU"/>
              </w:rPr>
              <w:t>критический показатель)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116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 xml:space="preserve">Формирование психологически благоприятного школьного пространства для </w:t>
            </w: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обучающихся</w:t>
            </w:r>
            <w:proofErr w:type="gramEnd"/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proofErr w:type="gramStart"/>
            <w:r>
              <w:rPr>
                <w:rFonts w:eastAsia="Times New Roman" w:cs="Times New Roman"/>
                <w:color w:val="000000"/>
                <w:lang w:val="ru-RU" w:eastAsia="ru-RU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  <w:proofErr w:type="gramEnd"/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117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 xml:space="preserve">Отсутствие специальных тематических зон    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0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118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119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Профилактика травли в образовательной среде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  <w:tr w:rsidR="00F47A16">
        <w:trPr>
          <w:trHeight w:val="290"/>
        </w:trPr>
        <w:tc>
          <w:tcPr>
            <w:tcW w:w="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6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Профилактика девиантного поведения обучающихся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F47A16" w:rsidRDefault="00BF7D3D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1</w:t>
            </w:r>
          </w:p>
        </w:tc>
      </w:tr>
    </w:tbl>
    <w:p w:rsidR="00F47A16" w:rsidRDefault="00F47A16">
      <w:pPr>
        <w:spacing w:before="280" w:after="280"/>
        <w:rPr>
          <w:rFonts w:ascii="Times New Roman" w:hAnsi="Times New Roman" w:cs="Times New Roman"/>
        </w:rPr>
        <w:sectPr w:rsidR="00F47A16" w:rsidSect="009B0F41">
          <w:pgSz w:w="16838" w:h="11906" w:orient="landscape"/>
          <w:pgMar w:top="1134" w:right="851" w:bottom="567" w:left="851" w:header="0" w:footer="0" w:gutter="0"/>
          <w:cols w:space="720"/>
          <w:formProt w:val="0"/>
          <w:docGrid w:linePitch="299" w:charSpace="4096"/>
        </w:sectPr>
      </w:pPr>
    </w:p>
    <w:p w:rsidR="00F47A16" w:rsidRDefault="00BF7D3D">
      <w:pPr>
        <w:widowControl w:val="0"/>
        <w:spacing w:before="280" w:line="276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cs="Times New Roman"/>
          <w:b/>
          <w:bCs/>
          <w:sz w:val="28"/>
          <w:szCs w:val="28"/>
          <w:lang w:val="ru-RU"/>
        </w:rPr>
        <w:lastRenderedPageBreak/>
        <w:t>Основные направления развития организации.</w:t>
      </w:r>
    </w:p>
    <w:p w:rsidR="00F47A16" w:rsidRDefault="00BF7D3D">
      <w:pPr>
        <w:spacing w:before="280" w:after="280"/>
        <w:jc w:val="center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Основные направления развития организации</w:t>
      </w:r>
    </w:p>
    <w:p w:rsidR="00F47A16" w:rsidRDefault="00BF7D3D">
      <w:pPr>
        <w:spacing w:beforeAutospacing="0" w:afterAutospacing="0" w:line="360" w:lineRule="auto"/>
        <w:ind w:firstLine="709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1. Внедрение ФГОС-2021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и переход на ФООП.</w:t>
      </w:r>
    </w:p>
    <w:p w:rsidR="00F47A16" w:rsidRDefault="00BF7D3D">
      <w:pPr>
        <w:spacing w:beforeAutospacing="0" w:afterAutospacing="0" w:line="360" w:lineRule="auto"/>
        <w:ind w:firstLine="709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Создание рабочей группы по обеспечению перехода на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применение ФООП. Обеспечение соответствия материально-технической базы новым требованиям стандартов.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Корректировка всех ООП с учетом ФООП.</w:t>
      </w:r>
    </w:p>
    <w:p w:rsidR="00F47A16" w:rsidRDefault="00BF7D3D">
      <w:pPr>
        <w:spacing w:beforeAutospacing="0" w:afterAutospacing="0" w:line="360" w:lineRule="auto"/>
        <w:ind w:firstLine="709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2. Внутренний мониторинг условий организации на соответствие аккредитационным показателям.</w:t>
      </w:r>
    </w:p>
    <w:p w:rsidR="00F47A16" w:rsidRDefault="00BF7D3D">
      <w:pPr>
        <w:spacing w:beforeAutospacing="0" w:afterAutospacing="0" w:line="360" w:lineRule="auto"/>
        <w:ind w:firstLine="709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Проводить 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периодическую</w:t>
      </w:r>
      <w:proofErr w:type="gramEnd"/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внутренний мониторинг школы на соответствие аккредитационным показателям. Если выявятся несоответствия, провести мероприятия по их устранению.</w:t>
      </w:r>
    </w:p>
    <w:p w:rsidR="00F47A16" w:rsidRDefault="00BF7D3D">
      <w:pPr>
        <w:spacing w:beforeAutospacing="0" w:afterAutospacing="0" w:line="360" w:lineRule="auto"/>
        <w:ind w:firstLine="709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3. Введение должности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советника директора по воспитанию и взаимодействию с детскими общественными объединениями.</w:t>
      </w:r>
    </w:p>
    <w:p w:rsidR="00F47A16" w:rsidRDefault="00BF7D3D">
      <w:pPr>
        <w:spacing w:beforeAutospacing="0" w:afterAutospacing="0" w:line="360" w:lineRule="auto"/>
        <w:ind w:firstLine="709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Перераспределить работу по организации и контролю воспитательной деятельности школы с учетом должностных обязанностей нового специалиста. Разработать планы работы советника директора, скорректировать локальные нормативные акты школы (при необходимости).</w:t>
      </w:r>
    </w:p>
    <w:p w:rsidR="00F47A16" w:rsidRDefault="00BF7D3D">
      <w:pPr>
        <w:spacing w:beforeAutospacing="0" w:afterAutospacing="0" w:line="360" w:lineRule="auto"/>
        <w:ind w:firstLine="709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4.Участия в проекте Минпросвещения «Школьный театр».</w:t>
      </w:r>
    </w:p>
    <w:p w:rsidR="00F47A16" w:rsidRDefault="00BF7D3D">
      <w:pPr>
        <w:spacing w:beforeAutospacing="0" w:afterAutospacing="0" w:line="360" w:lineRule="auto"/>
        <w:ind w:firstLine="709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Определить, в каком формате организовать школьный театр. Разработать и утвердить образовательную программу, сопутствующие документы, в том числе скорректировать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 xml:space="preserve">локальные нормативные акты школы (при необходимости). </w:t>
      </w:r>
    </w:p>
    <w:p w:rsidR="00F47A16" w:rsidRDefault="00BF7D3D">
      <w:pPr>
        <w:spacing w:beforeAutospacing="0" w:afterAutospacing="0" w:line="360" w:lineRule="auto"/>
        <w:ind w:firstLine="709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5.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Цифровизация рабочих и образовательных процессов в организации.</w:t>
      </w:r>
    </w:p>
    <w:p w:rsidR="00F47A16" w:rsidRDefault="00BF7D3D">
      <w:pPr>
        <w:spacing w:beforeAutospacing="0" w:afterAutospacing="0" w:line="360" w:lineRule="auto"/>
        <w:ind w:firstLine="709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Реализация государственной политики в сфере цифровой трансформации образовательной организации и развития цифровой образовательной среды. Внедрение электронного документооборота. </w:t>
      </w:r>
    </w:p>
    <w:p w:rsidR="00F47A16" w:rsidRDefault="00BF7D3D">
      <w:pPr>
        <w:spacing w:beforeAutospacing="0" w:afterAutospacing="0" w:line="360" w:lineRule="auto"/>
        <w:ind w:firstLine="709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6. Совершенствование системы охраны труда. Внедрение новых мероприятий по улучшению условий и охраны труда.</w:t>
      </w:r>
    </w:p>
    <w:p w:rsidR="00F47A16" w:rsidRDefault="00BF7D3D">
      <w:pPr>
        <w:spacing w:beforeAutospacing="0" w:afterAutospacing="0" w:line="360" w:lineRule="auto"/>
        <w:ind w:firstLine="709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Актуализировать локальные нормативные акты школы в сфере охраны труда. Разработать, утвердить и планомерно осуществлять мероприятий по улучшению условий и охраны труда, в том числе:</w:t>
      </w:r>
    </w:p>
    <w:p w:rsidR="00F47A16" w:rsidRDefault="00BF7D3D">
      <w:pPr>
        <w:pStyle w:val="af6"/>
        <w:numPr>
          <w:ilvl w:val="0"/>
          <w:numId w:val="3"/>
        </w:numPr>
        <w:spacing w:line="360" w:lineRule="auto"/>
        <w:ind w:left="0" w:right="180"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проводить специальную оценку условий труда, оценку уровней профессиональных рисков;</w:t>
      </w:r>
    </w:p>
    <w:p w:rsidR="00F47A16" w:rsidRDefault="00BF7D3D">
      <w:pPr>
        <w:pStyle w:val="af6"/>
        <w:numPr>
          <w:ilvl w:val="0"/>
          <w:numId w:val="3"/>
        </w:numPr>
        <w:spacing w:line="360" w:lineRule="auto"/>
        <w:ind w:left="0" w:right="180"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модернизировать оборудование и технологические процессы на рабочих местах с целью снижения содержания вредных веществ в воздухе рабочей зоны, механических колебаний и излучений;</w:t>
      </w:r>
    </w:p>
    <w:p w:rsidR="00F47A16" w:rsidRDefault="00BF7D3D">
      <w:pPr>
        <w:pStyle w:val="af6"/>
        <w:numPr>
          <w:ilvl w:val="0"/>
          <w:numId w:val="3"/>
        </w:numPr>
        <w:spacing w:line="360" w:lineRule="auto"/>
        <w:ind w:left="0" w:right="180" w:firstLine="709"/>
        <w:contextualSpacing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обустроить новые или реконструировать имеющиеся места отдыха, </w:t>
      </w:r>
      <w:r>
        <w:rPr>
          <w:color w:val="000000"/>
          <w:sz w:val="24"/>
          <w:szCs w:val="24"/>
        </w:rPr>
        <w:lastRenderedPageBreak/>
        <w:t>психологической разгрузки, обогрева работников, укрытий от солнечных лучей и атмосферных осадков при работах на открытом воздухе, в классах.</w:t>
      </w:r>
    </w:p>
    <w:p w:rsidR="00F47A16" w:rsidRDefault="00BF7D3D">
      <w:pPr>
        <w:spacing w:beforeAutospacing="0" w:afterAutospacing="0" w:line="360" w:lineRule="auto"/>
        <w:ind w:firstLine="709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7. Усиление антитеррористической защищенности организации.</w:t>
      </w:r>
    </w:p>
    <w:p w:rsidR="00F47A16" w:rsidRDefault="00BF7D3D">
      <w:pPr>
        <w:spacing w:beforeAutospacing="0" w:afterAutospacing="0" w:line="360" w:lineRule="auto"/>
        <w:ind w:firstLine="709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Провести оценку качества и достаточности организационных мероприятий, практической готовности и обеспечения объекта техническими средствами. Разработать комплексный план мероприятий по усилению антитеррористической безопасности, интегрировать его с антикризисным планом организации.</w:t>
      </w:r>
    </w:p>
    <w:p w:rsidR="00F47A16" w:rsidRDefault="00BF7D3D">
      <w:pPr>
        <w:spacing w:beforeAutospacing="0" w:afterAutospacing="0" w:line="360" w:lineRule="auto"/>
        <w:ind w:firstLine="709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8.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Оптимизация работы</w:t>
      </w:r>
      <w:r>
        <w:rPr>
          <w:rFonts w:cs="Times New Roman"/>
          <w:color w:val="000000"/>
          <w:sz w:val="24"/>
          <w:szCs w:val="24"/>
        </w:rPr>
        <w:t> </w:t>
      </w:r>
      <w:r>
        <w:rPr>
          <w:rFonts w:cs="Times New Roman"/>
          <w:color w:val="000000"/>
          <w:sz w:val="24"/>
          <w:szCs w:val="24"/>
          <w:lang w:val="ru-RU"/>
        </w:rPr>
        <w:t>кадровых ресурсов.</w:t>
      </w:r>
    </w:p>
    <w:p w:rsidR="00F47A16" w:rsidRDefault="00BF7D3D">
      <w:pPr>
        <w:pStyle w:val="af3"/>
        <w:spacing w:line="360" w:lineRule="auto"/>
        <w:ind w:right="-22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Проект «Школа Минпросвещения России» является механизмом реализации базового принципа системы российского образования, сформулированного  Президентом Российской  Федерации В.В.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Путиным:</w:t>
      </w:r>
    </w:p>
    <w:p w:rsidR="00F47A16" w:rsidRDefault="00BF7D3D">
      <w:pPr>
        <w:pStyle w:val="af3"/>
        <w:spacing w:line="360" w:lineRule="auto"/>
        <w:ind w:right="-22" w:firstLine="709"/>
        <w:jc w:val="both"/>
        <w:rPr>
          <w:sz w:val="24"/>
          <w:szCs w:val="24"/>
        </w:rPr>
      </w:pPr>
      <w:r>
        <w:rPr>
          <w:sz w:val="24"/>
          <w:szCs w:val="24"/>
        </w:rPr>
        <w:t>«справедливость, то есть доступность качественного образования для каждого ребенка в соответствии с его интересами и способностями. Причем, независимо от того, где он живет – в городе или деревне, в Москве или любом другом регионе страны, независимо от того, где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учится</w:t>
      </w:r>
    </w:p>
    <w:p w:rsidR="00F47A16" w:rsidRDefault="00BF7D3D">
      <w:pPr>
        <w:pStyle w:val="af6"/>
        <w:numPr>
          <w:ilvl w:val="0"/>
          <w:numId w:val="2"/>
        </w:numPr>
        <w:tabs>
          <w:tab w:val="left" w:pos="0"/>
        </w:tabs>
        <w:spacing w:line="360" w:lineRule="auto"/>
        <w:ind w:left="0" w:right="-22" w:firstLine="709"/>
        <w:rPr>
          <w:sz w:val="24"/>
          <w:szCs w:val="24"/>
        </w:rPr>
      </w:pPr>
      <w:r>
        <w:rPr>
          <w:sz w:val="24"/>
          <w:szCs w:val="24"/>
        </w:rPr>
        <w:t>в государственной школе или частной, и, конечно, независимо от социального статуса и доходов родителей» (заседание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президиума)</w:t>
      </w:r>
    </w:p>
    <w:p w:rsidR="00F47A16" w:rsidRDefault="00BF7D3D">
      <w:pPr>
        <w:pStyle w:val="af3"/>
        <w:spacing w:line="360" w:lineRule="auto"/>
        <w:ind w:right="-22"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Проект направлен на реализацию Указа Президента Российской Федерации от 21 июля 2020 г. № 474 «О национальных целях развития Российской Федерации на период до 2030 года», на достижение целей, целевых показателей и результатов национального проекта «Образование». В проекте «Школа Минпросвещения России» реализованы приоритетные направления современной стратегии развития российского образования:</w:t>
      </w:r>
    </w:p>
    <w:p w:rsidR="00F47A16" w:rsidRDefault="00BF7D3D">
      <w:pPr>
        <w:pStyle w:val="af6"/>
        <w:numPr>
          <w:ilvl w:val="1"/>
          <w:numId w:val="2"/>
        </w:numPr>
        <w:spacing w:line="360" w:lineRule="auto"/>
        <w:ind w:left="0" w:right="-22" w:firstLine="709"/>
        <w:rPr>
          <w:sz w:val="24"/>
          <w:szCs w:val="24"/>
        </w:rPr>
      </w:pPr>
      <w:r>
        <w:rPr>
          <w:sz w:val="24"/>
          <w:szCs w:val="24"/>
        </w:rPr>
        <w:t>формирование единого образовательного пространства, обеспечивающего качественное доступное общее образование во всех регионах страны для каждого ребенка в соответствии с его потребностями и интересами независимо от социальных и экономических факторов (достаток семьи, особенности здоровья, укомплектованность образовательной организац</w:t>
      </w:r>
      <w:proofErr w:type="gramStart"/>
      <w:r>
        <w:rPr>
          <w:sz w:val="24"/>
          <w:szCs w:val="24"/>
        </w:rPr>
        <w:t>ии и её</w:t>
      </w:r>
      <w:proofErr w:type="gramEnd"/>
      <w:r>
        <w:rPr>
          <w:sz w:val="24"/>
          <w:szCs w:val="24"/>
        </w:rPr>
        <w:t xml:space="preserve"> материальная обеспеченность и</w:t>
      </w:r>
      <w:r>
        <w:rPr>
          <w:spacing w:val="-24"/>
          <w:sz w:val="24"/>
          <w:szCs w:val="24"/>
        </w:rPr>
        <w:t xml:space="preserve"> </w:t>
      </w:r>
      <w:r>
        <w:rPr>
          <w:sz w:val="24"/>
          <w:szCs w:val="24"/>
        </w:rPr>
        <w:t>др.);</w:t>
      </w:r>
    </w:p>
    <w:p w:rsidR="00F47A16" w:rsidRDefault="00BF7D3D">
      <w:pPr>
        <w:pStyle w:val="af6"/>
        <w:numPr>
          <w:ilvl w:val="1"/>
          <w:numId w:val="2"/>
        </w:numPr>
        <w:tabs>
          <w:tab w:val="left" w:pos="142"/>
        </w:tabs>
        <w:spacing w:line="360" w:lineRule="auto"/>
        <w:ind w:left="0" w:right="-22" w:firstLine="709"/>
        <w:rPr>
          <w:sz w:val="24"/>
          <w:szCs w:val="24"/>
        </w:rPr>
      </w:pPr>
      <w:r>
        <w:rPr>
          <w:sz w:val="24"/>
          <w:szCs w:val="24"/>
        </w:rPr>
        <w:t>укрепление единой воспитывающей среды, ориентированной на формирование патриотизма, российской гражданской идентичности, духовно-нравственной культуры на основе российских традиционных духовных и культурных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ценностей;</w:t>
      </w:r>
    </w:p>
    <w:p w:rsidR="00F47A16" w:rsidRDefault="00BF7D3D">
      <w:pPr>
        <w:pStyle w:val="af6"/>
        <w:numPr>
          <w:ilvl w:val="1"/>
          <w:numId w:val="2"/>
        </w:numPr>
        <w:tabs>
          <w:tab w:val="left" w:pos="0"/>
        </w:tabs>
        <w:spacing w:line="360" w:lineRule="auto"/>
        <w:ind w:left="0" w:right="-22" w:firstLine="709"/>
        <w:rPr>
          <w:sz w:val="24"/>
          <w:szCs w:val="24"/>
        </w:rPr>
      </w:pPr>
      <w:r>
        <w:rPr>
          <w:sz w:val="24"/>
          <w:szCs w:val="24"/>
        </w:rPr>
        <w:t>обеспечение глобальной конкурентоспособности российского образования, вхождение Российской Федерации в число десяти ведущих стран мира по качеству общего образования.</w:t>
      </w:r>
    </w:p>
    <w:p w:rsidR="00F47A16" w:rsidRDefault="00BF7D3D">
      <w:pPr>
        <w:pStyle w:val="af6"/>
        <w:tabs>
          <w:tab w:val="left" w:pos="0"/>
        </w:tabs>
        <w:spacing w:line="360" w:lineRule="auto"/>
        <w:ind w:left="709" w:right="-22" w:firstLine="0"/>
        <w:rPr>
          <w:sz w:val="24"/>
          <w:szCs w:val="24"/>
        </w:rPr>
      </w:pPr>
      <w:r>
        <w:rPr>
          <w:sz w:val="24"/>
          <w:szCs w:val="24"/>
        </w:rPr>
        <w:t>9. Нормативно-правовое регулирование деятельности ОО:</w:t>
      </w:r>
    </w:p>
    <w:p w:rsidR="00F47A16" w:rsidRDefault="00BF7D3D">
      <w:pPr>
        <w:pStyle w:val="af6"/>
        <w:tabs>
          <w:tab w:val="left" w:pos="0"/>
        </w:tabs>
        <w:spacing w:line="360" w:lineRule="auto"/>
        <w:ind w:left="709" w:right="-22" w:firstLine="0"/>
        <w:rPr>
          <w:sz w:val="24"/>
          <w:szCs w:val="24"/>
        </w:rPr>
      </w:pPr>
      <w:r>
        <w:rPr>
          <w:sz w:val="24"/>
          <w:szCs w:val="24"/>
        </w:rPr>
        <w:t>- приведение в соответствие нормативно-правовую базу ОО современному законодательству и требованиям ФГОС.</w:t>
      </w:r>
    </w:p>
    <w:p w:rsidR="00F47A16" w:rsidRDefault="00BF7D3D">
      <w:pPr>
        <w:pStyle w:val="af3"/>
        <w:spacing w:line="360" w:lineRule="auto"/>
        <w:ind w:right="119"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Цель концепции проекта </w:t>
      </w:r>
      <w:r>
        <w:rPr>
          <w:sz w:val="24"/>
          <w:szCs w:val="24"/>
        </w:rPr>
        <w:t>«Школа Минпросвещения России» - системное описание ключевых характеристик и параметров эталонной модели школы, обеспечивающих оптимальные (необходимые и достаточные) качественные условия обучения и воспитания каждого школьника в современных социально-экономических и геополитических реалиях для формирования и воплощения идеологии «единого образовательного пространства».</w:t>
      </w:r>
    </w:p>
    <w:p w:rsidR="00F47A16" w:rsidRDefault="00BF7D3D">
      <w:pPr>
        <w:spacing w:beforeAutospacing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i/>
          <w:sz w:val="24"/>
          <w:szCs w:val="24"/>
          <w:lang w:val="ru-RU"/>
        </w:rPr>
        <w:t>Миссия «Школы Минпросвещения России»:</w:t>
      </w:r>
      <w:r>
        <w:rPr>
          <w:sz w:val="24"/>
          <w:szCs w:val="24"/>
          <w:lang w:val="ru-RU"/>
        </w:rPr>
        <w:t xml:space="preserve"> центр образования, воспитания и просвещения, объединяющий территориально и духовно детей и взрослых, разные поколения, разные профессии, разные социальные группы для обретения смысла жизни через познание, созидание, нравственные ценности для творческого построения будущего каждого и всех в России.</w:t>
      </w:r>
    </w:p>
    <w:p w:rsidR="00F47A16" w:rsidRDefault="00BF7D3D">
      <w:pPr>
        <w:spacing w:beforeAutospacing="0" w:afterAutospacing="0" w:line="360" w:lineRule="auto"/>
        <w:ind w:firstLine="709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Задачи концепции проекта «Школа Минпросвещения России»:</w:t>
      </w:r>
    </w:p>
    <w:p w:rsidR="00F47A16" w:rsidRDefault="00BF7D3D">
      <w:pPr>
        <w:spacing w:beforeAutospacing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1.</w:t>
      </w:r>
      <w:r>
        <w:rPr>
          <w:sz w:val="24"/>
          <w:szCs w:val="24"/>
          <w:lang w:val="ru-RU"/>
        </w:rPr>
        <w:tab/>
        <w:t>Определение единых магистральных направлений деятельности школ, формирующих единое образовательное пространство.</w:t>
      </w:r>
    </w:p>
    <w:p w:rsidR="00F47A16" w:rsidRDefault="00BF7D3D">
      <w:pPr>
        <w:spacing w:beforeAutospacing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</w:t>
      </w:r>
      <w:r>
        <w:rPr>
          <w:sz w:val="24"/>
          <w:szCs w:val="24"/>
          <w:lang w:val="ru-RU"/>
        </w:rPr>
        <w:tab/>
        <w:t>Формирование эталонной модели школы будущего с выделением единых критериев и активностей (</w:t>
      </w:r>
      <w:proofErr w:type="gramStart"/>
      <w:r>
        <w:rPr>
          <w:sz w:val="24"/>
          <w:szCs w:val="24"/>
          <w:lang w:val="ru-RU"/>
        </w:rPr>
        <w:t>учитывающих</w:t>
      </w:r>
      <w:proofErr w:type="gramEnd"/>
      <w:r>
        <w:rPr>
          <w:sz w:val="24"/>
          <w:szCs w:val="24"/>
          <w:lang w:val="ru-RU"/>
        </w:rPr>
        <w:t xml:space="preserve"> в том числе этнокультурные особенности) ее функционирования, обеспечивающей доступность качественного образования и предоставляющей равные возможности для всех обучающихся.</w:t>
      </w:r>
    </w:p>
    <w:p w:rsidR="00F47A16" w:rsidRDefault="00BF7D3D">
      <w:pPr>
        <w:spacing w:beforeAutospacing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3.</w:t>
      </w:r>
      <w:r>
        <w:rPr>
          <w:sz w:val="24"/>
          <w:szCs w:val="24"/>
          <w:lang w:val="ru-RU"/>
        </w:rPr>
        <w:tab/>
        <w:t>Формирование механизмов синхронизации и взаимодействия образовательных и учебных процессов (рабочие учебные программы, учебное расписание занятий, оценочные процедуры результатов обучения, линейка учебников, показателей деятельности) в существующей системе школьного образования, нормативных и методических документов, создание мотивирующих инструментов саморазвития и роста общеобразовательных организаций.</w:t>
      </w:r>
    </w:p>
    <w:p w:rsidR="00F47A16" w:rsidRDefault="00BF7D3D">
      <w:pPr>
        <w:spacing w:beforeAutospacing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4.</w:t>
      </w:r>
      <w:r>
        <w:rPr>
          <w:sz w:val="24"/>
          <w:szCs w:val="24"/>
          <w:lang w:val="ru-RU"/>
        </w:rPr>
        <w:tab/>
        <w:t>Закрепление статуса учителя как основополагающего элемента в системе качественного российского образования и становления российской гражданственности подрастающего поколения.</w:t>
      </w:r>
    </w:p>
    <w:p w:rsidR="00F47A16" w:rsidRDefault="00BF7D3D">
      <w:pPr>
        <w:spacing w:beforeAutospacing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5.</w:t>
      </w:r>
      <w:r>
        <w:rPr>
          <w:sz w:val="24"/>
          <w:szCs w:val="24"/>
          <w:lang w:val="ru-RU"/>
        </w:rPr>
        <w:tab/>
        <w:t>Формирование механизмов вовлечения и поддержки семьи в процесс социализации, выбора жизненного пути, формирования мировоззрения и субъективного благополучия ребёнка.</w:t>
      </w:r>
    </w:p>
    <w:p w:rsidR="00F47A16" w:rsidRDefault="00BF7D3D">
      <w:pPr>
        <w:spacing w:beforeAutospacing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6.</w:t>
      </w:r>
      <w:r>
        <w:rPr>
          <w:sz w:val="24"/>
          <w:szCs w:val="24"/>
          <w:lang w:val="ru-RU"/>
        </w:rPr>
        <w:tab/>
        <w:t>Формирование личностных результатов, обучающихся на основе развития их самосознания, самоопределения, смыслообразования и морально-этической ориентации.</w:t>
      </w:r>
    </w:p>
    <w:p w:rsidR="00F47A16" w:rsidRDefault="00BF7D3D">
      <w:pPr>
        <w:spacing w:beforeAutospacing="0" w:afterAutospacing="0" w:line="360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7.</w:t>
      </w:r>
      <w:r>
        <w:rPr>
          <w:sz w:val="24"/>
          <w:szCs w:val="24"/>
          <w:lang w:val="ru-RU"/>
        </w:rPr>
        <w:tab/>
        <w:t xml:space="preserve">Закрепление всеобщей ответственности за качественное отечественное образование подрастающего поколения страны (родители, государство, профессиональные и </w:t>
      </w:r>
      <w:proofErr w:type="gramStart"/>
      <w:r>
        <w:rPr>
          <w:sz w:val="24"/>
          <w:szCs w:val="24"/>
          <w:lang w:val="ru-RU"/>
        </w:rPr>
        <w:t>бизнес-сообщества</w:t>
      </w:r>
      <w:proofErr w:type="gramEnd"/>
      <w:r>
        <w:rPr>
          <w:sz w:val="24"/>
          <w:szCs w:val="24"/>
          <w:lang w:val="ru-RU"/>
        </w:rPr>
        <w:t>, средства массовой информации, общественные объединения, местные территориальные сообщества).</w:t>
      </w:r>
    </w:p>
    <w:p w:rsidR="00F47A16" w:rsidRDefault="00BF7D3D">
      <w:pPr>
        <w:spacing w:beforeAutospacing="0" w:afterAutospacing="0"/>
        <w:jc w:val="center"/>
        <w:rPr>
          <w:rFonts w:cs="Times New Roman"/>
          <w:b/>
          <w:bCs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Мероприятия по реализации программы развития</w:t>
      </w:r>
    </w:p>
    <w:p w:rsidR="00F47A16" w:rsidRDefault="00F47A16">
      <w:pPr>
        <w:spacing w:beforeAutospacing="0" w:afterAutospacing="0"/>
        <w:ind w:left="-851"/>
        <w:jc w:val="center"/>
        <w:rPr>
          <w:rFonts w:cs="Times New Roman"/>
          <w:color w:val="000000"/>
          <w:sz w:val="24"/>
          <w:szCs w:val="24"/>
          <w:lang w:val="ru-RU"/>
        </w:rPr>
      </w:pPr>
    </w:p>
    <w:tbl>
      <w:tblPr>
        <w:tblW w:w="11311" w:type="dxa"/>
        <w:tblInd w:w="-7" w:type="dxa"/>
        <w:tblCellMar>
          <w:top w:w="75" w:type="dxa"/>
          <w:left w:w="75" w:type="dxa"/>
          <w:bottom w:w="75" w:type="dxa"/>
          <w:right w:w="75" w:type="dxa"/>
        </w:tblCellMar>
        <w:tblLook w:val="0600"/>
      </w:tblPr>
      <w:tblGrid>
        <w:gridCol w:w="700"/>
        <w:gridCol w:w="3773"/>
        <w:gridCol w:w="2097"/>
        <w:gridCol w:w="1214"/>
        <w:gridCol w:w="2008"/>
        <w:gridCol w:w="1519"/>
      </w:tblGrid>
      <w:tr w:rsidR="00F47A16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Выполнение</w:t>
            </w:r>
          </w:p>
        </w:tc>
      </w:tr>
      <w:tr w:rsidR="00F47A16" w:rsidTr="005C2B92">
        <w:tc>
          <w:tcPr>
            <w:tcW w:w="1131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lastRenderedPageBreak/>
              <w:t>1. Переход на ФООП</w:t>
            </w:r>
          </w:p>
        </w:tc>
      </w:tr>
      <w:tr w:rsidR="00F47A16" w:rsidRPr="002A6F0D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Создание рабочей группы по корректировки ООП в связи с переходом на ФООП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Январь 2023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Приказ о создании рабочей группы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F47A16">
            <w:pPr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47A16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Проведение педсовета, посвященного переходу на ФООП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Февраль 2023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Протокол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F47A16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F47A16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Анализ и корректировка ЛНА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Рабочая группа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Апрель – август 2023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Обновленные ЛНА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F47A16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F47A16" w:rsidRPr="002A6F0D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Разработка проектов ООП по ФООП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Рабочая группа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Май – август 2023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Протоколы заседаний рабочей группы, проекты ООП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F47A16">
            <w:pPr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47A16" w:rsidRPr="002A6F0D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Утверждение новых ООП НОО, ООО и СОО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Август 2023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Новые ООП НОО, ООО и СОО, приказы об утверждении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F47A16">
            <w:pPr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47A16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pStyle w:val="TableParagraph"/>
              <w:spacing w:before="69"/>
              <w:ind w:left="74" w:right="9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Проведение </w:t>
            </w:r>
            <w:r>
              <w:rPr>
                <w:w w:val="95"/>
                <w:sz w:val="24"/>
                <w:szCs w:val="24"/>
              </w:rPr>
              <w:t xml:space="preserve">просветительских </w:t>
            </w:r>
            <w:r>
              <w:rPr>
                <w:sz w:val="24"/>
                <w:szCs w:val="24"/>
              </w:rPr>
              <w:t xml:space="preserve">мероприятий, направленных на повышение компетентности педагогов общеобразовательных организаций и </w:t>
            </w:r>
            <w:proofErr w:type="gramStart"/>
            <w:r>
              <w:rPr>
                <w:sz w:val="24"/>
                <w:szCs w:val="24"/>
              </w:rPr>
              <w:t>родителей</w:t>
            </w:r>
            <w:proofErr w:type="gramEnd"/>
            <w:r>
              <w:rPr>
                <w:sz w:val="24"/>
                <w:szCs w:val="24"/>
              </w:rPr>
              <w:t xml:space="preserve"> обучающихся в части апробации проекта «Школы Минпросвещения России» в общеобразовательных организациях 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F47A16">
            <w:pPr>
              <w:pStyle w:val="TableParagraph"/>
              <w:rPr>
                <w:b/>
                <w:sz w:val="24"/>
                <w:szCs w:val="24"/>
              </w:rPr>
            </w:pPr>
          </w:p>
          <w:p w:rsidR="00F47A16" w:rsidRDefault="00F47A16">
            <w:pPr>
              <w:pStyle w:val="TableParagraph"/>
              <w:rPr>
                <w:b/>
                <w:sz w:val="24"/>
                <w:szCs w:val="24"/>
              </w:rPr>
            </w:pPr>
          </w:p>
          <w:p w:rsidR="00F47A16" w:rsidRDefault="00F47A16">
            <w:pPr>
              <w:pStyle w:val="TableParagraph"/>
              <w:rPr>
                <w:b/>
                <w:sz w:val="24"/>
                <w:szCs w:val="24"/>
              </w:rPr>
            </w:pPr>
          </w:p>
          <w:p w:rsidR="00F47A16" w:rsidRDefault="00F47A16">
            <w:pPr>
              <w:pStyle w:val="TableParagraph"/>
              <w:rPr>
                <w:b/>
                <w:sz w:val="24"/>
                <w:szCs w:val="24"/>
              </w:rPr>
            </w:pPr>
          </w:p>
          <w:p w:rsidR="00F47A16" w:rsidRDefault="00F47A16">
            <w:pPr>
              <w:pStyle w:val="TableParagraph"/>
              <w:rPr>
                <w:b/>
                <w:sz w:val="24"/>
                <w:szCs w:val="24"/>
              </w:rPr>
            </w:pPr>
          </w:p>
          <w:p w:rsidR="00F47A16" w:rsidRDefault="00BF7D3D">
            <w:pPr>
              <w:pStyle w:val="TableParagraph"/>
              <w:ind w:left="74" w:righ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Замдиректора по УР, ВР, советник</w:t>
            </w:r>
          </w:p>
          <w:p w:rsidR="00F47A16" w:rsidRDefault="00BF7D3D">
            <w:pPr>
              <w:pStyle w:val="TableParagraph"/>
              <w:ind w:left="74" w:right="2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 по воспитательной работе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F47A16">
            <w:pPr>
              <w:pStyle w:val="TableParagraph"/>
              <w:rPr>
                <w:b/>
                <w:sz w:val="24"/>
                <w:szCs w:val="24"/>
              </w:rPr>
            </w:pPr>
          </w:p>
          <w:p w:rsidR="00F47A16" w:rsidRDefault="00F47A16">
            <w:pPr>
              <w:pStyle w:val="TableParagraph"/>
              <w:rPr>
                <w:b/>
                <w:sz w:val="24"/>
                <w:szCs w:val="24"/>
              </w:rPr>
            </w:pPr>
          </w:p>
          <w:p w:rsidR="00F47A16" w:rsidRDefault="00F47A16">
            <w:pPr>
              <w:pStyle w:val="TableParagraph"/>
              <w:rPr>
                <w:b/>
                <w:sz w:val="24"/>
                <w:szCs w:val="24"/>
              </w:rPr>
            </w:pPr>
          </w:p>
          <w:p w:rsidR="00F47A16" w:rsidRDefault="00F47A16">
            <w:pPr>
              <w:pStyle w:val="TableParagraph"/>
              <w:rPr>
                <w:b/>
                <w:sz w:val="24"/>
                <w:szCs w:val="24"/>
              </w:rPr>
            </w:pPr>
          </w:p>
          <w:p w:rsidR="00F47A16" w:rsidRDefault="00F47A16">
            <w:pPr>
              <w:pStyle w:val="TableParagraph"/>
              <w:rPr>
                <w:b/>
                <w:sz w:val="24"/>
                <w:szCs w:val="24"/>
              </w:rPr>
            </w:pPr>
          </w:p>
          <w:p w:rsidR="00F47A16" w:rsidRDefault="00F47A16">
            <w:pPr>
              <w:pStyle w:val="TableParagraph"/>
              <w:rPr>
                <w:b/>
                <w:sz w:val="24"/>
                <w:szCs w:val="24"/>
              </w:rPr>
            </w:pPr>
          </w:p>
          <w:p w:rsidR="00F47A16" w:rsidRDefault="00BF7D3D">
            <w:pPr>
              <w:pStyle w:val="TableParagraph"/>
              <w:ind w:left="77" w:right="12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2023-2026</w:t>
            </w:r>
          </w:p>
          <w:p w:rsidR="00F47A16" w:rsidRDefault="00BF7D3D">
            <w:pPr>
              <w:pStyle w:val="TableParagraph"/>
              <w:spacing w:line="274" w:lineRule="exact"/>
              <w:ind w:left="77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гг</w:t>
            </w:r>
            <w:proofErr w:type="gramEnd"/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план, протоколы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F47A1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47A16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pStyle w:val="TableParagraph"/>
              <w:tabs>
                <w:tab w:val="left" w:pos="3469"/>
              </w:tabs>
              <w:spacing w:before="69"/>
              <w:ind w:left="74" w:right="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классных родительских собраний посвященных разъяснениям по вопросам апробации проекта</w:t>
            </w:r>
          </w:p>
          <w:p w:rsidR="00F47A16" w:rsidRDefault="00BF7D3D">
            <w:pPr>
              <w:pStyle w:val="TableParagraph"/>
              <w:tabs>
                <w:tab w:val="left" w:pos="3469"/>
              </w:tabs>
              <w:ind w:left="74" w:right="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«Школы Минпросвещения России»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F47A16">
            <w:pPr>
              <w:pStyle w:val="TableParagraph"/>
              <w:rPr>
                <w:sz w:val="24"/>
                <w:szCs w:val="24"/>
              </w:rPr>
            </w:pPr>
          </w:p>
          <w:p w:rsidR="00F47A16" w:rsidRDefault="00F47A16">
            <w:pPr>
              <w:pStyle w:val="TableParagraph"/>
              <w:rPr>
                <w:sz w:val="24"/>
                <w:szCs w:val="24"/>
              </w:rPr>
            </w:pPr>
          </w:p>
          <w:p w:rsidR="00F47A16" w:rsidRDefault="00F47A16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:rsidR="00F47A16" w:rsidRDefault="00BF7D3D">
            <w:pPr>
              <w:pStyle w:val="TableParagraph"/>
              <w:spacing w:before="1"/>
              <w:ind w:left="74" w:right="1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Замдиректора по УР, ВР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2023-2024 гг.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протоколы, планы собраний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F47A1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47A16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pStyle w:val="TableParagraph"/>
              <w:tabs>
                <w:tab w:val="left" w:pos="3469"/>
              </w:tabs>
              <w:spacing w:before="69"/>
              <w:ind w:left="74" w:right="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учебными пособиями, в том числе детей с ОВЗ, в соответствии с запросами родителей и потребностей ОО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всего периода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накладные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F47A1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47A16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pStyle w:val="TableParagraph"/>
              <w:tabs>
                <w:tab w:val="left" w:pos="3469"/>
              </w:tabs>
              <w:spacing w:before="69"/>
              <w:ind w:left="74" w:right="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психолого-педагогического сопровождения и помощи различным группам </w:t>
            </w:r>
            <w:proofErr w:type="gramStart"/>
            <w:r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психолог-педагог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всего периода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отчет педагога-психолога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F47A1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47A16" w:rsidTr="005C2B92">
        <w:tc>
          <w:tcPr>
            <w:tcW w:w="7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37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tabs>
                <w:tab w:val="left" w:pos="3469"/>
              </w:tabs>
              <w:ind w:left="74" w:right="67"/>
              <w:rPr>
                <w:lang w:val="ru-RU"/>
              </w:rPr>
            </w:pPr>
            <w:r>
              <w:rPr>
                <w:lang w:val="ru-RU"/>
              </w:rPr>
              <w:t>Разработка общешкольной программы/проекта по организации просветительских мероприятий по ЗОЖ</w:t>
            </w:r>
          </w:p>
        </w:tc>
        <w:tc>
          <w:tcPr>
            <w:tcW w:w="209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pStyle w:val="TableParagraph"/>
              <w:rPr>
                <w:sz w:val="24"/>
                <w:szCs w:val="24"/>
              </w:rPr>
            </w:pPr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ВР , педагог-психолог</w:t>
            </w:r>
          </w:p>
        </w:tc>
        <w:tc>
          <w:tcPr>
            <w:tcW w:w="121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 2024 г.</w:t>
            </w:r>
          </w:p>
        </w:tc>
        <w:tc>
          <w:tcPr>
            <w:tcW w:w="20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Программа </w:t>
            </w:r>
          </w:p>
        </w:tc>
        <w:tc>
          <w:tcPr>
            <w:tcW w:w="15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F47A1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47A16" w:rsidTr="005C2B92">
        <w:tc>
          <w:tcPr>
            <w:tcW w:w="7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10</w:t>
            </w:r>
          </w:p>
        </w:tc>
        <w:tc>
          <w:tcPr>
            <w:tcW w:w="37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tabs>
                <w:tab w:val="left" w:pos="3469"/>
              </w:tabs>
              <w:ind w:left="74" w:right="67"/>
              <w:rPr>
                <w:lang w:val="ru-RU"/>
              </w:rPr>
            </w:pPr>
            <w:r>
              <w:rPr>
                <w:lang w:val="ru-RU"/>
              </w:rPr>
              <w:t>Организация деятельности по проведению мероприятий по стимулированию обучающихся и их родителей к различным видам деятельности</w:t>
            </w:r>
          </w:p>
        </w:tc>
        <w:tc>
          <w:tcPr>
            <w:tcW w:w="209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pStyle w:val="TableParagraph"/>
              <w:rPr>
                <w:sz w:val="24"/>
                <w:szCs w:val="24"/>
              </w:rPr>
            </w:pPr>
            <w:r>
              <w:t>Коллектив школы</w:t>
            </w:r>
          </w:p>
        </w:tc>
        <w:tc>
          <w:tcPr>
            <w:tcW w:w="121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всего периода</w:t>
            </w:r>
          </w:p>
        </w:tc>
        <w:tc>
          <w:tcPr>
            <w:tcW w:w="20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Протоколы собраний</w:t>
            </w:r>
          </w:p>
        </w:tc>
        <w:tc>
          <w:tcPr>
            <w:tcW w:w="15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F47A1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47A16" w:rsidRPr="002A6F0D" w:rsidTr="005C2B92">
        <w:tc>
          <w:tcPr>
            <w:tcW w:w="1131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>2.</w:t>
            </w: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>Мониторинг соответствия школы аккредитационным показателям</w:t>
            </w:r>
          </w:p>
        </w:tc>
      </w:tr>
      <w:tr w:rsidR="00F47A16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Совещание при директоре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Январь 2023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Протокол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F47A1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47A16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Проведение внутреннего аудита на соответствие школы аккредитационным показателям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Заместитель директора по УР, ВР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Февраль 2023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Акт внутреннего аудита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F47A16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F47A16" w:rsidRPr="002A6F0D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Совещание при директоре и разработка мер по устранению выявленных нарушений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Февраль-март 2023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spacing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Протокол</w:t>
            </w:r>
          </w:p>
          <w:p w:rsidR="00F47A16" w:rsidRDefault="00BF7D3D">
            <w:pPr>
              <w:spacing w:before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Приказ об утверждении мер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F47A16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A6F0D" w:rsidRPr="002A6F0D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F0D" w:rsidRPr="002A6F0D" w:rsidRDefault="002A6F0D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F0D" w:rsidRPr="002A6F0D" w:rsidRDefault="002A6F0D" w:rsidP="002A6F0D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 w:rsidRPr="002A6F0D">
              <w:rPr>
                <w:lang w:val="ru-RU"/>
              </w:rPr>
              <w:t>Р</w:t>
            </w:r>
            <w:r w:rsidRPr="002A6F0D">
              <w:rPr>
                <w:rFonts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A6F0D">
              <w:rPr>
                <w:lang w:val="ru-RU"/>
              </w:rPr>
              <w:t>зработка программ</w:t>
            </w:r>
            <w:r>
              <w:rPr>
                <w:lang w:val="ru-RU"/>
              </w:rPr>
              <w:t>ы</w:t>
            </w:r>
            <w:r w:rsidRPr="002A6F0D">
              <w:rPr>
                <w:lang w:val="ru-RU"/>
              </w:rPr>
              <w:t xml:space="preserve"> развития в цифровом конструкторе, загрузка утвержденных и согласованных программ развития </w:t>
            </w:r>
            <w:proofErr w:type="gramStart"/>
            <w:r w:rsidRPr="002A6F0D">
              <w:rPr>
                <w:lang w:val="ru-RU"/>
              </w:rPr>
              <w:t>в</w:t>
            </w:r>
            <w:proofErr w:type="gramEnd"/>
            <w:r w:rsidRPr="002A6F0D">
              <w:rPr>
                <w:lang w:val="ru-RU"/>
              </w:rPr>
              <w:t xml:space="preserve"> </w:t>
            </w:r>
            <w:proofErr w:type="gramStart"/>
            <w:r w:rsidRPr="002A6F0D">
              <w:rPr>
                <w:lang w:val="ru-RU"/>
              </w:rPr>
              <w:t>цифровой</w:t>
            </w:r>
            <w:proofErr w:type="gramEnd"/>
            <w:r w:rsidRPr="002A6F0D">
              <w:rPr>
                <w:lang w:val="ru-RU"/>
              </w:rPr>
              <w:t xml:space="preserve"> конструктор на платформе федерального оператора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F0D" w:rsidRPr="002A6F0D" w:rsidRDefault="002A6F0D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Администрация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F0D" w:rsidRPr="002A6F0D" w:rsidRDefault="002A6F0D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февраль </w:t>
            </w:r>
            <w:proofErr w:type="gramStart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–м</w:t>
            </w:r>
            <w:proofErr w:type="gramEnd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арт 2023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F0D" w:rsidRDefault="002A6F0D">
            <w:pPr>
              <w:spacing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Программа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F0D" w:rsidRDefault="002A6F0D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47A16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Pr="002A6F0D" w:rsidRDefault="002A6F0D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Реализация плана мер по устранению выявленных нарушений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Заместитель директора по УР, ВР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Март 2023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Аналитическая справка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F47A16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2A6F0D" w:rsidRPr="002A6F0D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F0D" w:rsidRDefault="002A6F0D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F0D" w:rsidRPr="002A6F0D" w:rsidRDefault="002A6F0D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 w:rsidRPr="002A6F0D">
              <w:rPr>
                <w:lang w:val="ru-RU"/>
              </w:rPr>
              <w:t>Использование материалов «Настольной книги директора» - сайты федерального оператора</w:t>
            </w:r>
            <w:r>
              <w:rPr>
                <w:lang w:val="ru-RU"/>
              </w:rPr>
              <w:t>, материалов сайта проекта «Школа Минпросвещения России»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F0D" w:rsidRDefault="002A6F0D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Админист</w:t>
            </w:r>
            <w:r w:rsidR="005C2B92">
              <w:rPr>
                <w:rFonts w:cs="Times New Roman"/>
                <w:color w:val="000000"/>
                <w:sz w:val="24"/>
                <w:szCs w:val="24"/>
                <w:lang w:val="ru-RU"/>
              </w:rPr>
              <w:t>р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ация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F0D" w:rsidRPr="002A6F0D" w:rsidRDefault="002A6F0D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в течение всего периода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F0D" w:rsidRDefault="002A6F0D" w:rsidP="002A6F0D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Информационные материалы</w:t>
            </w:r>
          </w:p>
          <w:p w:rsidR="002A6F0D" w:rsidRPr="002A6F0D" w:rsidRDefault="002A6F0D" w:rsidP="002A6F0D">
            <w:pPr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6F0D" w:rsidRPr="002A6F0D" w:rsidRDefault="002A6F0D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C2B92" w:rsidRPr="002A6F0D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Pr="005C2B92" w:rsidRDefault="005C2B92">
            <w:pPr>
              <w:rPr>
                <w:lang w:val="ru-RU"/>
              </w:rPr>
            </w:pPr>
            <w:r w:rsidRPr="005C2B92">
              <w:rPr>
                <w:lang w:val="ru-RU"/>
              </w:rPr>
              <w:t>Участие в цикле семинаров «Строим «Школу Минпросвещения России» (опыт регионов по реализации проекта)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 w:rsidP="00A22AA7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Администрация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Pr="002A6F0D" w:rsidRDefault="005C2B92" w:rsidP="00A22AA7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в течение всего периода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 w:rsidP="00A22AA7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Информационные материалы</w:t>
            </w:r>
          </w:p>
          <w:p w:rsidR="005C2B92" w:rsidRPr="002A6F0D" w:rsidRDefault="005C2B92" w:rsidP="00A22AA7">
            <w:pPr>
              <w:rPr>
                <w:rFonts w:cs="Times New Roman"/>
                <w:sz w:val="24"/>
                <w:szCs w:val="24"/>
                <w:lang w:val="ru-RU"/>
              </w:rPr>
            </w:pP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Pr="002A6F0D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C2B92" w:rsidRPr="002A6F0D" w:rsidTr="005C2B92">
        <w:tc>
          <w:tcPr>
            <w:tcW w:w="1131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jc w:val="center"/>
              <w:rPr>
                <w:lang w:val="ru-RU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>3.</w:t>
            </w: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>Введение должности советника директора по воспитанию</w:t>
            </w:r>
          </w:p>
        </w:tc>
      </w:tr>
      <w:tr w:rsidR="005C2B92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Обсуждение возможных кандидатов на должность советника на заседании педсовета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Март 2023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Протокол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5C2B92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Утверждение работника в должности советника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Май 2023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Приказ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5C2B92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Разработка плана работы советника на 2023/24 уч</w:t>
            </w:r>
            <w:proofErr w:type="gramStart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.г</w:t>
            </w:r>
            <w:proofErr w:type="gramEnd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од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Советник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Август 2023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План работы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5C2B92" w:rsidRPr="002A6F0D" w:rsidTr="005C2B92">
        <w:tc>
          <w:tcPr>
            <w:tcW w:w="1131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>4. Расширение спектра дополнительных образовательных услуг для детей и их родителей</w:t>
            </w:r>
          </w:p>
        </w:tc>
      </w:tr>
      <w:tr w:rsidR="005C2B92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Анализ востребованности дополнительного образования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Январь-март 2023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Анкетирование и опрос родителей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5C2B92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Проведение педсовета с целью 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lastRenderedPageBreak/>
              <w:t>определения, какие программы дополнительного образования надо реализовать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Директор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Апрель </w:t>
            </w: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2023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 xml:space="preserve">Протокол </w:t>
            </w: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заседания педсовета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5C2B92" w:rsidRPr="002A6F0D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Разработка программ дополнительного образования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spacing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</w:p>
          <w:p w:rsidR="005C2B92" w:rsidRDefault="005C2B92">
            <w:pPr>
              <w:spacing w:before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Май – август 2023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Образовательные программы по открываемым направлениям дополнительного образования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C2B92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Проведение педсовета с целью определения, как школа может участвовать в реализации госпрограмм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Март 2023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Протокол заседания педсовета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5C2B92" w:rsidTr="005C2B92">
        <w:tc>
          <w:tcPr>
            <w:tcW w:w="7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37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 w:rsidRPr="009B0F41">
              <w:rPr>
                <w:lang w:val="ru-RU"/>
              </w:rPr>
              <w:t xml:space="preserve">Заключение договоров о сетевом взаимодействии </w:t>
            </w:r>
          </w:p>
        </w:tc>
        <w:tc>
          <w:tcPr>
            <w:tcW w:w="209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21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t>В течении всего периода</w:t>
            </w:r>
          </w:p>
        </w:tc>
        <w:tc>
          <w:tcPr>
            <w:tcW w:w="20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t xml:space="preserve">Договора </w:t>
            </w:r>
          </w:p>
        </w:tc>
        <w:tc>
          <w:tcPr>
            <w:tcW w:w="15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5C2B92" w:rsidRPr="002A6F0D" w:rsidTr="005C2B92">
        <w:tc>
          <w:tcPr>
            <w:tcW w:w="1131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jc w:val="center"/>
              <w:rPr>
                <w:lang w:val="ru-RU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>5. Участие в</w:t>
            </w: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 </w:t>
            </w: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>проекте «Школьный театр»</w:t>
            </w:r>
          </w:p>
        </w:tc>
      </w:tr>
      <w:tr w:rsidR="005C2B92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Совещание при директоре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Февраль 2023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Протокол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5C2B92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Разработка образовательных программ для школьного театра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Март – август 2023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ОП ДО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5C2B92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Реализация  программы школьного театра и мониторинг результатов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 2023 – 2026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 Журналы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5C2B92" w:rsidRPr="002A6F0D" w:rsidTr="005C2B92">
        <w:tc>
          <w:tcPr>
            <w:tcW w:w="1131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jc w:val="center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  <w:lang w:val="ru-RU"/>
              </w:rPr>
              <w:t>6. Цифровизация рабочих и образовательных процессов в организации</w:t>
            </w:r>
          </w:p>
        </w:tc>
      </w:tr>
      <w:tr w:rsidR="005C2B92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Составление плана развития цифровой инфраструктуры школы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Заместитель директора по АХР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Март 2023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План развития цифровой инфраструктуры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5C2B92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Направление на обучение работников цифровым компетенциям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spacing w:after="280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Директор</w:t>
            </w:r>
          </w:p>
          <w:p w:rsidR="005C2B92" w:rsidRDefault="005C2B92">
            <w:pPr>
              <w:spacing w:before="280"/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в течение всего периода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Приказ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5C2B92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Заключение договора на подготовку к ВОШ со специалистами регионального центра одаренных детей и (или) ВУЗов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в течение всего периода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договор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C2B92" w:rsidTr="005C2B92">
        <w:tc>
          <w:tcPr>
            <w:tcW w:w="1131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7. Совершенствование системы охраны труда</w:t>
            </w:r>
          </w:p>
        </w:tc>
      </w:tr>
      <w:tr w:rsidR="005C2B92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Проведение совещания с целью </w:t>
            </w:r>
            <w:proofErr w:type="gramStart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планирования развития системы охраны труда</w:t>
            </w:r>
            <w:proofErr w:type="gramEnd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в школе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Март 2023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Протокол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5C2B92" w:rsidRPr="002A6F0D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Разработка мероприятий по улучшению условий и охраны труда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Заместитель директора по АХР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Март 2023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Проект мероприятий по улучшению 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lastRenderedPageBreak/>
              <w:t>условий и охраны труда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C2B92" w:rsidRPr="002A6F0D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Реализация плановых мероприятий по улучшению условий и охраны труда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Заместитель директора по АХР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2023-2024 гг.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Улучшение условий и охраны труда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5C2B92" w:rsidTr="005C2B92">
        <w:tc>
          <w:tcPr>
            <w:tcW w:w="1131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8. Усиление антитеррористической защищенности организации</w:t>
            </w:r>
          </w:p>
        </w:tc>
      </w:tr>
      <w:tr w:rsidR="005C2B92" w:rsidRPr="002A6F0D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Определение основных положений проведения в школе работы по АТЗ, схемы управления, состава комиссий по внутренним проверкам, способов контроля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spacing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  <w:p w:rsidR="005C2B92" w:rsidRDefault="005C2B92">
            <w:pPr>
              <w:spacing w:before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Заместитель директора по АХР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Первое полугодие 2023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spacing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Приказы</w:t>
            </w:r>
          </w:p>
          <w:p w:rsidR="005C2B92" w:rsidRDefault="005C2B92">
            <w:pPr>
              <w:spacing w:before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Локальные нормативные акты школы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C2B92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Разработка плана мероприятий по исполнению ПП РФ от 02.08.2019 № 1006 и плана действий при установлении уровней террористической опасности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Заместитель директора по АХР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Апрель 2023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Утвержденные планы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5C2B92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Разработка плана проведения учений и тренировок по АТЗ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Заместитель директора по АХР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Ежегодно в феврале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Утвержденные планы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5C2B92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Планирование внедрения интегрированной системы безопасности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spacing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  <w:p w:rsidR="005C2B92" w:rsidRDefault="005C2B92">
            <w:pPr>
              <w:spacing w:before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Заместитель директора по АХР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Второе полугодие 2023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Утвержденный план внедрения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5C2B92" w:rsidTr="005C2B92">
        <w:tc>
          <w:tcPr>
            <w:tcW w:w="1131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9. Оптимизация работы кадровых ресурсов</w:t>
            </w:r>
          </w:p>
        </w:tc>
      </w:tr>
      <w:tr w:rsidR="005C2B92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Совещание при директоре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Январь 2023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Протокол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5C2B92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Разработка схемы перераспределения обязанностей работников, подпадающих под условия мобилизации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Заместитель директора по АХЧ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Февраль 2023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Схема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5C2B92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Корректировка плана повышения квалификации работников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Специалист по кадрам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Февраль 2023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ind w:left="75" w:right="75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5C2B92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Обучение 100% педагогов  по работе с ОВЗ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специалист по ПК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в течение всего периода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Свидетельства о ПК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C2B92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Повышение ПК педагога-психолога по программам, размещенным в Федеральном реестре дополнительных профессиональных программ педагогического образования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специалист по ПК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 раз в 3 года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Свидетельство о ПК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C2B92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Заключение договора с дефектологом в рамках  сетевого взаимодействия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2024-2025 </w:t>
            </w:r>
            <w:proofErr w:type="gramStart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гг</w:t>
            </w:r>
            <w:proofErr w:type="gramEnd"/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договор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C2B92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7 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Трансляция педагогического 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lastRenderedPageBreak/>
              <w:t>опыта  по вопросам образования детей с ОВЗ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узкие 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lastRenderedPageBreak/>
              <w:t>специалисты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в течение 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lastRenderedPageBreak/>
              <w:t>всего периода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протоколы 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C2B92" w:rsidRPr="005C2B92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lastRenderedPageBreak/>
              <w:t>8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 w:rsidP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>Участие в м</w:t>
            </w:r>
            <w:r w:rsidRPr="005C2B92">
              <w:rPr>
                <w:lang w:val="ru-RU"/>
              </w:rPr>
              <w:t>ероприятия</w:t>
            </w:r>
            <w:r>
              <w:rPr>
                <w:lang w:val="ru-RU"/>
              </w:rPr>
              <w:t>х</w:t>
            </w:r>
            <w:r w:rsidRPr="005C2B92">
              <w:rPr>
                <w:lang w:val="ru-RU"/>
              </w:rPr>
              <w:t xml:space="preserve"> окружного </w:t>
            </w:r>
            <w:r>
              <w:rPr>
                <w:lang w:val="ru-RU"/>
              </w:rPr>
              <w:t xml:space="preserve">и областного </w:t>
            </w:r>
            <w:r w:rsidRPr="005C2B92">
              <w:rPr>
                <w:lang w:val="ru-RU"/>
              </w:rPr>
              <w:t>уровня по реализации проекта «Школа Минпросв</w:t>
            </w:r>
            <w:r>
              <w:rPr>
                <w:lang w:val="ru-RU"/>
              </w:rPr>
              <w:t>ещения России»,</w:t>
            </w:r>
            <w:r w:rsidRPr="005C2B92">
              <w:rPr>
                <w:lang w:val="ru-RU"/>
              </w:rPr>
              <w:t xml:space="preserve"> семинар</w:t>
            </w:r>
            <w:r>
              <w:rPr>
                <w:lang w:val="ru-RU"/>
              </w:rPr>
              <w:t>ах</w:t>
            </w:r>
            <w:r w:rsidRPr="005C2B92">
              <w:rPr>
                <w:lang w:val="ru-RU"/>
              </w:rPr>
              <w:t xml:space="preserve"> </w:t>
            </w:r>
            <w:r>
              <w:rPr>
                <w:lang w:val="ru-RU"/>
              </w:rPr>
              <w:t>–</w:t>
            </w:r>
            <w:r w:rsidRPr="005C2B92">
              <w:rPr>
                <w:lang w:val="ru-RU"/>
              </w:rPr>
              <w:t xml:space="preserve"> практикум</w:t>
            </w:r>
            <w:r>
              <w:rPr>
                <w:lang w:val="ru-RU"/>
              </w:rPr>
              <w:t xml:space="preserve">ах </w:t>
            </w:r>
            <w:r w:rsidRPr="005C2B92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 </w:t>
            </w:r>
            <w:r w:rsidRPr="005C2B92">
              <w:rPr>
                <w:lang w:val="ru-RU"/>
              </w:rPr>
              <w:t xml:space="preserve"> по магистральн</w:t>
            </w:r>
            <w:r>
              <w:rPr>
                <w:lang w:val="ru-RU"/>
              </w:rPr>
              <w:t>ым</w:t>
            </w:r>
            <w:r w:rsidRPr="005C2B92">
              <w:rPr>
                <w:lang w:val="ru-RU"/>
              </w:rPr>
              <w:t xml:space="preserve"> направлени</w:t>
            </w:r>
            <w:r>
              <w:rPr>
                <w:lang w:val="ru-RU"/>
              </w:rPr>
              <w:t>ям</w:t>
            </w:r>
            <w:r w:rsidRPr="005C2B92">
              <w:rPr>
                <w:lang w:val="ru-RU"/>
              </w:rPr>
              <w:t xml:space="preserve"> 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  <w:p w:rsidR="005C2B92" w:rsidRPr="005C2B92" w:rsidRDefault="005C2B92" w:rsidP="005C2B92">
            <w:pPr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 xml:space="preserve">коллектив 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в течение всего периода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информационные материалы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C2B92" w:rsidRPr="002A6F0D" w:rsidTr="005C2B92">
        <w:tc>
          <w:tcPr>
            <w:tcW w:w="1131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ind w:left="75" w:right="75"/>
              <w:jc w:val="center"/>
              <w:rPr>
                <w:rFonts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  <w:lang w:val="ru-RU"/>
              </w:rPr>
              <w:t>10. Нормативно-правовое регулирование деятельности ОО</w:t>
            </w:r>
          </w:p>
        </w:tc>
      </w:tr>
      <w:tr w:rsidR="005C2B92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Разработка программы мероприятий по обеспечению доступности образования </w:t>
            </w:r>
            <w:proofErr w:type="gramStart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proofErr w:type="gramEnd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с ОВЗ, с инвалидностью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заместитель директора по УР, педагог-психолог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2024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программа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C2B92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Разработка адаптированных программ дополнительного образования для детей с ОВЗ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заместитель директора по ВР, педагоги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2024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C2B92" w:rsidTr="005C2B92"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3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Разработка локального акта ФГИС «Моя школа»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2024</w:t>
            </w:r>
          </w:p>
        </w:tc>
        <w:tc>
          <w:tcPr>
            <w:tcW w:w="2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локальный акт</w:t>
            </w:r>
          </w:p>
        </w:tc>
        <w:tc>
          <w:tcPr>
            <w:tcW w:w="1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C2B92" w:rsidTr="005C2B92">
        <w:tc>
          <w:tcPr>
            <w:tcW w:w="7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377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tabs>
                <w:tab w:val="left" w:pos="3469"/>
              </w:tabs>
              <w:spacing w:after="280"/>
              <w:ind w:left="74" w:right="67"/>
              <w:rPr>
                <w:lang w:val="ru-RU"/>
              </w:rPr>
            </w:pPr>
            <w:r>
              <w:rPr>
                <w:lang w:val="ru-RU"/>
              </w:rPr>
              <w:t xml:space="preserve">Привлечение партнеров для  реализации рабочих программ курсов внеурочной деятельности </w:t>
            </w:r>
          </w:p>
        </w:tc>
        <w:tc>
          <w:tcPr>
            <w:tcW w:w="209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</w:t>
            </w:r>
          </w:p>
        </w:tc>
        <w:tc>
          <w:tcPr>
            <w:tcW w:w="121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всего период</w:t>
            </w:r>
          </w:p>
        </w:tc>
        <w:tc>
          <w:tcPr>
            <w:tcW w:w="200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t>Нормативно-правовые акты</w:t>
            </w:r>
          </w:p>
        </w:tc>
        <w:tc>
          <w:tcPr>
            <w:tcW w:w="151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B92" w:rsidRDefault="005C2B92">
            <w:pPr>
              <w:ind w:left="75" w:right="75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F47A16" w:rsidRDefault="00BF7D3D">
      <w:pPr>
        <w:spacing w:before="280" w:after="280"/>
        <w:jc w:val="center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Механизмы реализации программы развития школы</w:t>
      </w:r>
    </w:p>
    <w:p w:rsidR="00F47A16" w:rsidRDefault="00BF7D3D">
      <w:pPr>
        <w:spacing w:beforeAutospacing="0" w:afterAutospacing="0" w:line="360" w:lineRule="auto"/>
        <w:ind w:right="-306" w:firstLine="425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1. Модернизация и цифровизация управленческих и образовательных процессов, документооборота.</w:t>
      </w:r>
    </w:p>
    <w:p w:rsidR="00F47A16" w:rsidRDefault="00BF7D3D">
      <w:pPr>
        <w:spacing w:beforeAutospacing="0" w:afterAutospacing="0" w:line="360" w:lineRule="auto"/>
        <w:ind w:right="-306" w:firstLine="425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2. Интеграция в образовательном процессе урочной, внеурочной и профориентационной деятельности.</w:t>
      </w:r>
    </w:p>
    <w:p w:rsidR="00F47A16" w:rsidRDefault="00BF7D3D">
      <w:pPr>
        <w:spacing w:beforeAutospacing="0" w:afterAutospacing="0" w:line="360" w:lineRule="auto"/>
        <w:ind w:right="-306" w:firstLine="425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3. Проведение опросов и анкетирований для оценки уровня удовлетворенности услугами школы, существующими в нем процессами.</w:t>
      </w:r>
    </w:p>
    <w:p w:rsidR="00F47A16" w:rsidRDefault="00BF7D3D">
      <w:pPr>
        <w:spacing w:beforeAutospacing="0" w:afterAutospacing="0" w:line="360" w:lineRule="auto"/>
        <w:ind w:right="-306" w:firstLine="425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4. Изучение влияния новых информационных и коммуникационных технологий и форм организации социальных отношений на психическое здоровье детей, на их интеллектуальные способности, эмоциональное развитие и формирование личности.</w:t>
      </w:r>
    </w:p>
    <w:p w:rsidR="00F47A16" w:rsidRDefault="00BF7D3D">
      <w:pPr>
        <w:spacing w:beforeAutospacing="0" w:afterAutospacing="0" w:line="360" w:lineRule="auto"/>
        <w:ind w:firstLine="425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5. Организация стажировок и повышения квалификации педагогических работников, обмена опытом.</w:t>
      </w:r>
    </w:p>
    <w:p w:rsidR="00F47A16" w:rsidRDefault="00BF7D3D">
      <w:pPr>
        <w:spacing w:beforeAutospacing="0" w:afterAutospacing="0" w:line="360" w:lineRule="auto"/>
        <w:ind w:firstLine="425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6. Обновление материально-технического оснащения школы.</w:t>
      </w:r>
    </w:p>
    <w:p w:rsidR="00F47A16" w:rsidRDefault="00BF7D3D">
      <w:pPr>
        <w:spacing w:beforeAutospacing="0" w:afterAutospacing="0" w:line="360" w:lineRule="auto"/>
        <w:ind w:firstLine="425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7. Совершенствование системы мониторинга, статистики и оценки качества образования.</w:t>
      </w:r>
    </w:p>
    <w:p w:rsidR="00F47A16" w:rsidRDefault="00BF7D3D">
      <w:pPr>
        <w:spacing w:beforeAutospacing="0" w:afterAutospacing="0" w:line="360" w:lineRule="auto"/>
        <w:ind w:firstLine="425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8. Организация сетевого взаимодействия.</w:t>
      </w:r>
    </w:p>
    <w:p w:rsidR="00F47A16" w:rsidRDefault="00F47A16">
      <w:pPr>
        <w:spacing w:beforeAutospacing="0" w:afterAutospacing="0" w:line="360" w:lineRule="auto"/>
        <w:ind w:left="-851" w:firstLine="425"/>
        <w:jc w:val="center"/>
        <w:rPr>
          <w:rFonts w:cs="Times New Roman"/>
          <w:b/>
          <w:bCs/>
          <w:color w:val="000000"/>
          <w:sz w:val="24"/>
          <w:szCs w:val="24"/>
          <w:lang w:val="ru-RU"/>
        </w:rPr>
      </w:pPr>
    </w:p>
    <w:p w:rsidR="00F47A16" w:rsidRDefault="00BF7D3D">
      <w:pPr>
        <w:spacing w:beforeAutospacing="0" w:afterAutospacing="0" w:line="360" w:lineRule="auto"/>
        <w:ind w:left="-851" w:firstLine="425"/>
        <w:jc w:val="center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Ожидаемые результаты реализации программы развития</w:t>
      </w:r>
    </w:p>
    <w:p w:rsidR="00F47A16" w:rsidRDefault="00BF7D3D">
      <w:pPr>
        <w:spacing w:beforeAutospacing="0" w:afterAutospacing="0" w:line="360" w:lineRule="auto"/>
        <w:ind w:firstLine="425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lastRenderedPageBreak/>
        <w:t>1. Улучшение качества предоставляемых образовательных услуг через обновление структуры и содержания образовательного процесса с учетом внедрения инновационных подходов.</w:t>
      </w:r>
    </w:p>
    <w:p w:rsidR="00F47A16" w:rsidRDefault="00BF7D3D">
      <w:pPr>
        <w:spacing w:beforeAutospacing="0" w:afterAutospacing="0" w:line="360" w:lineRule="auto"/>
        <w:ind w:firstLine="425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2. Информатизация образовательного процесса и управления, делопроизводства.</w:t>
      </w:r>
    </w:p>
    <w:p w:rsidR="00F47A16" w:rsidRDefault="00BF7D3D">
      <w:pPr>
        <w:spacing w:beforeAutospacing="0" w:afterAutospacing="0" w:line="360" w:lineRule="auto"/>
        <w:ind w:firstLine="425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3. Расширение перечня образовательных возможностей, социально-образовательных партнерств.</w:t>
      </w:r>
    </w:p>
    <w:p w:rsidR="00F47A16" w:rsidRDefault="00BF7D3D">
      <w:pPr>
        <w:spacing w:beforeAutospacing="0" w:afterAutospacing="0" w:line="360" w:lineRule="auto"/>
        <w:ind w:firstLine="425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 xml:space="preserve">4. Создание эффективной профильной системы обучения и развитие проектной деятельности </w:t>
      </w:r>
      <w:proofErr w:type="gramStart"/>
      <w:r>
        <w:rPr>
          <w:rFonts w:cs="Times New Roman"/>
          <w:color w:val="000000"/>
          <w:sz w:val="24"/>
          <w:szCs w:val="24"/>
          <w:lang w:val="ru-RU"/>
        </w:rPr>
        <w:t>обучающихся</w:t>
      </w:r>
      <w:proofErr w:type="gramEnd"/>
      <w:r>
        <w:rPr>
          <w:rFonts w:cs="Times New Roman"/>
          <w:color w:val="000000"/>
          <w:sz w:val="24"/>
          <w:szCs w:val="24"/>
          <w:lang w:val="ru-RU"/>
        </w:rPr>
        <w:t>.</w:t>
      </w:r>
    </w:p>
    <w:p w:rsidR="00F47A16" w:rsidRDefault="00BF7D3D">
      <w:pPr>
        <w:spacing w:beforeAutospacing="0" w:afterAutospacing="0" w:line="360" w:lineRule="auto"/>
        <w:ind w:firstLine="425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5. Повышение эффективности системы по работе с одаренными и талантливыми детьми.</w:t>
      </w:r>
    </w:p>
    <w:p w:rsidR="00F47A16" w:rsidRDefault="00BF7D3D">
      <w:pPr>
        <w:spacing w:beforeAutospacing="0" w:afterAutospacing="0" w:line="360" w:lineRule="auto"/>
        <w:ind w:firstLine="425"/>
        <w:jc w:val="both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6. Повышение профессиональной компетентности педагогов, в том числе в области овладения инновационными образовательными и метапредметными технологиями за счет прохождения повышения квалификации и переподготовки работников, участия в региональных и федеральных профессиональных мероприятиях.</w:t>
      </w:r>
    </w:p>
    <w:p w:rsidR="00F47A16" w:rsidRDefault="00BF7D3D">
      <w:pPr>
        <w:spacing w:beforeAutospacing="0" w:afterAutospacing="0" w:line="360" w:lineRule="auto"/>
        <w:ind w:firstLine="425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7. Уменьшение замечаний от органов надзора и контроля в сфере охраны труда и безопасности.</w:t>
      </w:r>
    </w:p>
    <w:p w:rsidR="00F47A16" w:rsidRDefault="00BF7D3D">
      <w:pPr>
        <w:spacing w:beforeAutospacing="0" w:afterAutospacing="0" w:line="360" w:lineRule="auto"/>
        <w:ind w:firstLine="425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color w:val="000000"/>
          <w:sz w:val="24"/>
          <w:szCs w:val="24"/>
          <w:lang w:val="ru-RU"/>
        </w:rPr>
        <w:t>8. Улучшение качества психолого-педагогического сопровождения участников образовательного процесса.</w:t>
      </w:r>
    </w:p>
    <w:p w:rsidR="00F47A16" w:rsidRDefault="00BF7D3D">
      <w:pPr>
        <w:spacing w:beforeAutospacing="0" w:afterAutospacing="0"/>
        <w:jc w:val="center"/>
        <w:rPr>
          <w:rFonts w:cs="Times New Roman"/>
          <w:color w:val="000000"/>
          <w:sz w:val="24"/>
          <w:szCs w:val="24"/>
          <w:lang w:val="ru-RU"/>
        </w:rPr>
      </w:pPr>
      <w:r>
        <w:rPr>
          <w:rFonts w:cs="Times New Roman"/>
          <w:b/>
          <w:bCs/>
          <w:color w:val="000000"/>
          <w:sz w:val="24"/>
          <w:szCs w:val="24"/>
          <w:lang w:val="ru-RU"/>
        </w:rPr>
        <w:t>Критерии и показатели оценки реализации программы развития</w:t>
      </w:r>
    </w:p>
    <w:tbl>
      <w:tblPr>
        <w:tblW w:w="10989" w:type="dxa"/>
        <w:tblInd w:w="-149" w:type="dxa"/>
        <w:tblCellMar>
          <w:top w:w="75" w:type="dxa"/>
          <w:left w:w="75" w:type="dxa"/>
          <w:bottom w:w="75" w:type="dxa"/>
          <w:right w:w="75" w:type="dxa"/>
        </w:tblCellMar>
        <w:tblLook w:val="0600"/>
      </w:tblPr>
      <w:tblGrid>
        <w:gridCol w:w="4718"/>
        <w:gridCol w:w="6271"/>
      </w:tblGrid>
      <w:tr w:rsidR="00F47A16">
        <w:tc>
          <w:tcPr>
            <w:tcW w:w="4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Направления развития организации</w:t>
            </w:r>
          </w:p>
        </w:tc>
        <w:tc>
          <w:tcPr>
            <w:tcW w:w="6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Критерии и показатели оценки</w:t>
            </w:r>
          </w:p>
        </w:tc>
      </w:tr>
      <w:tr w:rsidR="00F47A16" w:rsidRPr="002A6F0D">
        <w:tc>
          <w:tcPr>
            <w:tcW w:w="4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</w:rPr>
              <w:t>Переход на ФООП</w:t>
            </w:r>
          </w:p>
        </w:tc>
        <w:tc>
          <w:tcPr>
            <w:tcW w:w="6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spacing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Разработаны и реализуются ООП, соответствующие ФООП.</w:t>
            </w:r>
          </w:p>
          <w:p w:rsidR="00F47A16" w:rsidRDefault="00BF7D3D">
            <w:pPr>
              <w:spacing w:before="280"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Отсутствуют замечания со стороны органов контроля и надзора в сфере образования.</w:t>
            </w:r>
          </w:p>
          <w:p w:rsidR="00F47A16" w:rsidRDefault="00BF7D3D">
            <w:pPr>
              <w:spacing w:before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Удовлетворенность 60 % участников образовательных отношений качеством предоставляемых образовательных услуг</w:t>
            </w:r>
          </w:p>
        </w:tc>
      </w:tr>
      <w:tr w:rsidR="00F47A16" w:rsidRPr="002A6F0D">
        <w:tc>
          <w:tcPr>
            <w:tcW w:w="4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b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</w:rPr>
              <w:t>Введение советника по воспитанию</w:t>
            </w:r>
          </w:p>
        </w:tc>
        <w:tc>
          <w:tcPr>
            <w:tcW w:w="6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spacing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Функционирует система воспитания, которая соответствует законодательству РФ и удовлетворяет учащихся и родителей минимум на 60%.</w:t>
            </w:r>
          </w:p>
          <w:p w:rsidR="00F47A16" w:rsidRDefault="00BF7D3D">
            <w:pPr>
              <w:spacing w:before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50 % классных руководителей прошло </w:t>
            </w:r>
            <w:proofErr w:type="gramStart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обучение по программам</w:t>
            </w:r>
            <w:proofErr w:type="gramEnd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, связанным с классным руководством</w:t>
            </w:r>
          </w:p>
        </w:tc>
      </w:tr>
      <w:tr w:rsidR="00F47A16" w:rsidRPr="002A6F0D">
        <w:tc>
          <w:tcPr>
            <w:tcW w:w="4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  <w:lang w:val="ru-RU"/>
              </w:rPr>
              <w:t>Мониторинг соответствия школы аккредитационным показателям</w:t>
            </w:r>
          </w:p>
        </w:tc>
        <w:tc>
          <w:tcPr>
            <w:tcW w:w="6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spacing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Отсутствуют замечания со стороны органов контроля и надзора в сфере образования.</w:t>
            </w:r>
          </w:p>
          <w:p w:rsidR="00F47A16" w:rsidRDefault="00BF7D3D">
            <w:pPr>
              <w:spacing w:before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В школе действует эффективная система мониторинга образовательного и воспитательного процесса</w:t>
            </w:r>
          </w:p>
        </w:tc>
      </w:tr>
      <w:tr w:rsidR="00F47A16" w:rsidRPr="002A6F0D">
        <w:tc>
          <w:tcPr>
            <w:tcW w:w="4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  <w:lang w:val="ru-RU"/>
              </w:rPr>
              <w:t>Повышение эффективности системы дополнительного образования, расширение спектра дополнительных образовательных услуг</w:t>
            </w:r>
          </w:p>
        </w:tc>
        <w:tc>
          <w:tcPr>
            <w:tcW w:w="6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spacing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87% учащихся включено в систему дополнительного образования школы.</w:t>
            </w:r>
          </w:p>
          <w:p w:rsidR="00F47A16" w:rsidRDefault="00BF7D3D">
            <w:pPr>
              <w:spacing w:before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Увеличение числа договоров о сотрудничестве, сетевой </w:t>
            </w: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lastRenderedPageBreak/>
              <w:t>форме реализации образовательных программ с организациями округа и города научной, технической, инновационной, культурной, спортивной, художественной, творческой направленности</w:t>
            </w:r>
          </w:p>
        </w:tc>
      </w:tr>
      <w:tr w:rsidR="00F47A16" w:rsidRPr="002A6F0D">
        <w:tc>
          <w:tcPr>
            <w:tcW w:w="4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b/>
                <w:lang w:val="ru-RU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Участие в проекте «Школьный театр»</w:t>
            </w:r>
          </w:p>
        </w:tc>
        <w:tc>
          <w:tcPr>
            <w:tcW w:w="6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spacing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Создан и функционирует театр в школе.</w:t>
            </w:r>
          </w:p>
          <w:p w:rsidR="00F47A16" w:rsidRDefault="00BF7D3D">
            <w:pPr>
              <w:spacing w:before="280"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В деятельности </w:t>
            </w:r>
            <w:proofErr w:type="gramStart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школьного</w:t>
            </w:r>
            <w:proofErr w:type="gramEnd"/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 xml:space="preserve"> театр занято 30 % учащихся.</w:t>
            </w:r>
          </w:p>
          <w:p w:rsidR="00F47A16" w:rsidRDefault="00BF7D3D">
            <w:pPr>
              <w:spacing w:before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30% опрошенных учеников и родителей положительно отзываются о функционировании школьного театра</w:t>
            </w:r>
          </w:p>
        </w:tc>
      </w:tr>
      <w:tr w:rsidR="00F47A16" w:rsidRPr="002A6F0D">
        <w:tc>
          <w:tcPr>
            <w:tcW w:w="4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  <w:lang w:val="ru-RU"/>
              </w:rPr>
              <w:t>Цифровизации образовательного и управленческого процесса</w:t>
            </w:r>
          </w:p>
        </w:tc>
        <w:tc>
          <w:tcPr>
            <w:tcW w:w="6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Увеличилось на 45% число работников, использующих дистанционные технологии, ИКТ, инновационные педагогические технологии</w:t>
            </w:r>
          </w:p>
        </w:tc>
      </w:tr>
      <w:tr w:rsidR="00F47A16" w:rsidRPr="002A6F0D">
        <w:tc>
          <w:tcPr>
            <w:tcW w:w="4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</w:rPr>
              <w:t>Совершенствование системы охраны труда</w:t>
            </w:r>
          </w:p>
        </w:tc>
        <w:tc>
          <w:tcPr>
            <w:tcW w:w="6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spacing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На 20 % снизилось количество несчастных случаев с работниками и детьми.</w:t>
            </w:r>
          </w:p>
          <w:p w:rsidR="00F47A16" w:rsidRDefault="00BF7D3D">
            <w:pPr>
              <w:spacing w:before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Отсутствие замечаний от органов надзора и контроля в сфере охраны труда</w:t>
            </w:r>
          </w:p>
        </w:tc>
      </w:tr>
      <w:tr w:rsidR="00F47A16" w:rsidRPr="002A6F0D">
        <w:tc>
          <w:tcPr>
            <w:tcW w:w="4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</w:rPr>
              <w:t>Усиление антитеррористической защищенности организации</w:t>
            </w:r>
          </w:p>
        </w:tc>
        <w:tc>
          <w:tcPr>
            <w:tcW w:w="6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spacing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Отсутствие происшествий на территории организации.</w:t>
            </w:r>
          </w:p>
          <w:p w:rsidR="00F47A16" w:rsidRDefault="00BF7D3D">
            <w:pPr>
              <w:spacing w:before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Отсутствие замечаний от органов надзора и контроля в сфере безопасности</w:t>
            </w:r>
          </w:p>
        </w:tc>
      </w:tr>
      <w:tr w:rsidR="00F47A16" w:rsidRPr="002A6F0D">
        <w:tc>
          <w:tcPr>
            <w:tcW w:w="4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b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</w:rPr>
              <w:t>Оптимизация кадровых ресурсов</w:t>
            </w:r>
          </w:p>
        </w:tc>
        <w:tc>
          <w:tcPr>
            <w:tcW w:w="6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spacing w:after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Условия мобилизации не повлияли на качество образовательного процесса.</w:t>
            </w:r>
          </w:p>
          <w:p w:rsidR="00F47A16" w:rsidRDefault="00BF7D3D">
            <w:pPr>
              <w:spacing w:before="280"/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ООП и другие образовательные программы реализуются в полном объеме</w:t>
            </w:r>
          </w:p>
        </w:tc>
      </w:tr>
      <w:tr w:rsidR="00F47A16" w:rsidRPr="002A6F0D">
        <w:tc>
          <w:tcPr>
            <w:tcW w:w="4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b/>
                <w:color w:val="000000"/>
                <w:sz w:val="24"/>
                <w:szCs w:val="24"/>
                <w:lang w:val="ru-RU"/>
              </w:rPr>
              <w:t>Нормативно-правовое регулирование деятельности ОО</w:t>
            </w:r>
          </w:p>
        </w:tc>
        <w:tc>
          <w:tcPr>
            <w:tcW w:w="6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47A16" w:rsidRDefault="00BF7D3D">
            <w:pPr>
              <w:rPr>
                <w:rFonts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cs="Times New Roman"/>
                <w:color w:val="000000"/>
                <w:sz w:val="24"/>
                <w:szCs w:val="24"/>
                <w:lang w:val="ru-RU"/>
              </w:rPr>
              <w:t>Нормативно-правовое регулирование ОО соответствует требованиям законодательства</w:t>
            </w:r>
          </w:p>
        </w:tc>
      </w:tr>
    </w:tbl>
    <w:p w:rsidR="00F47A16" w:rsidRDefault="00F47A16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</w:p>
    <w:p w:rsidR="00F47A16" w:rsidRDefault="00F47A16">
      <w:pPr>
        <w:spacing w:before="280" w:after="280"/>
        <w:rPr>
          <w:rFonts w:cs="Times New Roman"/>
          <w:color w:val="000000"/>
          <w:sz w:val="24"/>
          <w:szCs w:val="24"/>
          <w:lang w:val="ru-RU"/>
        </w:rPr>
      </w:pPr>
    </w:p>
    <w:p w:rsidR="00F47A16" w:rsidRDefault="00F47A16">
      <w:pPr>
        <w:spacing w:before="280" w:after="280" w:line="276" w:lineRule="auto"/>
        <w:contextualSpacing/>
        <w:rPr>
          <w:sz w:val="24"/>
          <w:szCs w:val="24"/>
          <w:lang w:val="ru-RU"/>
        </w:rPr>
      </w:pPr>
    </w:p>
    <w:sectPr w:rsidR="00F47A16" w:rsidSect="00F47A16">
      <w:headerReference w:type="default" r:id="rId11"/>
      <w:pgSz w:w="11906" w:h="16838"/>
      <w:pgMar w:top="851" w:right="1134" w:bottom="851" w:left="567" w:header="709" w:footer="0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0FF" w:rsidRDefault="008E60FF" w:rsidP="00F47A16">
      <w:r>
        <w:separator/>
      </w:r>
    </w:p>
  </w:endnote>
  <w:endnote w:type="continuationSeparator" w:id="0">
    <w:p w:rsidR="008E60FF" w:rsidRDefault="008E60FF" w:rsidP="00F47A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1225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0FF" w:rsidRDefault="008E60FF" w:rsidP="00F47A16">
      <w:r>
        <w:separator/>
      </w:r>
    </w:p>
  </w:footnote>
  <w:footnote w:type="continuationSeparator" w:id="0">
    <w:p w:rsidR="008E60FF" w:rsidRDefault="008E60FF" w:rsidP="00F47A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1873135"/>
      <w:docPartObj>
        <w:docPartGallery w:val="Page Numbers (Top of Page)"/>
        <w:docPartUnique/>
      </w:docPartObj>
    </w:sdtPr>
    <w:sdtContent>
      <w:p w:rsidR="006D74AD" w:rsidRDefault="000829C9">
        <w:pPr>
          <w:pStyle w:val="1b"/>
          <w:jc w:val="center"/>
        </w:pPr>
        <w:r>
          <w:fldChar w:fldCharType="begin"/>
        </w:r>
        <w:r w:rsidR="006D74AD">
          <w:instrText>PAGE</w:instrText>
        </w:r>
        <w:r>
          <w:fldChar w:fldCharType="separate"/>
        </w:r>
        <w:r w:rsidR="005C2B92">
          <w:rPr>
            <w:noProof/>
          </w:rPr>
          <w:t>71</w:t>
        </w:r>
        <w:r>
          <w:fldChar w:fldCharType="end"/>
        </w:r>
      </w:p>
    </w:sdtContent>
  </w:sdt>
  <w:p w:rsidR="006D74AD" w:rsidRDefault="006D74AD">
    <w:pPr>
      <w:pStyle w:val="1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E3F50"/>
    <w:multiLevelType w:val="multilevel"/>
    <w:tmpl w:val="2F7C1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>
    <w:nsid w:val="3C01249F"/>
    <w:multiLevelType w:val="multilevel"/>
    <w:tmpl w:val="359C12DC"/>
    <w:lvl w:ilvl="0">
      <w:start w:val="1"/>
      <w:numFmt w:val="bullet"/>
      <w:lvlText w:val=""/>
      <w:lvlJc w:val="left"/>
      <w:pPr>
        <w:tabs>
          <w:tab w:val="num" w:pos="0"/>
        </w:tabs>
        <w:ind w:left="230" w:hanging="20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3C067072"/>
    <w:multiLevelType w:val="multilevel"/>
    <w:tmpl w:val="100281B6"/>
    <w:lvl w:ilvl="0">
      <w:numFmt w:val="bullet"/>
      <w:lvlText w:val="–"/>
      <w:lvlJc w:val="left"/>
      <w:pPr>
        <w:tabs>
          <w:tab w:val="num" w:pos="0"/>
        </w:tabs>
        <w:ind w:left="862" w:hanging="324"/>
      </w:pPr>
      <w:rPr>
        <w:rFonts w:ascii="Times New Roman" w:hAnsi="Times New Roman" w:cs="Times New Roman" w:hint="default"/>
      </w:rPr>
    </w:lvl>
    <w:lvl w:ilvl="1">
      <w:numFmt w:val="bullet"/>
      <w:lvlText w:val=""/>
      <w:lvlJc w:val="left"/>
      <w:pPr>
        <w:tabs>
          <w:tab w:val="num" w:pos="0"/>
        </w:tabs>
        <w:ind w:left="862" w:hanging="28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901" w:hanging="28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21" w:hanging="28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942" w:hanging="28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963" w:hanging="28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983" w:hanging="28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004" w:hanging="28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025" w:hanging="286"/>
      </w:pPr>
      <w:rPr>
        <w:rFonts w:ascii="Symbol" w:hAnsi="Symbol" w:cs="Symbol" w:hint="default"/>
      </w:rPr>
    </w:lvl>
  </w:abstractNum>
  <w:abstractNum w:abstractNumId="3">
    <w:nsid w:val="4AAD090E"/>
    <w:multiLevelType w:val="multilevel"/>
    <w:tmpl w:val="F9F280E4"/>
    <w:lvl w:ilvl="0">
      <w:start w:val="1"/>
      <w:numFmt w:val="bullet"/>
      <w:lvlText w:val=""/>
      <w:lvlJc w:val="left"/>
      <w:pPr>
        <w:tabs>
          <w:tab w:val="num" w:pos="0"/>
        </w:tabs>
        <w:ind w:left="43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15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7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9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31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03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75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7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96" w:hanging="360"/>
      </w:pPr>
      <w:rPr>
        <w:rFonts w:ascii="Wingdings" w:hAnsi="Wingdings" w:cs="Wingdings" w:hint="default"/>
      </w:rPr>
    </w:lvl>
  </w:abstractNum>
  <w:abstractNum w:abstractNumId="4">
    <w:nsid w:val="73E32115"/>
    <w:multiLevelType w:val="multilevel"/>
    <w:tmpl w:val="55249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77A42E5F"/>
    <w:multiLevelType w:val="multilevel"/>
    <w:tmpl w:val="58E4A82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7A16"/>
    <w:rsid w:val="000829C9"/>
    <w:rsid w:val="00191F10"/>
    <w:rsid w:val="002A6F0D"/>
    <w:rsid w:val="003259BC"/>
    <w:rsid w:val="003A02C9"/>
    <w:rsid w:val="003C4326"/>
    <w:rsid w:val="005C2B92"/>
    <w:rsid w:val="006D74AD"/>
    <w:rsid w:val="008A1B5B"/>
    <w:rsid w:val="008E60FF"/>
    <w:rsid w:val="009B0F41"/>
    <w:rsid w:val="00A30CB8"/>
    <w:rsid w:val="00B10AA3"/>
    <w:rsid w:val="00BF7D3D"/>
    <w:rsid w:val="00F43040"/>
    <w:rsid w:val="00F47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  <w:pPr>
      <w:spacing w:beforeAutospacing="1" w:afterAutospacing="1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1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F9614B"/>
    <w:pPr>
      <w:keepNext/>
      <w:keepLines/>
      <w:widowControl w:val="0"/>
      <w:spacing w:before="200" w:beforeAutospacing="0" w:afterAutospacing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customStyle="1" w:styleId="31">
    <w:name w:val="Заголовок 31"/>
    <w:basedOn w:val="a"/>
    <w:next w:val="a"/>
    <w:link w:val="3"/>
    <w:uiPriority w:val="9"/>
    <w:unhideWhenUsed/>
    <w:qFormat/>
    <w:rsid w:val="00FA5A52"/>
    <w:pPr>
      <w:keepNext/>
      <w:keepLines/>
      <w:spacing w:before="320" w:beforeAutospacing="0" w:after="200" w:afterAutospacing="0" w:line="259" w:lineRule="auto"/>
      <w:outlineLvl w:val="2"/>
    </w:pPr>
    <w:rPr>
      <w:rFonts w:ascii="Arial" w:eastAsia="Arial" w:hAnsi="Arial" w:cs="Arial"/>
      <w:sz w:val="30"/>
      <w:szCs w:val="30"/>
      <w:lang w:val="ru-RU"/>
    </w:rPr>
  </w:style>
  <w:style w:type="paragraph" w:customStyle="1" w:styleId="41">
    <w:name w:val="Заголовок 41"/>
    <w:basedOn w:val="a"/>
    <w:next w:val="a"/>
    <w:link w:val="4"/>
    <w:uiPriority w:val="9"/>
    <w:unhideWhenUsed/>
    <w:qFormat/>
    <w:rsid w:val="00FA5A52"/>
    <w:pPr>
      <w:keepNext/>
      <w:keepLines/>
      <w:spacing w:before="320" w:beforeAutospacing="0" w:after="200" w:afterAutospacing="0" w:line="259" w:lineRule="auto"/>
      <w:outlineLvl w:val="3"/>
    </w:pPr>
    <w:rPr>
      <w:rFonts w:ascii="Arial" w:eastAsia="Arial" w:hAnsi="Arial" w:cs="Arial"/>
      <w:b/>
      <w:bCs/>
      <w:sz w:val="26"/>
      <w:szCs w:val="26"/>
      <w:lang w:val="ru-RU"/>
    </w:rPr>
  </w:style>
  <w:style w:type="paragraph" w:customStyle="1" w:styleId="51">
    <w:name w:val="Заголовок 51"/>
    <w:basedOn w:val="a"/>
    <w:next w:val="a"/>
    <w:link w:val="5"/>
    <w:uiPriority w:val="9"/>
    <w:unhideWhenUsed/>
    <w:qFormat/>
    <w:rsid w:val="00FA5A52"/>
    <w:pPr>
      <w:keepNext/>
      <w:keepLines/>
      <w:spacing w:before="320" w:beforeAutospacing="0" w:after="200" w:afterAutospacing="0" w:line="259" w:lineRule="auto"/>
      <w:outlineLvl w:val="4"/>
    </w:pPr>
    <w:rPr>
      <w:rFonts w:ascii="Arial" w:eastAsia="Arial" w:hAnsi="Arial" w:cs="Arial"/>
      <w:b/>
      <w:bCs/>
      <w:sz w:val="24"/>
      <w:szCs w:val="24"/>
      <w:lang w:val="ru-RU"/>
    </w:rPr>
  </w:style>
  <w:style w:type="paragraph" w:customStyle="1" w:styleId="61">
    <w:name w:val="Заголовок 61"/>
    <w:basedOn w:val="a"/>
    <w:next w:val="a"/>
    <w:link w:val="6"/>
    <w:uiPriority w:val="9"/>
    <w:unhideWhenUsed/>
    <w:qFormat/>
    <w:rsid w:val="00FA5A52"/>
    <w:pPr>
      <w:keepNext/>
      <w:keepLines/>
      <w:spacing w:before="320" w:beforeAutospacing="0" w:after="200" w:afterAutospacing="0" w:line="259" w:lineRule="auto"/>
      <w:outlineLvl w:val="5"/>
    </w:pPr>
    <w:rPr>
      <w:rFonts w:ascii="Arial" w:eastAsia="Arial" w:hAnsi="Arial" w:cs="Arial"/>
      <w:b/>
      <w:bCs/>
      <w:lang w:val="ru-RU"/>
    </w:rPr>
  </w:style>
  <w:style w:type="paragraph" w:customStyle="1" w:styleId="71">
    <w:name w:val="Заголовок 71"/>
    <w:basedOn w:val="a"/>
    <w:next w:val="a"/>
    <w:link w:val="7"/>
    <w:uiPriority w:val="9"/>
    <w:unhideWhenUsed/>
    <w:qFormat/>
    <w:rsid w:val="00FA5A52"/>
    <w:pPr>
      <w:keepNext/>
      <w:keepLines/>
      <w:spacing w:before="320" w:beforeAutospacing="0" w:after="200" w:afterAutospacing="0" w:line="259" w:lineRule="auto"/>
      <w:outlineLvl w:val="6"/>
    </w:pPr>
    <w:rPr>
      <w:rFonts w:ascii="Arial" w:eastAsia="Arial" w:hAnsi="Arial" w:cs="Arial"/>
      <w:b/>
      <w:bCs/>
      <w:i/>
      <w:iCs/>
      <w:lang w:val="ru-RU"/>
    </w:rPr>
  </w:style>
  <w:style w:type="paragraph" w:customStyle="1" w:styleId="81">
    <w:name w:val="Заголовок 81"/>
    <w:basedOn w:val="a"/>
    <w:next w:val="a"/>
    <w:link w:val="8"/>
    <w:uiPriority w:val="9"/>
    <w:unhideWhenUsed/>
    <w:qFormat/>
    <w:rsid w:val="00FA5A52"/>
    <w:pPr>
      <w:keepNext/>
      <w:keepLines/>
      <w:spacing w:before="320" w:beforeAutospacing="0" w:after="200" w:afterAutospacing="0" w:line="259" w:lineRule="auto"/>
      <w:outlineLvl w:val="7"/>
    </w:pPr>
    <w:rPr>
      <w:rFonts w:ascii="Arial" w:eastAsia="Arial" w:hAnsi="Arial" w:cs="Arial"/>
      <w:i/>
      <w:iCs/>
      <w:lang w:val="ru-RU"/>
    </w:rPr>
  </w:style>
  <w:style w:type="paragraph" w:customStyle="1" w:styleId="91">
    <w:name w:val="Заголовок 91"/>
    <w:basedOn w:val="a"/>
    <w:next w:val="a"/>
    <w:link w:val="9"/>
    <w:uiPriority w:val="9"/>
    <w:unhideWhenUsed/>
    <w:qFormat/>
    <w:rsid w:val="00FA5A52"/>
    <w:pPr>
      <w:keepNext/>
      <w:keepLines/>
      <w:spacing w:before="320" w:beforeAutospacing="0" w:after="200" w:afterAutospacing="0" w:line="259" w:lineRule="auto"/>
      <w:outlineLvl w:val="8"/>
    </w:pPr>
    <w:rPr>
      <w:rFonts w:ascii="Arial" w:eastAsia="Arial" w:hAnsi="Arial" w:cs="Arial"/>
      <w:i/>
      <w:iCs/>
      <w:sz w:val="21"/>
      <w:szCs w:val="21"/>
      <w:lang w:val="ru-RU"/>
    </w:rPr>
  </w:style>
  <w:style w:type="character" w:customStyle="1" w:styleId="1">
    <w:name w:val="Заголовок 1 Знак"/>
    <w:basedOn w:val="a0"/>
    <w:link w:val="11"/>
    <w:uiPriority w:val="9"/>
    <w:qFormat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">
    <w:name w:val="Заголовок 2 Знак"/>
    <w:basedOn w:val="a0"/>
    <w:uiPriority w:val="9"/>
    <w:qFormat/>
    <w:rsid w:val="00F961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3">
    <w:name w:val="Заголовок 3 Знак"/>
    <w:basedOn w:val="a0"/>
    <w:link w:val="31"/>
    <w:uiPriority w:val="9"/>
    <w:qFormat/>
    <w:rsid w:val="00FA5A52"/>
    <w:rPr>
      <w:rFonts w:ascii="Arial" w:eastAsia="Arial" w:hAnsi="Arial" w:cs="Arial"/>
      <w:sz w:val="30"/>
      <w:szCs w:val="30"/>
      <w:lang w:val="ru-RU"/>
    </w:rPr>
  </w:style>
  <w:style w:type="character" w:customStyle="1" w:styleId="4">
    <w:name w:val="Заголовок 4 Знак"/>
    <w:basedOn w:val="a0"/>
    <w:link w:val="41"/>
    <w:uiPriority w:val="9"/>
    <w:qFormat/>
    <w:rsid w:val="00FA5A52"/>
    <w:rPr>
      <w:rFonts w:ascii="Arial" w:eastAsia="Arial" w:hAnsi="Arial" w:cs="Arial"/>
      <w:b/>
      <w:bCs/>
      <w:sz w:val="26"/>
      <w:szCs w:val="26"/>
      <w:lang w:val="ru-RU"/>
    </w:rPr>
  </w:style>
  <w:style w:type="character" w:customStyle="1" w:styleId="5">
    <w:name w:val="Заголовок 5 Знак"/>
    <w:basedOn w:val="a0"/>
    <w:link w:val="51"/>
    <w:uiPriority w:val="9"/>
    <w:qFormat/>
    <w:rsid w:val="00FA5A52"/>
    <w:rPr>
      <w:rFonts w:ascii="Arial" w:eastAsia="Arial" w:hAnsi="Arial" w:cs="Arial"/>
      <w:b/>
      <w:bCs/>
      <w:sz w:val="24"/>
      <w:szCs w:val="24"/>
      <w:lang w:val="ru-RU"/>
    </w:rPr>
  </w:style>
  <w:style w:type="character" w:customStyle="1" w:styleId="6">
    <w:name w:val="Заголовок 6 Знак"/>
    <w:basedOn w:val="a0"/>
    <w:link w:val="61"/>
    <w:uiPriority w:val="9"/>
    <w:qFormat/>
    <w:rsid w:val="00FA5A52"/>
    <w:rPr>
      <w:rFonts w:ascii="Arial" w:eastAsia="Arial" w:hAnsi="Arial" w:cs="Arial"/>
      <w:b/>
      <w:bCs/>
      <w:lang w:val="ru-RU"/>
    </w:rPr>
  </w:style>
  <w:style w:type="character" w:customStyle="1" w:styleId="7">
    <w:name w:val="Заголовок 7 Знак"/>
    <w:basedOn w:val="a0"/>
    <w:link w:val="71"/>
    <w:uiPriority w:val="9"/>
    <w:qFormat/>
    <w:rsid w:val="00FA5A52"/>
    <w:rPr>
      <w:rFonts w:ascii="Arial" w:eastAsia="Arial" w:hAnsi="Arial" w:cs="Arial"/>
      <w:b/>
      <w:bCs/>
      <w:i/>
      <w:iCs/>
      <w:lang w:val="ru-RU"/>
    </w:rPr>
  </w:style>
  <w:style w:type="character" w:customStyle="1" w:styleId="8">
    <w:name w:val="Заголовок 8 Знак"/>
    <w:basedOn w:val="a0"/>
    <w:link w:val="81"/>
    <w:uiPriority w:val="9"/>
    <w:qFormat/>
    <w:rsid w:val="00FA5A52"/>
    <w:rPr>
      <w:rFonts w:ascii="Arial" w:eastAsia="Arial" w:hAnsi="Arial" w:cs="Arial"/>
      <w:i/>
      <w:iCs/>
      <w:lang w:val="ru-RU"/>
    </w:rPr>
  </w:style>
  <w:style w:type="character" w:customStyle="1" w:styleId="9">
    <w:name w:val="Заголовок 9 Знак"/>
    <w:basedOn w:val="a0"/>
    <w:link w:val="91"/>
    <w:uiPriority w:val="9"/>
    <w:qFormat/>
    <w:rsid w:val="00FA5A52"/>
    <w:rPr>
      <w:rFonts w:ascii="Arial" w:eastAsia="Arial" w:hAnsi="Arial" w:cs="Arial"/>
      <w:i/>
      <w:iCs/>
      <w:sz w:val="21"/>
      <w:szCs w:val="21"/>
      <w:lang w:val="ru-RU"/>
    </w:rPr>
  </w:style>
  <w:style w:type="character" w:customStyle="1" w:styleId="-">
    <w:name w:val="Интернет-ссылка"/>
    <w:basedOn w:val="a0"/>
    <w:uiPriority w:val="99"/>
    <w:unhideWhenUsed/>
    <w:rsid w:val="00413C5F"/>
    <w:rPr>
      <w:color w:val="0000FF" w:themeColor="hyperlink"/>
      <w:u w:val="single"/>
    </w:rPr>
  </w:style>
  <w:style w:type="character" w:styleId="a3">
    <w:name w:val="Strong"/>
    <w:basedOn w:val="a0"/>
    <w:uiPriority w:val="22"/>
    <w:qFormat/>
    <w:rsid w:val="00361FA3"/>
    <w:rPr>
      <w:b/>
      <w:bCs/>
    </w:rPr>
  </w:style>
  <w:style w:type="character" w:customStyle="1" w:styleId="a4">
    <w:name w:val="Основной текст Знак"/>
    <w:basedOn w:val="a0"/>
    <w:qFormat/>
    <w:rsid w:val="00C91A8D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5">
    <w:name w:val="Посещённая гиперссылка"/>
    <w:basedOn w:val="a0"/>
    <w:uiPriority w:val="99"/>
    <w:semiHidden/>
    <w:unhideWhenUsed/>
    <w:rsid w:val="00F9614B"/>
    <w:rPr>
      <w:color w:val="800080" w:themeColor="followedHyperlink"/>
      <w:u w:val="single"/>
    </w:rPr>
  </w:style>
  <w:style w:type="character" w:customStyle="1" w:styleId="WW8Num1z0">
    <w:name w:val="WW8Num1z0"/>
    <w:qFormat/>
    <w:rsid w:val="00F9614B"/>
  </w:style>
  <w:style w:type="character" w:customStyle="1" w:styleId="WW8Num1z1">
    <w:name w:val="WW8Num1z1"/>
    <w:qFormat/>
    <w:rsid w:val="00F9614B"/>
  </w:style>
  <w:style w:type="character" w:customStyle="1" w:styleId="WW8Num1z2">
    <w:name w:val="WW8Num1z2"/>
    <w:qFormat/>
    <w:rsid w:val="00F9614B"/>
  </w:style>
  <w:style w:type="character" w:customStyle="1" w:styleId="WW8Num1z3">
    <w:name w:val="WW8Num1z3"/>
    <w:qFormat/>
    <w:rsid w:val="00F9614B"/>
  </w:style>
  <w:style w:type="character" w:customStyle="1" w:styleId="WW8Num1z4">
    <w:name w:val="WW8Num1z4"/>
    <w:qFormat/>
    <w:rsid w:val="00F9614B"/>
  </w:style>
  <w:style w:type="character" w:customStyle="1" w:styleId="WW8Num1z5">
    <w:name w:val="WW8Num1z5"/>
    <w:qFormat/>
    <w:rsid w:val="00F9614B"/>
  </w:style>
  <w:style w:type="character" w:customStyle="1" w:styleId="WW8Num1z6">
    <w:name w:val="WW8Num1z6"/>
    <w:qFormat/>
    <w:rsid w:val="00F9614B"/>
  </w:style>
  <w:style w:type="character" w:customStyle="1" w:styleId="WW8Num1z7">
    <w:name w:val="WW8Num1z7"/>
    <w:qFormat/>
    <w:rsid w:val="00F9614B"/>
  </w:style>
  <w:style w:type="character" w:customStyle="1" w:styleId="WW8Num1z8">
    <w:name w:val="WW8Num1z8"/>
    <w:qFormat/>
    <w:rsid w:val="00F9614B"/>
  </w:style>
  <w:style w:type="character" w:customStyle="1" w:styleId="WW8Num2z0">
    <w:name w:val="WW8Num2z0"/>
    <w:qFormat/>
    <w:rsid w:val="00F9614B"/>
    <w:rPr>
      <w:rFonts w:ascii="Times New Roman" w:eastAsia="Times New Roman" w:hAnsi="Times New Roman" w:cs="Times New Roman"/>
      <w:w w:val="100"/>
      <w:sz w:val="24"/>
      <w:szCs w:val="24"/>
      <w:lang w:val="ru-RU" w:eastAsia="en-US" w:bidi="ar-SA"/>
    </w:rPr>
  </w:style>
  <w:style w:type="character" w:customStyle="1" w:styleId="WW8Num2z1">
    <w:name w:val="WW8Num2z1"/>
    <w:qFormat/>
    <w:rsid w:val="00F9614B"/>
    <w:rPr>
      <w:rFonts w:ascii="Symbol" w:hAnsi="Symbol" w:cs="Symbol"/>
    </w:rPr>
  </w:style>
  <w:style w:type="character" w:customStyle="1" w:styleId="WW8Num3z0">
    <w:name w:val="WW8Num3z0"/>
    <w:qFormat/>
    <w:rsid w:val="00F9614B"/>
    <w:rPr>
      <w:rFonts w:ascii="Times New Roman" w:eastAsia="Times New Roman" w:hAnsi="Times New Roman" w:cs="Times New Roman"/>
      <w:w w:val="100"/>
      <w:sz w:val="24"/>
      <w:szCs w:val="24"/>
      <w:lang w:val="ru-RU" w:eastAsia="en-US" w:bidi="ar-SA"/>
    </w:rPr>
  </w:style>
  <w:style w:type="character" w:customStyle="1" w:styleId="WW8Num3z1">
    <w:name w:val="WW8Num3z1"/>
    <w:qFormat/>
    <w:rsid w:val="00F9614B"/>
    <w:rPr>
      <w:rFonts w:ascii="Symbol" w:hAnsi="Symbol" w:cs="Symbol"/>
    </w:rPr>
  </w:style>
  <w:style w:type="character" w:customStyle="1" w:styleId="WW8Num4z0">
    <w:name w:val="WW8Num4z0"/>
    <w:qFormat/>
    <w:rsid w:val="00F9614B"/>
    <w:rPr>
      <w:rFonts w:ascii="Times New Roman" w:eastAsia="Times New Roman" w:hAnsi="Times New Roman" w:cs="Times New Roman"/>
      <w:w w:val="100"/>
      <w:sz w:val="24"/>
      <w:szCs w:val="24"/>
      <w:lang w:val="ru-RU" w:eastAsia="en-US" w:bidi="ar-SA"/>
    </w:rPr>
  </w:style>
  <w:style w:type="character" w:customStyle="1" w:styleId="WW8Num4z1">
    <w:name w:val="WW8Num4z1"/>
    <w:qFormat/>
    <w:rsid w:val="00F9614B"/>
    <w:rPr>
      <w:rFonts w:ascii="Symbol" w:hAnsi="Symbol" w:cs="Symbol"/>
    </w:rPr>
  </w:style>
  <w:style w:type="character" w:customStyle="1" w:styleId="WW8Num5z0">
    <w:name w:val="WW8Num5z0"/>
    <w:qFormat/>
    <w:rsid w:val="00F9614B"/>
    <w:rPr>
      <w:rFonts w:ascii="Times New Roman" w:eastAsia="Times New Roman" w:hAnsi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WW8Num5z1">
    <w:name w:val="WW8Num5z1"/>
    <w:qFormat/>
    <w:rsid w:val="00F9614B"/>
    <w:rPr>
      <w:rFonts w:ascii="Times New Roman" w:eastAsia="Times New Roman" w:hAnsi="Times New Roman" w:cs="Times New Roman"/>
      <w:w w:val="100"/>
      <w:sz w:val="24"/>
      <w:szCs w:val="24"/>
      <w:lang w:val="ru-RU" w:eastAsia="en-US" w:bidi="ar-SA"/>
    </w:rPr>
  </w:style>
  <w:style w:type="character" w:customStyle="1" w:styleId="WW8Num5z2">
    <w:name w:val="WW8Num5z2"/>
    <w:qFormat/>
    <w:rsid w:val="00F9614B"/>
    <w:rPr>
      <w:rFonts w:ascii="Symbol" w:hAnsi="Symbol" w:cs="Symbol"/>
    </w:rPr>
  </w:style>
  <w:style w:type="character" w:customStyle="1" w:styleId="WW8Num6z0">
    <w:name w:val="WW8Num6z0"/>
    <w:qFormat/>
    <w:rsid w:val="00F9614B"/>
    <w:rPr>
      <w:rFonts w:ascii="Times New Roman" w:eastAsia="Times New Roman" w:hAnsi="Times New Roman" w:cs="Times New Roman"/>
      <w:w w:val="100"/>
      <w:sz w:val="24"/>
      <w:szCs w:val="24"/>
      <w:lang w:val="ru-RU" w:eastAsia="en-US" w:bidi="ar-SA"/>
    </w:rPr>
  </w:style>
  <w:style w:type="character" w:customStyle="1" w:styleId="WW8Num6z1">
    <w:name w:val="WW8Num6z1"/>
    <w:qFormat/>
    <w:rsid w:val="00F9614B"/>
    <w:rPr>
      <w:rFonts w:ascii="Symbol" w:hAnsi="Symbol" w:cs="Symbol"/>
    </w:rPr>
  </w:style>
  <w:style w:type="character" w:customStyle="1" w:styleId="WW8Num7z0">
    <w:name w:val="WW8Num7z0"/>
    <w:qFormat/>
    <w:rsid w:val="00F9614B"/>
    <w:rPr>
      <w:rFonts w:ascii="Times New Roman" w:eastAsia="Times New Roman" w:hAnsi="Times New Roman" w:cs="Times New Roman"/>
      <w:spacing w:val="0"/>
      <w:w w:val="99"/>
      <w:sz w:val="24"/>
      <w:szCs w:val="24"/>
      <w:lang w:val="ru-RU" w:eastAsia="en-US" w:bidi="ar-SA"/>
    </w:rPr>
  </w:style>
  <w:style w:type="character" w:customStyle="1" w:styleId="WW8Num7z1">
    <w:name w:val="WW8Num7z1"/>
    <w:qFormat/>
    <w:rsid w:val="00F9614B"/>
    <w:rPr>
      <w:rFonts w:ascii="Times New Roman" w:eastAsia="Times New Roman" w:hAnsi="Times New Roman" w:cs="Times New Roman"/>
      <w:w w:val="100"/>
      <w:sz w:val="24"/>
      <w:szCs w:val="24"/>
      <w:lang w:val="ru-RU" w:eastAsia="en-US" w:bidi="ar-SA"/>
    </w:rPr>
  </w:style>
  <w:style w:type="character" w:customStyle="1" w:styleId="WW8Num7z2">
    <w:name w:val="WW8Num7z2"/>
    <w:qFormat/>
    <w:rsid w:val="00F9614B"/>
    <w:rPr>
      <w:rFonts w:ascii="Symbol" w:hAnsi="Symbol" w:cs="Symbol"/>
    </w:rPr>
  </w:style>
  <w:style w:type="character" w:customStyle="1" w:styleId="WW8Num8z0">
    <w:name w:val="WW8Num8z0"/>
    <w:qFormat/>
    <w:rsid w:val="00F9614B"/>
    <w:rPr>
      <w:rFonts w:ascii="Times New Roman" w:eastAsia="Times New Roman" w:hAnsi="Times New Roman" w:cs="Times New Roman"/>
      <w:b/>
      <w:bCs/>
      <w:w w:val="100"/>
      <w:sz w:val="24"/>
      <w:szCs w:val="22"/>
      <w:lang w:val="ru-RU" w:eastAsia="en-US" w:bidi="ar-SA"/>
    </w:rPr>
  </w:style>
  <w:style w:type="character" w:customStyle="1" w:styleId="WW8Num8z1">
    <w:name w:val="WW8Num8z1"/>
    <w:qFormat/>
    <w:rsid w:val="00F9614B"/>
    <w:rPr>
      <w:rFonts w:ascii="Symbol" w:hAnsi="Symbol" w:cs="Symbol"/>
    </w:rPr>
  </w:style>
  <w:style w:type="character" w:customStyle="1" w:styleId="WW8Num9z0">
    <w:name w:val="WW8Num9z0"/>
    <w:qFormat/>
    <w:rsid w:val="00F9614B"/>
    <w:rPr>
      <w:lang w:val="ru-RU" w:eastAsia="en-US" w:bidi="ar-SA"/>
    </w:rPr>
  </w:style>
  <w:style w:type="character" w:customStyle="1" w:styleId="WW8Num9z1">
    <w:name w:val="WW8Num9z1"/>
    <w:qFormat/>
    <w:rsid w:val="00F9614B"/>
    <w:rPr>
      <w:rFonts w:ascii="Times New Roman" w:eastAsia="Times New Roman" w:hAnsi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WW8Num9z2">
    <w:name w:val="WW8Num9z2"/>
    <w:qFormat/>
    <w:rsid w:val="00F9614B"/>
    <w:rPr>
      <w:rFonts w:ascii="Symbol" w:hAnsi="Symbol" w:cs="Symbol"/>
    </w:rPr>
  </w:style>
  <w:style w:type="character" w:customStyle="1" w:styleId="WW8Num10z0">
    <w:name w:val="WW8Num10z0"/>
    <w:qFormat/>
    <w:rsid w:val="00F9614B"/>
    <w:rPr>
      <w:rFonts w:ascii="Times New Roman" w:eastAsia="Times New Roman" w:hAnsi="Times New Roman" w:cs="Times New Roman"/>
      <w:w w:val="100"/>
      <w:sz w:val="24"/>
      <w:szCs w:val="22"/>
      <w:lang w:val="ru-RU" w:eastAsia="en-US" w:bidi="ar-SA"/>
    </w:rPr>
  </w:style>
  <w:style w:type="character" w:customStyle="1" w:styleId="WW8Num10z1">
    <w:name w:val="WW8Num10z1"/>
    <w:qFormat/>
    <w:rsid w:val="00F9614B"/>
    <w:rPr>
      <w:rFonts w:ascii="Symbol" w:hAnsi="Symbol" w:cs="Symbol"/>
    </w:rPr>
  </w:style>
  <w:style w:type="character" w:customStyle="1" w:styleId="WW8Num11z0">
    <w:name w:val="WW8Num11z0"/>
    <w:qFormat/>
    <w:rsid w:val="00F9614B"/>
    <w:rPr>
      <w:rFonts w:ascii="Times New Roman" w:eastAsia="Times New Roman" w:hAnsi="Times New Roman" w:cs="Times New Roman"/>
      <w:w w:val="100"/>
      <w:sz w:val="24"/>
      <w:szCs w:val="24"/>
      <w:lang w:val="ru-RU" w:eastAsia="en-US" w:bidi="ar-SA"/>
    </w:rPr>
  </w:style>
  <w:style w:type="character" w:customStyle="1" w:styleId="WW8Num11z1">
    <w:name w:val="WW8Num11z1"/>
    <w:qFormat/>
    <w:rsid w:val="00F9614B"/>
    <w:rPr>
      <w:rFonts w:ascii="Symbol" w:hAnsi="Symbol" w:cs="Symbol"/>
    </w:rPr>
  </w:style>
  <w:style w:type="character" w:customStyle="1" w:styleId="WW8Num12z0">
    <w:name w:val="WW8Num12z0"/>
    <w:qFormat/>
    <w:rsid w:val="00F9614B"/>
    <w:rPr>
      <w:rFonts w:ascii="Times New Roman" w:eastAsia="Times New Roman" w:hAnsi="Times New Roman" w:cs="Times New Roman"/>
      <w:w w:val="100"/>
      <w:sz w:val="24"/>
      <w:szCs w:val="24"/>
      <w:lang w:val="ru-RU" w:eastAsia="en-US" w:bidi="ar-SA"/>
    </w:rPr>
  </w:style>
  <w:style w:type="character" w:customStyle="1" w:styleId="WW8Num12z1">
    <w:name w:val="WW8Num12z1"/>
    <w:qFormat/>
    <w:rsid w:val="00F9614B"/>
    <w:rPr>
      <w:rFonts w:ascii="Symbol" w:hAnsi="Symbol" w:cs="Symbol"/>
    </w:rPr>
  </w:style>
  <w:style w:type="character" w:customStyle="1" w:styleId="WW8Num13z0">
    <w:name w:val="WW8Num13z0"/>
    <w:qFormat/>
    <w:rsid w:val="00F9614B"/>
    <w:rPr>
      <w:rFonts w:ascii="Times New Roman" w:eastAsia="Times New Roman" w:hAnsi="Times New Roman" w:cs="Times New Roman"/>
      <w:w w:val="100"/>
      <w:sz w:val="24"/>
      <w:szCs w:val="22"/>
      <w:u w:val="single" w:color="000000"/>
      <w:lang w:val="ru-RU" w:eastAsia="en-US" w:bidi="ar-SA"/>
    </w:rPr>
  </w:style>
  <w:style w:type="character" w:customStyle="1" w:styleId="WW8Num13z1">
    <w:name w:val="WW8Num13z1"/>
    <w:qFormat/>
    <w:rsid w:val="00F9614B"/>
    <w:rPr>
      <w:rFonts w:ascii="Symbol" w:hAnsi="Symbol" w:cs="Symbol"/>
    </w:rPr>
  </w:style>
  <w:style w:type="character" w:customStyle="1" w:styleId="WW8Num14z0">
    <w:name w:val="WW8Num14z0"/>
    <w:qFormat/>
    <w:rsid w:val="00F9614B"/>
    <w:rPr>
      <w:rFonts w:ascii="Times New Roman" w:hAnsi="Times New Roman" w:cs="Times New Roman"/>
      <w:sz w:val="24"/>
    </w:rPr>
  </w:style>
  <w:style w:type="character" w:customStyle="1" w:styleId="WW8Num14z1">
    <w:name w:val="WW8Num14z1"/>
    <w:qFormat/>
    <w:rsid w:val="00F9614B"/>
    <w:rPr>
      <w:rFonts w:ascii="Symbol" w:hAnsi="Symbol" w:cs="Symbol"/>
    </w:rPr>
  </w:style>
  <w:style w:type="character" w:customStyle="1" w:styleId="WW8Num15z0">
    <w:name w:val="WW8Num15z0"/>
    <w:qFormat/>
    <w:rsid w:val="00F9614B"/>
    <w:rPr>
      <w:rFonts w:ascii="Times New Roman" w:eastAsia="Times New Roman" w:hAnsi="Times New Roman" w:cs="Times New Roman"/>
      <w:w w:val="100"/>
      <w:sz w:val="24"/>
      <w:szCs w:val="24"/>
      <w:lang w:val="ru-RU" w:eastAsia="en-US" w:bidi="ar-SA"/>
    </w:rPr>
  </w:style>
  <w:style w:type="character" w:customStyle="1" w:styleId="WW8Num15z1">
    <w:name w:val="WW8Num15z1"/>
    <w:qFormat/>
    <w:rsid w:val="00F9614B"/>
    <w:rPr>
      <w:rFonts w:ascii="Symbol" w:hAnsi="Symbol" w:cs="Symbol"/>
    </w:rPr>
  </w:style>
  <w:style w:type="character" w:customStyle="1" w:styleId="WW8Num16z0">
    <w:name w:val="WW8Num16z0"/>
    <w:qFormat/>
    <w:rsid w:val="00F9614B"/>
    <w:rPr>
      <w:rFonts w:ascii="Times New Roman" w:eastAsia="Times New Roman" w:hAnsi="Times New Roman" w:cs="Times New Roman"/>
      <w:w w:val="100"/>
      <w:sz w:val="24"/>
      <w:szCs w:val="24"/>
      <w:lang w:val="ru-RU" w:eastAsia="en-US" w:bidi="ar-SA"/>
    </w:rPr>
  </w:style>
  <w:style w:type="character" w:customStyle="1" w:styleId="WW8Num16z1">
    <w:name w:val="WW8Num16z1"/>
    <w:qFormat/>
    <w:rsid w:val="00F9614B"/>
    <w:rPr>
      <w:rFonts w:ascii="Symbol" w:hAnsi="Symbol" w:cs="Symbol"/>
    </w:rPr>
  </w:style>
  <w:style w:type="character" w:customStyle="1" w:styleId="WW8Num17z0">
    <w:name w:val="WW8Num17z0"/>
    <w:qFormat/>
    <w:rsid w:val="00F9614B"/>
    <w:rPr>
      <w:rFonts w:ascii="Times New Roman" w:eastAsia="Times New Roman" w:hAnsi="Times New Roman" w:cs="Times New Roman"/>
      <w:b/>
      <w:bCs/>
      <w:w w:val="100"/>
      <w:sz w:val="24"/>
      <w:szCs w:val="22"/>
      <w:lang w:val="ru-RU" w:eastAsia="en-US" w:bidi="ar-SA"/>
    </w:rPr>
  </w:style>
  <w:style w:type="character" w:customStyle="1" w:styleId="WW8Num17z1">
    <w:name w:val="WW8Num17z1"/>
    <w:qFormat/>
    <w:rsid w:val="00F9614B"/>
    <w:rPr>
      <w:rFonts w:ascii="Symbol" w:hAnsi="Symbol" w:cs="Symbol"/>
    </w:rPr>
  </w:style>
  <w:style w:type="character" w:customStyle="1" w:styleId="WW8Num18z0">
    <w:name w:val="WW8Num18z0"/>
    <w:qFormat/>
    <w:rsid w:val="00F9614B"/>
    <w:rPr>
      <w:rFonts w:ascii="Times New Roman" w:eastAsia="Times New Roman" w:hAnsi="Times New Roman" w:cs="Times New Roman"/>
      <w:i/>
      <w:iCs/>
      <w:w w:val="100"/>
      <w:sz w:val="24"/>
      <w:szCs w:val="24"/>
      <w:lang w:val="ru-RU" w:eastAsia="en-US" w:bidi="ar-SA"/>
    </w:rPr>
  </w:style>
  <w:style w:type="character" w:customStyle="1" w:styleId="WW8Num18z1">
    <w:name w:val="WW8Num18z1"/>
    <w:qFormat/>
    <w:rsid w:val="00F9614B"/>
    <w:rPr>
      <w:rFonts w:ascii="Symbol" w:hAnsi="Symbol" w:cs="Symbol"/>
    </w:rPr>
  </w:style>
  <w:style w:type="character" w:customStyle="1" w:styleId="WW8Num19z0">
    <w:name w:val="WW8Num19z0"/>
    <w:qFormat/>
    <w:rsid w:val="00F9614B"/>
    <w:rPr>
      <w:rFonts w:ascii="Times New Roman" w:eastAsia="Times New Roman" w:hAnsi="Times New Roman" w:cs="Times New Roman"/>
      <w:i/>
      <w:iCs/>
      <w:w w:val="100"/>
      <w:sz w:val="24"/>
      <w:szCs w:val="24"/>
      <w:lang w:val="ru-RU" w:eastAsia="en-US" w:bidi="ar-SA"/>
    </w:rPr>
  </w:style>
  <w:style w:type="character" w:customStyle="1" w:styleId="WW8Num19z1">
    <w:name w:val="WW8Num19z1"/>
    <w:qFormat/>
    <w:rsid w:val="00F9614B"/>
    <w:rPr>
      <w:rFonts w:ascii="Symbol" w:hAnsi="Symbol" w:cs="Symbol"/>
    </w:rPr>
  </w:style>
  <w:style w:type="character" w:customStyle="1" w:styleId="WW8Num20z0">
    <w:name w:val="WW8Num20z0"/>
    <w:qFormat/>
    <w:rsid w:val="00F9614B"/>
    <w:rPr>
      <w:rFonts w:ascii="Times New Roman" w:hAnsi="Times New Roman" w:cs="Times New Roman"/>
      <w:b/>
      <w:bCs w:val="0"/>
      <w:sz w:val="24"/>
    </w:rPr>
  </w:style>
  <w:style w:type="character" w:customStyle="1" w:styleId="WW8Num20z1">
    <w:name w:val="WW8Num20z1"/>
    <w:qFormat/>
    <w:rsid w:val="00F9614B"/>
    <w:rPr>
      <w:rFonts w:ascii="Symbol" w:hAnsi="Symbol" w:cs="Symbol"/>
      <w:sz w:val="24"/>
    </w:rPr>
  </w:style>
  <w:style w:type="character" w:customStyle="1" w:styleId="WW8Num20z2">
    <w:name w:val="WW8Num20z2"/>
    <w:qFormat/>
    <w:rsid w:val="00F9614B"/>
    <w:rPr>
      <w:rFonts w:ascii="Symbol" w:hAnsi="Symbol" w:cs="Symbol"/>
    </w:rPr>
  </w:style>
  <w:style w:type="character" w:customStyle="1" w:styleId="WW8Num21z0">
    <w:name w:val="WW8Num21z0"/>
    <w:qFormat/>
    <w:rsid w:val="00F9614B"/>
    <w:rPr>
      <w:w w:val="100"/>
      <w:sz w:val="24"/>
      <w:lang w:val="ru-RU" w:eastAsia="en-US" w:bidi="ar-SA"/>
    </w:rPr>
  </w:style>
  <w:style w:type="character" w:customStyle="1" w:styleId="WW8Num21z1">
    <w:name w:val="WW8Num21z1"/>
    <w:qFormat/>
    <w:rsid w:val="00F9614B"/>
    <w:rPr>
      <w:rFonts w:ascii="Symbol" w:hAnsi="Symbol" w:cs="Symbol"/>
    </w:rPr>
  </w:style>
  <w:style w:type="character" w:customStyle="1" w:styleId="WW8Num22z0">
    <w:name w:val="WW8Num22z0"/>
    <w:qFormat/>
    <w:rsid w:val="00F9614B"/>
    <w:rPr>
      <w:rFonts w:ascii="Times New Roman" w:eastAsia="Times New Roman" w:hAnsi="Times New Roman" w:cs="Times New Roman"/>
      <w:w w:val="100"/>
      <w:sz w:val="24"/>
      <w:szCs w:val="22"/>
      <w:lang w:val="ru-RU" w:eastAsia="en-US" w:bidi="ar-SA"/>
    </w:rPr>
  </w:style>
  <w:style w:type="character" w:customStyle="1" w:styleId="WW8Num22z1">
    <w:name w:val="WW8Num22z1"/>
    <w:qFormat/>
    <w:rsid w:val="00F9614B"/>
    <w:rPr>
      <w:b w:val="0"/>
      <w:bCs w:val="0"/>
      <w:w w:val="99"/>
      <w:sz w:val="35"/>
      <w:lang w:val="ru-RU" w:eastAsia="en-US" w:bidi="ar-SA"/>
    </w:rPr>
  </w:style>
  <w:style w:type="character" w:customStyle="1" w:styleId="WW8Num22z2">
    <w:name w:val="WW8Num22z2"/>
    <w:qFormat/>
    <w:rsid w:val="00F9614B"/>
    <w:rPr>
      <w:rFonts w:ascii="Symbol" w:hAnsi="Symbol" w:cs="Symbol"/>
    </w:rPr>
  </w:style>
  <w:style w:type="character" w:customStyle="1" w:styleId="WW8Num23z0">
    <w:name w:val="WW8Num23z0"/>
    <w:qFormat/>
    <w:rsid w:val="00F9614B"/>
  </w:style>
  <w:style w:type="character" w:customStyle="1" w:styleId="WW8Num23z1">
    <w:name w:val="WW8Num23z1"/>
    <w:qFormat/>
    <w:rsid w:val="00F9614B"/>
  </w:style>
  <w:style w:type="character" w:customStyle="1" w:styleId="WW8Num23z2">
    <w:name w:val="WW8Num23z2"/>
    <w:qFormat/>
    <w:rsid w:val="00F9614B"/>
  </w:style>
  <w:style w:type="character" w:customStyle="1" w:styleId="WW8Num23z3">
    <w:name w:val="WW8Num23z3"/>
    <w:qFormat/>
    <w:rsid w:val="00F9614B"/>
  </w:style>
  <w:style w:type="character" w:customStyle="1" w:styleId="WW8Num23z4">
    <w:name w:val="WW8Num23z4"/>
    <w:qFormat/>
    <w:rsid w:val="00F9614B"/>
  </w:style>
  <w:style w:type="character" w:customStyle="1" w:styleId="WW8Num23z5">
    <w:name w:val="WW8Num23z5"/>
    <w:qFormat/>
    <w:rsid w:val="00F9614B"/>
  </w:style>
  <w:style w:type="character" w:customStyle="1" w:styleId="WW8Num23z6">
    <w:name w:val="WW8Num23z6"/>
    <w:qFormat/>
    <w:rsid w:val="00F9614B"/>
  </w:style>
  <w:style w:type="character" w:customStyle="1" w:styleId="WW8Num23z7">
    <w:name w:val="WW8Num23z7"/>
    <w:qFormat/>
    <w:rsid w:val="00F9614B"/>
  </w:style>
  <w:style w:type="character" w:customStyle="1" w:styleId="WW8Num23z8">
    <w:name w:val="WW8Num23z8"/>
    <w:qFormat/>
    <w:rsid w:val="00F9614B"/>
  </w:style>
  <w:style w:type="character" w:customStyle="1" w:styleId="WW8Num24z0">
    <w:name w:val="WW8Num24z0"/>
    <w:qFormat/>
    <w:rsid w:val="00F9614B"/>
  </w:style>
  <w:style w:type="character" w:customStyle="1" w:styleId="WW8Num24z1">
    <w:name w:val="WW8Num24z1"/>
    <w:qFormat/>
    <w:rsid w:val="00F9614B"/>
  </w:style>
  <w:style w:type="character" w:customStyle="1" w:styleId="WW8Num24z2">
    <w:name w:val="WW8Num24z2"/>
    <w:qFormat/>
    <w:rsid w:val="00F9614B"/>
  </w:style>
  <w:style w:type="character" w:customStyle="1" w:styleId="WW8Num24z3">
    <w:name w:val="WW8Num24z3"/>
    <w:qFormat/>
    <w:rsid w:val="00F9614B"/>
  </w:style>
  <w:style w:type="character" w:customStyle="1" w:styleId="WW8Num24z4">
    <w:name w:val="WW8Num24z4"/>
    <w:qFormat/>
    <w:rsid w:val="00F9614B"/>
  </w:style>
  <w:style w:type="character" w:customStyle="1" w:styleId="WW8Num24z5">
    <w:name w:val="WW8Num24z5"/>
    <w:qFormat/>
    <w:rsid w:val="00F9614B"/>
  </w:style>
  <w:style w:type="character" w:customStyle="1" w:styleId="WW8Num24z6">
    <w:name w:val="WW8Num24z6"/>
    <w:qFormat/>
    <w:rsid w:val="00F9614B"/>
  </w:style>
  <w:style w:type="character" w:customStyle="1" w:styleId="WW8Num24z7">
    <w:name w:val="WW8Num24z7"/>
    <w:qFormat/>
    <w:rsid w:val="00F9614B"/>
  </w:style>
  <w:style w:type="character" w:customStyle="1" w:styleId="WW8Num24z8">
    <w:name w:val="WW8Num24z8"/>
    <w:qFormat/>
    <w:rsid w:val="00F9614B"/>
  </w:style>
  <w:style w:type="character" w:customStyle="1" w:styleId="WW8Num25z0">
    <w:name w:val="WW8Num25z0"/>
    <w:qFormat/>
    <w:rsid w:val="00F9614B"/>
  </w:style>
  <w:style w:type="character" w:customStyle="1" w:styleId="WW8Num25z1">
    <w:name w:val="WW8Num25z1"/>
    <w:qFormat/>
    <w:rsid w:val="00F9614B"/>
  </w:style>
  <w:style w:type="character" w:customStyle="1" w:styleId="WW8Num25z2">
    <w:name w:val="WW8Num25z2"/>
    <w:qFormat/>
    <w:rsid w:val="00F9614B"/>
  </w:style>
  <w:style w:type="character" w:customStyle="1" w:styleId="WW8Num25z3">
    <w:name w:val="WW8Num25z3"/>
    <w:qFormat/>
    <w:rsid w:val="00F9614B"/>
  </w:style>
  <w:style w:type="character" w:customStyle="1" w:styleId="WW8Num25z4">
    <w:name w:val="WW8Num25z4"/>
    <w:qFormat/>
    <w:rsid w:val="00F9614B"/>
  </w:style>
  <w:style w:type="character" w:customStyle="1" w:styleId="WW8Num25z5">
    <w:name w:val="WW8Num25z5"/>
    <w:qFormat/>
    <w:rsid w:val="00F9614B"/>
  </w:style>
  <w:style w:type="character" w:customStyle="1" w:styleId="WW8Num25z6">
    <w:name w:val="WW8Num25z6"/>
    <w:qFormat/>
    <w:rsid w:val="00F9614B"/>
  </w:style>
  <w:style w:type="character" w:customStyle="1" w:styleId="WW8Num25z7">
    <w:name w:val="WW8Num25z7"/>
    <w:qFormat/>
    <w:rsid w:val="00F9614B"/>
  </w:style>
  <w:style w:type="character" w:customStyle="1" w:styleId="WW8Num25z8">
    <w:name w:val="WW8Num25z8"/>
    <w:qFormat/>
    <w:rsid w:val="00F9614B"/>
  </w:style>
  <w:style w:type="character" w:customStyle="1" w:styleId="WW8Num26z0">
    <w:name w:val="WW8Num26z0"/>
    <w:qFormat/>
    <w:rsid w:val="00F9614B"/>
  </w:style>
  <w:style w:type="character" w:customStyle="1" w:styleId="WW8Num26z1">
    <w:name w:val="WW8Num26z1"/>
    <w:qFormat/>
    <w:rsid w:val="00F9614B"/>
  </w:style>
  <w:style w:type="character" w:customStyle="1" w:styleId="WW8Num26z2">
    <w:name w:val="WW8Num26z2"/>
    <w:qFormat/>
    <w:rsid w:val="00F9614B"/>
  </w:style>
  <w:style w:type="character" w:customStyle="1" w:styleId="WW8Num26z3">
    <w:name w:val="WW8Num26z3"/>
    <w:qFormat/>
    <w:rsid w:val="00F9614B"/>
  </w:style>
  <w:style w:type="character" w:customStyle="1" w:styleId="WW8Num26z4">
    <w:name w:val="WW8Num26z4"/>
    <w:qFormat/>
    <w:rsid w:val="00F9614B"/>
  </w:style>
  <w:style w:type="character" w:customStyle="1" w:styleId="WW8Num26z5">
    <w:name w:val="WW8Num26z5"/>
    <w:qFormat/>
    <w:rsid w:val="00F9614B"/>
  </w:style>
  <w:style w:type="character" w:customStyle="1" w:styleId="WW8Num26z6">
    <w:name w:val="WW8Num26z6"/>
    <w:qFormat/>
    <w:rsid w:val="00F9614B"/>
  </w:style>
  <w:style w:type="character" w:customStyle="1" w:styleId="WW8Num26z7">
    <w:name w:val="WW8Num26z7"/>
    <w:qFormat/>
    <w:rsid w:val="00F9614B"/>
  </w:style>
  <w:style w:type="character" w:customStyle="1" w:styleId="WW8Num26z8">
    <w:name w:val="WW8Num26z8"/>
    <w:qFormat/>
    <w:rsid w:val="00F9614B"/>
  </w:style>
  <w:style w:type="character" w:customStyle="1" w:styleId="10">
    <w:name w:val="Основной шрифт абзаца1"/>
    <w:qFormat/>
    <w:rsid w:val="00F9614B"/>
  </w:style>
  <w:style w:type="character" w:customStyle="1" w:styleId="a6">
    <w:name w:val="Текст выноски Знак"/>
    <w:uiPriority w:val="99"/>
    <w:qFormat/>
    <w:rsid w:val="00F9614B"/>
    <w:rPr>
      <w:rFonts w:ascii="Tahoma" w:eastAsia="Times New Roman" w:hAnsi="Tahoma" w:cs="Tahoma"/>
      <w:sz w:val="16"/>
      <w:szCs w:val="16"/>
      <w:lang w:val="ru-RU"/>
    </w:rPr>
  </w:style>
  <w:style w:type="character" w:customStyle="1" w:styleId="a7">
    <w:name w:val="анализ Знак"/>
    <w:qFormat/>
    <w:rsid w:val="00F9614B"/>
    <w:rPr>
      <w:rFonts w:ascii="Times New Roman" w:eastAsia="Calibri" w:hAnsi="Times New Roman" w:cs="Times New Roman"/>
      <w:bCs/>
      <w:sz w:val="28"/>
      <w:szCs w:val="28"/>
    </w:rPr>
  </w:style>
  <w:style w:type="character" w:customStyle="1" w:styleId="12">
    <w:name w:val="Стиль1 Знак"/>
    <w:qFormat/>
    <w:rsid w:val="00F9614B"/>
    <w:rPr>
      <w:rFonts w:ascii="Times New Roman" w:eastAsia="Calibri" w:hAnsi="Times New Roman" w:cs="Times New Roman"/>
      <w:sz w:val="28"/>
      <w:szCs w:val="28"/>
    </w:rPr>
  </w:style>
  <w:style w:type="character" w:customStyle="1" w:styleId="a8">
    <w:name w:val="Название Знак"/>
    <w:basedOn w:val="a0"/>
    <w:uiPriority w:val="10"/>
    <w:qFormat/>
    <w:rsid w:val="00FA5A52"/>
    <w:rPr>
      <w:sz w:val="48"/>
      <w:szCs w:val="48"/>
      <w:lang w:val="ru-RU"/>
    </w:rPr>
  </w:style>
  <w:style w:type="character" w:customStyle="1" w:styleId="a9">
    <w:name w:val="Подзаголовок Знак"/>
    <w:basedOn w:val="a0"/>
    <w:uiPriority w:val="11"/>
    <w:qFormat/>
    <w:rsid w:val="00FA5A52"/>
    <w:rPr>
      <w:sz w:val="24"/>
      <w:szCs w:val="24"/>
      <w:lang w:val="ru-RU"/>
    </w:rPr>
  </w:style>
  <w:style w:type="character" w:customStyle="1" w:styleId="20">
    <w:name w:val="Цитата 2 Знак"/>
    <w:basedOn w:val="a0"/>
    <w:link w:val="22"/>
    <w:uiPriority w:val="29"/>
    <w:qFormat/>
    <w:rsid w:val="00FA5A52"/>
    <w:rPr>
      <w:i/>
      <w:lang w:val="ru-RU"/>
    </w:rPr>
  </w:style>
  <w:style w:type="character" w:customStyle="1" w:styleId="aa">
    <w:name w:val="Выделенная цитата Знак"/>
    <w:basedOn w:val="a0"/>
    <w:uiPriority w:val="30"/>
    <w:qFormat/>
    <w:rsid w:val="00FA5A52"/>
    <w:rPr>
      <w:i/>
      <w:shd w:val="clear" w:color="auto" w:fill="F2F2F2"/>
      <w:lang w:val="ru-RU"/>
    </w:rPr>
  </w:style>
  <w:style w:type="character" w:customStyle="1" w:styleId="ab">
    <w:name w:val="Верхний колонтитул Знак"/>
    <w:basedOn w:val="a0"/>
    <w:uiPriority w:val="99"/>
    <w:qFormat/>
    <w:rsid w:val="00FA5A52"/>
    <w:rPr>
      <w:lang w:val="ru-RU"/>
    </w:rPr>
  </w:style>
  <w:style w:type="character" w:customStyle="1" w:styleId="ac">
    <w:name w:val="Нижний колонтитул Знак"/>
    <w:basedOn w:val="a0"/>
    <w:uiPriority w:val="99"/>
    <w:qFormat/>
    <w:rsid w:val="00FA5A52"/>
    <w:rPr>
      <w:lang w:val="ru-RU"/>
    </w:rPr>
  </w:style>
  <w:style w:type="character" w:customStyle="1" w:styleId="ad">
    <w:name w:val="Текст сноски Знак"/>
    <w:basedOn w:val="a0"/>
    <w:uiPriority w:val="99"/>
    <w:semiHidden/>
    <w:qFormat/>
    <w:rsid w:val="00FA5A52"/>
    <w:rPr>
      <w:sz w:val="18"/>
      <w:lang w:val="ru-RU"/>
    </w:rPr>
  </w:style>
  <w:style w:type="character" w:customStyle="1" w:styleId="ae">
    <w:name w:val="Текст концевой сноски Знак"/>
    <w:basedOn w:val="a0"/>
    <w:uiPriority w:val="99"/>
    <w:semiHidden/>
    <w:qFormat/>
    <w:rsid w:val="00FA5A52"/>
    <w:rPr>
      <w:sz w:val="20"/>
      <w:lang w:val="ru-RU"/>
    </w:rPr>
  </w:style>
  <w:style w:type="character" w:customStyle="1" w:styleId="13">
    <w:name w:val="Текст выноски Знак1"/>
    <w:basedOn w:val="a0"/>
    <w:uiPriority w:val="99"/>
    <w:semiHidden/>
    <w:qFormat/>
    <w:rsid w:val="00FA5A52"/>
    <w:rPr>
      <w:rFonts w:ascii="Tahoma" w:hAnsi="Tahoma" w:cs="Tahoma"/>
      <w:sz w:val="16"/>
      <w:szCs w:val="16"/>
    </w:rPr>
  </w:style>
  <w:style w:type="character" w:customStyle="1" w:styleId="af">
    <w:name w:val="Текст примечания Знак"/>
    <w:basedOn w:val="a0"/>
    <w:uiPriority w:val="99"/>
    <w:semiHidden/>
    <w:qFormat/>
    <w:rsid w:val="00FA5A52"/>
    <w:rPr>
      <w:sz w:val="20"/>
      <w:szCs w:val="20"/>
      <w:lang w:val="ru-RU"/>
    </w:rPr>
  </w:style>
  <w:style w:type="character" w:customStyle="1" w:styleId="af0">
    <w:name w:val="Тема примечания Знак"/>
    <w:basedOn w:val="af"/>
    <w:uiPriority w:val="99"/>
    <w:semiHidden/>
    <w:qFormat/>
    <w:rsid w:val="00FA5A52"/>
    <w:rPr>
      <w:b/>
      <w:bCs/>
      <w:sz w:val="20"/>
      <w:szCs w:val="20"/>
      <w:lang w:val="ru-RU"/>
    </w:rPr>
  </w:style>
  <w:style w:type="character" w:customStyle="1" w:styleId="af1">
    <w:name w:val="Маркеры списка"/>
    <w:qFormat/>
    <w:rsid w:val="00F47A16"/>
    <w:rPr>
      <w:rFonts w:ascii="OpenSymbol" w:eastAsia="OpenSymbol" w:hAnsi="OpenSymbol" w:cs="OpenSymbol"/>
    </w:rPr>
  </w:style>
  <w:style w:type="paragraph" w:customStyle="1" w:styleId="af2">
    <w:name w:val="Заголовок"/>
    <w:basedOn w:val="a"/>
    <w:next w:val="af3"/>
    <w:qFormat/>
    <w:rsid w:val="00F9614B"/>
    <w:pPr>
      <w:keepNext/>
      <w:widowControl w:val="0"/>
      <w:spacing w:before="240" w:beforeAutospacing="0" w:after="120" w:afterAutospacing="0"/>
    </w:pPr>
    <w:rPr>
      <w:rFonts w:ascii="Liberation Sans" w:eastAsia="Microsoft YaHei" w:hAnsi="Liberation Sans" w:cs="Lucida Sans"/>
      <w:color w:val="00000A"/>
      <w:sz w:val="28"/>
      <w:szCs w:val="28"/>
      <w:lang w:val="ru-RU"/>
    </w:rPr>
  </w:style>
  <w:style w:type="paragraph" w:styleId="af3">
    <w:name w:val="Body Text"/>
    <w:basedOn w:val="a"/>
    <w:qFormat/>
    <w:rsid w:val="00C91A8D"/>
    <w:pPr>
      <w:widowControl w:val="0"/>
      <w:spacing w:beforeAutospacing="0" w:afterAutospacing="0"/>
    </w:pPr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f4">
    <w:name w:val="List"/>
    <w:basedOn w:val="af3"/>
    <w:semiHidden/>
    <w:unhideWhenUsed/>
    <w:rsid w:val="00F9614B"/>
    <w:pPr>
      <w:ind w:left="406"/>
    </w:pPr>
    <w:rPr>
      <w:rFonts w:cs="Lucida Sans"/>
      <w:color w:val="00000A"/>
      <w:sz w:val="24"/>
      <w:szCs w:val="24"/>
    </w:rPr>
  </w:style>
  <w:style w:type="paragraph" w:customStyle="1" w:styleId="14">
    <w:name w:val="Название объекта1"/>
    <w:basedOn w:val="a"/>
    <w:qFormat/>
    <w:rsid w:val="00F47A16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f5">
    <w:name w:val="index heading"/>
    <w:basedOn w:val="a"/>
    <w:qFormat/>
    <w:rsid w:val="00F47A16"/>
    <w:pPr>
      <w:suppressLineNumbers/>
    </w:pPr>
    <w:rPr>
      <w:rFonts w:cs="Lucida Sans"/>
    </w:rPr>
  </w:style>
  <w:style w:type="paragraph" w:customStyle="1" w:styleId="TableParagraph">
    <w:name w:val="Table Paragraph"/>
    <w:basedOn w:val="a"/>
    <w:uiPriority w:val="1"/>
    <w:qFormat/>
    <w:rsid w:val="00AB704B"/>
    <w:pPr>
      <w:widowControl w:val="0"/>
      <w:spacing w:beforeAutospacing="0" w:afterAutospacing="0"/>
      <w:ind w:left="107"/>
      <w:jc w:val="both"/>
    </w:pPr>
    <w:rPr>
      <w:rFonts w:ascii="Times New Roman" w:eastAsia="Times New Roman" w:hAnsi="Times New Roman" w:cs="Times New Roman"/>
      <w:lang w:val="ru-RU"/>
    </w:rPr>
  </w:style>
  <w:style w:type="paragraph" w:styleId="af6">
    <w:name w:val="List Paragraph"/>
    <w:basedOn w:val="a"/>
    <w:uiPriority w:val="34"/>
    <w:qFormat/>
    <w:rsid w:val="00C91A8D"/>
    <w:pPr>
      <w:widowControl w:val="0"/>
      <w:spacing w:beforeAutospacing="0" w:afterAutospacing="0"/>
      <w:ind w:left="862" w:firstLine="566"/>
      <w:jc w:val="both"/>
    </w:pPr>
    <w:rPr>
      <w:rFonts w:ascii="Times New Roman" w:eastAsia="Times New Roman" w:hAnsi="Times New Roman" w:cs="Times New Roman"/>
      <w:lang w:val="ru-RU"/>
    </w:rPr>
  </w:style>
  <w:style w:type="paragraph" w:customStyle="1" w:styleId="110">
    <w:name w:val="Заголовок 11"/>
    <w:basedOn w:val="a"/>
    <w:qFormat/>
    <w:rsid w:val="00121334"/>
    <w:pPr>
      <w:widowControl w:val="0"/>
      <w:spacing w:beforeAutospacing="0" w:afterAutospacing="0"/>
      <w:ind w:left="406"/>
      <w:jc w:val="both"/>
    </w:pPr>
    <w:rPr>
      <w:rFonts w:ascii="Times New Roman" w:eastAsia="Times New Roman" w:hAnsi="Times New Roman" w:cs="Times New Roman"/>
      <w:b/>
      <w:bCs/>
      <w:color w:val="00000A"/>
      <w:sz w:val="24"/>
      <w:szCs w:val="24"/>
      <w:lang w:val="ru-RU"/>
    </w:rPr>
  </w:style>
  <w:style w:type="paragraph" w:customStyle="1" w:styleId="af7">
    <w:name w:val="Текст в заданном формате"/>
    <w:basedOn w:val="a"/>
    <w:qFormat/>
    <w:rsid w:val="00121334"/>
    <w:pPr>
      <w:widowControl w:val="0"/>
      <w:spacing w:beforeAutospacing="0" w:afterAutospacing="0"/>
    </w:pPr>
    <w:rPr>
      <w:rFonts w:ascii="Liberation Mono" w:eastAsia="NSimSun" w:hAnsi="Liberation Mono" w:cs="Liberation Mono"/>
      <w:color w:val="00000A"/>
      <w:sz w:val="20"/>
      <w:szCs w:val="20"/>
      <w:lang w:val="ru-RU"/>
    </w:rPr>
  </w:style>
  <w:style w:type="paragraph" w:customStyle="1" w:styleId="af8">
    <w:name w:val="Содержимое таблицы"/>
    <w:basedOn w:val="a"/>
    <w:qFormat/>
    <w:rsid w:val="00121334"/>
    <w:pPr>
      <w:widowControl w:val="0"/>
      <w:suppressLineNumbers/>
      <w:spacing w:beforeAutospacing="0" w:afterAutospacing="0"/>
    </w:pPr>
    <w:rPr>
      <w:rFonts w:ascii="Times New Roman" w:eastAsia="Times New Roman" w:hAnsi="Times New Roman" w:cs="Times New Roman"/>
      <w:color w:val="00000A"/>
      <w:lang w:val="ru-RU"/>
    </w:rPr>
  </w:style>
  <w:style w:type="paragraph" w:styleId="af9">
    <w:name w:val="caption"/>
    <w:basedOn w:val="a"/>
    <w:uiPriority w:val="35"/>
    <w:semiHidden/>
    <w:unhideWhenUsed/>
    <w:qFormat/>
    <w:rsid w:val="00F9614B"/>
    <w:pPr>
      <w:widowControl w:val="0"/>
      <w:suppressLineNumbers/>
      <w:spacing w:before="120" w:beforeAutospacing="0" w:after="120" w:afterAutospacing="0"/>
    </w:pPr>
    <w:rPr>
      <w:rFonts w:ascii="Times New Roman" w:eastAsia="Times New Roman" w:hAnsi="Times New Roman" w:cs="Lucida Sans"/>
      <w:i/>
      <w:iCs/>
      <w:color w:val="00000A"/>
      <w:sz w:val="24"/>
      <w:szCs w:val="24"/>
      <w:lang w:val="ru-RU"/>
    </w:rPr>
  </w:style>
  <w:style w:type="paragraph" w:customStyle="1" w:styleId="15">
    <w:name w:val="Указатель1"/>
    <w:basedOn w:val="a"/>
    <w:qFormat/>
    <w:rsid w:val="00F9614B"/>
    <w:pPr>
      <w:widowControl w:val="0"/>
      <w:suppressLineNumbers/>
      <w:spacing w:beforeAutospacing="0" w:afterAutospacing="0"/>
    </w:pPr>
    <w:rPr>
      <w:rFonts w:ascii="Times New Roman" w:eastAsia="Times New Roman" w:hAnsi="Times New Roman" w:cs="Lucida Sans"/>
      <w:color w:val="00000A"/>
      <w:lang w:val="ru-RU"/>
    </w:rPr>
  </w:style>
  <w:style w:type="paragraph" w:customStyle="1" w:styleId="16">
    <w:name w:val="Абзац списка1"/>
    <w:basedOn w:val="a"/>
    <w:qFormat/>
    <w:rsid w:val="00F9614B"/>
    <w:pPr>
      <w:widowControl w:val="0"/>
      <w:spacing w:beforeAutospacing="0" w:afterAutospacing="0"/>
      <w:ind w:left="406"/>
    </w:pPr>
    <w:rPr>
      <w:rFonts w:ascii="Times New Roman" w:eastAsia="Times New Roman" w:hAnsi="Times New Roman" w:cs="Times New Roman"/>
      <w:color w:val="00000A"/>
      <w:lang w:val="ru-RU"/>
    </w:rPr>
  </w:style>
  <w:style w:type="paragraph" w:customStyle="1" w:styleId="17">
    <w:name w:val="Без интервала1"/>
    <w:qFormat/>
    <w:rsid w:val="00F9614B"/>
    <w:rPr>
      <w:rFonts w:ascii="Calibri" w:eastAsia="SimSun" w:hAnsi="Calibri" w:cs="font1225"/>
      <w:color w:val="00000A"/>
      <w:sz w:val="22"/>
      <w:lang w:val="ru-RU" w:eastAsia="ar-SA"/>
    </w:rPr>
  </w:style>
  <w:style w:type="paragraph" w:customStyle="1" w:styleId="18">
    <w:name w:val="Текст выноски1"/>
    <w:basedOn w:val="a"/>
    <w:qFormat/>
    <w:rsid w:val="00F9614B"/>
    <w:pPr>
      <w:widowControl w:val="0"/>
      <w:spacing w:beforeAutospacing="0" w:afterAutospacing="0"/>
    </w:pPr>
    <w:rPr>
      <w:rFonts w:ascii="Tahoma" w:eastAsia="Times New Roman" w:hAnsi="Tahoma" w:cs="Tahoma"/>
      <w:color w:val="00000A"/>
      <w:sz w:val="16"/>
      <w:szCs w:val="16"/>
      <w:lang w:val="ru-RU"/>
    </w:rPr>
  </w:style>
  <w:style w:type="paragraph" w:customStyle="1" w:styleId="afa">
    <w:name w:val="анализ"/>
    <w:basedOn w:val="a"/>
    <w:qFormat/>
    <w:rsid w:val="00F9614B"/>
    <w:pPr>
      <w:spacing w:beforeAutospacing="0" w:after="200" w:afterAutospacing="0" w:line="360" w:lineRule="auto"/>
      <w:ind w:firstLine="567"/>
      <w:jc w:val="both"/>
    </w:pPr>
    <w:rPr>
      <w:rFonts w:ascii="Times New Roman" w:eastAsia="Calibri" w:hAnsi="Times New Roman" w:cs="Times New Roman"/>
      <w:bCs/>
      <w:color w:val="00000A"/>
      <w:sz w:val="28"/>
      <w:szCs w:val="28"/>
      <w:lang w:val="ru-RU"/>
    </w:rPr>
  </w:style>
  <w:style w:type="paragraph" w:customStyle="1" w:styleId="19">
    <w:name w:val="Стиль1"/>
    <w:basedOn w:val="a"/>
    <w:qFormat/>
    <w:rsid w:val="00F9614B"/>
    <w:pPr>
      <w:spacing w:beforeAutospacing="0" w:after="200" w:afterAutospacing="0" w:line="276" w:lineRule="auto"/>
      <w:jc w:val="both"/>
    </w:pPr>
    <w:rPr>
      <w:rFonts w:ascii="Times New Roman" w:eastAsia="Calibri" w:hAnsi="Times New Roman" w:cs="Times New Roman"/>
      <w:color w:val="00000A"/>
      <w:sz w:val="28"/>
      <w:szCs w:val="28"/>
      <w:lang w:val="ru-RU"/>
    </w:rPr>
  </w:style>
  <w:style w:type="paragraph" w:customStyle="1" w:styleId="afb">
    <w:name w:val="Содержимое врезки"/>
    <w:basedOn w:val="a"/>
    <w:qFormat/>
    <w:rsid w:val="00F9614B"/>
    <w:pPr>
      <w:widowControl w:val="0"/>
      <w:spacing w:beforeAutospacing="0" w:afterAutospacing="0"/>
    </w:pPr>
    <w:rPr>
      <w:rFonts w:ascii="Times New Roman" w:eastAsia="Times New Roman" w:hAnsi="Times New Roman" w:cs="Times New Roman"/>
      <w:color w:val="00000A"/>
      <w:lang w:val="ru-RU"/>
    </w:rPr>
  </w:style>
  <w:style w:type="paragraph" w:customStyle="1" w:styleId="1a">
    <w:name w:val="Обычный (веб)1"/>
    <w:basedOn w:val="a"/>
    <w:qFormat/>
    <w:rsid w:val="00F9614B"/>
    <w:pPr>
      <w:widowControl w:val="0"/>
      <w:spacing w:before="280" w:beforeAutospacing="0" w:after="280" w:afterAutospacing="0"/>
    </w:pPr>
    <w:rPr>
      <w:rFonts w:ascii="Times New Roman" w:eastAsia="Times New Roman" w:hAnsi="Times New Roman" w:cs="Times New Roman"/>
      <w:color w:val="00000A"/>
      <w:sz w:val="24"/>
      <w:szCs w:val="24"/>
      <w:lang w:val="ru-RU" w:eastAsia="ru-RU"/>
    </w:rPr>
  </w:style>
  <w:style w:type="paragraph" w:customStyle="1" w:styleId="afc">
    <w:name w:val="Заголовок таблицы"/>
    <w:basedOn w:val="af8"/>
    <w:qFormat/>
    <w:rsid w:val="00F9614B"/>
  </w:style>
  <w:style w:type="paragraph" w:styleId="afd">
    <w:name w:val="Balloon Text"/>
    <w:basedOn w:val="a"/>
    <w:uiPriority w:val="99"/>
    <w:semiHidden/>
    <w:unhideWhenUsed/>
    <w:qFormat/>
    <w:rsid w:val="00FA5A52"/>
    <w:pPr>
      <w:spacing w:beforeAutospacing="0" w:afterAutospacing="0"/>
    </w:pPr>
    <w:rPr>
      <w:rFonts w:ascii="Tahoma" w:eastAsia="Times New Roman" w:hAnsi="Tahoma" w:cs="Tahoma"/>
      <w:sz w:val="16"/>
      <w:szCs w:val="16"/>
      <w:lang w:val="ru-RU"/>
    </w:rPr>
  </w:style>
  <w:style w:type="paragraph" w:styleId="afe">
    <w:name w:val="No Spacing"/>
    <w:uiPriority w:val="1"/>
    <w:qFormat/>
    <w:rsid w:val="00FA5A52"/>
    <w:rPr>
      <w:sz w:val="22"/>
      <w:lang w:val="ru-RU"/>
    </w:rPr>
  </w:style>
  <w:style w:type="paragraph" w:styleId="aff">
    <w:name w:val="Title"/>
    <w:basedOn w:val="a"/>
    <w:next w:val="a"/>
    <w:uiPriority w:val="10"/>
    <w:qFormat/>
    <w:rsid w:val="00FA5A52"/>
    <w:pPr>
      <w:spacing w:before="300" w:beforeAutospacing="0" w:after="200" w:afterAutospacing="0" w:line="259" w:lineRule="auto"/>
      <w:contextualSpacing/>
    </w:pPr>
    <w:rPr>
      <w:sz w:val="48"/>
      <w:szCs w:val="48"/>
      <w:lang w:val="ru-RU"/>
    </w:rPr>
  </w:style>
  <w:style w:type="paragraph" w:styleId="aff0">
    <w:name w:val="Subtitle"/>
    <w:basedOn w:val="a"/>
    <w:next w:val="a"/>
    <w:uiPriority w:val="11"/>
    <w:qFormat/>
    <w:rsid w:val="00FA5A52"/>
    <w:pPr>
      <w:spacing w:before="200" w:beforeAutospacing="0" w:after="200" w:afterAutospacing="0" w:line="259" w:lineRule="auto"/>
    </w:pPr>
    <w:rPr>
      <w:sz w:val="24"/>
      <w:szCs w:val="24"/>
      <w:lang w:val="ru-RU"/>
    </w:rPr>
  </w:style>
  <w:style w:type="paragraph" w:styleId="22">
    <w:name w:val="Quote"/>
    <w:basedOn w:val="a"/>
    <w:next w:val="a"/>
    <w:link w:val="20"/>
    <w:uiPriority w:val="29"/>
    <w:qFormat/>
    <w:rsid w:val="00FA5A52"/>
    <w:pPr>
      <w:spacing w:beforeAutospacing="0" w:after="160" w:afterAutospacing="0" w:line="259" w:lineRule="auto"/>
      <w:ind w:left="720" w:right="720"/>
    </w:pPr>
    <w:rPr>
      <w:i/>
      <w:lang w:val="ru-RU"/>
    </w:rPr>
  </w:style>
  <w:style w:type="paragraph" w:styleId="aff1">
    <w:name w:val="Intense Quote"/>
    <w:basedOn w:val="a"/>
    <w:next w:val="a"/>
    <w:uiPriority w:val="30"/>
    <w:qFormat/>
    <w:rsid w:val="00FA5A52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Autospacing="0" w:after="160" w:afterAutospacing="0" w:line="259" w:lineRule="auto"/>
      <w:ind w:left="720" w:right="720"/>
    </w:pPr>
    <w:rPr>
      <w:i/>
      <w:lang w:val="ru-RU"/>
    </w:rPr>
  </w:style>
  <w:style w:type="paragraph" w:customStyle="1" w:styleId="aff2">
    <w:name w:val="Верхний и нижний колонтитулы"/>
    <w:basedOn w:val="a"/>
    <w:qFormat/>
    <w:rsid w:val="00F47A16"/>
  </w:style>
  <w:style w:type="paragraph" w:customStyle="1" w:styleId="1b">
    <w:name w:val="Верхний колонтитул1"/>
    <w:basedOn w:val="a"/>
    <w:uiPriority w:val="99"/>
    <w:unhideWhenUsed/>
    <w:rsid w:val="00FA5A52"/>
    <w:pPr>
      <w:tabs>
        <w:tab w:val="center" w:pos="7143"/>
        <w:tab w:val="right" w:pos="14287"/>
      </w:tabs>
      <w:spacing w:beforeAutospacing="0" w:afterAutospacing="0"/>
    </w:pPr>
    <w:rPr>
      <w:lang w:val="ru-RU"/>
    </w:rPr>
  </w:style>
  <w:style w:type="paragraph" w:customStyle="1" w:styleId="1c">
    <w:name w:val="Нижний колонтитул1"/>
    <w:basedOn w:val="a"/>
    <w:uiPriority w:val="99"/>
    <w:unhideWhenUsed/>
    <w:rsid w:val="00FA5A52"/>
    <w:pPr>
      <w:tabs>
        <w:tab w:val="center" w:pos="7143"/>
        <w:tab w:val="right" w:pos="14287"/>
      </w:tabs>
      <w:spacing w:beforeAutospacing="0" w:afterAutospacing="0"/>
    </w:pPr>
    <w:rPr>
      <w:lang w:val="ru-RU"/>
    </w:rPr>
  </w:style>
  <w:style w:type="paragraph" w:customStyle="1" w:styleId="1d">
    <w:name w:val="Текст сноски1"/>
    <w:basedOn w:val="a"/>
    <w:uiPriority w:val="99"/>
    <w:semiHidden/>
    <w:unhideWhenUsed/>
    <w:rsid w:val="00FA5A52"/>
    <w:pPr>
      <w:spacing w:beforeAutospacing="0" w:after="40" w:afterAutospacing="0"/>
    </w:pPr>
    <w:rPr>
      <w:sz w:val="18"/>
      <w:lang w:val="ru-RU"/>
    </w:rPr>
  </w:style>
  <w:style w:type="paragraph" w:customStyle="1" w:styleId="1e">
    <w:name w:val="Текст концевой сноски1"/>
    <w:basedOn w:val="a"/>
    <w:uiPriority w:val="99"/>
    <w:semiHidden/>
    <w:unhideWhenUsed/>
    <w:rsid w:val="00FA5A52"/>
    <w:pPr>
      <w:spacing w:beforeAutospacing="0" w:afterAutospacing="0"/>
    </w:pPr>
    <w:rPr>
      <w:sz w:val="20"/>
      <w:lang w:val="ru-RU"/>
    </w:rPr>
  </w:style>
  <w:style w:type="paragraph" w:styleId="aff3">
    <w:name w:val="annotation text"/>
    <w:basedOn w:val="a"/>
    <w:uiPriority w:val="99"/>
    <w:semiHidden/>
    <w:unhideWhenUsed/>
    <w:qFormat/>
    <w:rsid w:val="00FA5A52"/>
    <w:pPr>
      <w:spacing w:beforeAutospacing="0" w:after="160" w:afterAutospacing="0"/>
    </w:pPr>
    <w:rPr>
      <w:sz w:val="20"/>
      <w:szCs w:val="20"/>
      <w:lang w:val="ru-RU"/>
    </w:rPr>
  </w:style>
  <w:style w:type="paragraph" w:styleId="aff4">
    <w:name w:val="annotation subject"/>
    <w:basedOn w:val="aff3"/>
    <w:next w:val="aff3"/>
    <w:uiPriority w:val="99"/>
    <w:semiHidden/>
    <w:unhideWhenUsed/>
    <w:qFormat/>
    <w:rsid w:val="00FA5A52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C5397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ff5">
    <w:name w:val="Table Grid"/>
    <w:basedOn w:val="a1"/>
    <w:uiPriority w:val="59"/>
    <w:rsid w:val="005E41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uiPriority w:val="39"/>
    <w:rsid w:val="00FA5A52"/>
    <w:rPr>
      <w:lang w:val="ru-RU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  <w:pPr>
      <w:spacing w:beforeAutospacing="1" w:afterAutospacing="1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1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F9614B"/>
    <w:pPr>
      <w:keepNext/>
      <w:keepLines/>
      <w:widowControl w:val="0"/>
      <w:spacing w:before="200" w:beforeAutospacing="0" w:afterAutospacing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paragraph" w:customStyle="1" w:styleId="31">
    <w:name w:val="Заголовок 31"/>
    <w:basedOn w:val="a"/>
    <w:next w:val="a"/>
    <w:link w:val="3"/>
    <w:uiPriority w:val="9"/>
    <w:unhideWhenUsed/>
    <w:qFormat/>
    <w:rsid w:val="00FA5A52"/>
    <w:pPr>
      <w:keepNext/>
      <w:keepLines/>
      <w:spacing w:before="320" w:beforeAutospacing="0" w:after="200" w:afterAutospacing="0" w:line="259" w:lineRule="auto"/>
      <w:outlineLvl w:val="2"/>
    </w:pPr>
    <w:rPr>
      <w:rFonts w:ascii="Arial" w:eastAsia="Arial" w:hAnsi="Arial" w:cs="Arial"/>
      <w:sz w:val="30"/>
      <w:szCs w:val="30"/>
      <w:lang w:val="ru-RU"/>
    </w:rPr>
  </w:style>
  <w:style w:type="paragraph" w:customStyle="1" w:styleId="41">
    <w:name w:val="Заголовок 41"/>
    <w:basedOn w:val="a"/>
    <w:next w:val="a"/>
    <w:link w:val="4"/>
    <w:uiPriority w:val="9"/>
    <w:unhideWhenUsed/>
    <w:qFormat/>
    <w:rsid w:val="00FA5A52"/>
    <w:pPr>
      <w:keepNext/>
      <w:keepLines/>
      <w:spacing w:before="320" w:beforeAutospacing="0" w:after="200" w:afterAutospacing="0" w:line="259" w:lineRule="auto"/>
      <w:outlineLvl w:val="3"/>
    </w:pPr>
    <w:rPr>
      <w:rFonts w:ascii="Arial" w:eastAsia="Arial" w:hAnsi="Arial" w:cs="Arial"/>
      <w:b/>
      <w:bCs/>
      <w:sz w:val="26"/>
      <w:szCs w:val="26"/>
      <w:lang w:val="ru-RU"/>
    </w:rPr>
  </w:style>
  <w:style w:type="paragraph" w:customStyle="1" w:styleId="51">
    <w:name w:val="Заголовок 51"/>
    <w:basedOn w:val="a"/>
    <w:next w:val="a"/>
    <w:link w:val="5"/>
    <w:uiPriority w:val="9"/>
    <w:unhideWhenUsed/>
    <w:qFormat/>
    <w:rsid w:val="00FA5A52"/>
    <w:pPr>
      <w:keepNext/>
      <w:keepLines/>
      <w:spacing w:before="320" w:beforeAutospacing="0" w:after="200" w:afterAutospacing="0" w:line="259" w:lineRule="auto"/>
      <w:outlineLvl w:val="4"/>
    </w:pPr>
    <w:rPr>
      <w:rFonts w:ascii="Arial" w:eastAsia="Arial" w:hAnsi="Arial" w:cs="Arial"/>
      <w:b/>
      <w:bCs/>
      <w:sz w:val="24"/>
      <w:szCs w:val="24"/>
      <w:lang w:val="ru-RU"/>
    </w:rPr>
  </w:style>
  <w:style w:type="paragraph" w:customStyle="1" w:styleId="61">
    <w:name w:val="Заголовок 61"/>
    <w:basedOn w:val="a"/>
    <w:next w:val="a"/>
    <w:link w:val="6"/>
    <w:uiPriority w:val="9"/>
    <w:unhideWhenUsed/>
    <w:qFormat/>
    <w:rsid w:val="00FA5A52"/>
    <w:pPr>
      <w:keepNext/>
      <w:keepLines/>
      <w:spacing w:before="320" w:beforeAutospacing="0" w:after="200" w:afterAutospacing="0" w:line="259" w:lineRule="auto"/>
      <w:outlineLvl w:val="5"/>
    </w:pPr>
    <w:rPr>
      <w:rFonts w:ascii="Arial" w:eastAsia="Arial" w:hAnsi="Arial" w:cs="Arial"/>
      <w:b/>
      <w:bCs/>
      <w:lang w:val="ru-RU"/>
    </w:rPr>
  </w:style>
  <w:style w:type="paragraph" w:customStyle="1" w:styleId="71">
    <w:name w:val="Заголовок 71"/>
    <w:basedOn w:val="a"/>
    <w:next w:val="a"/>
    <w:link w:val="7"/>
    <w:uiPriority w:val="9"/>
    <w:unhideWhenUsed/>
    <w:qFormat/>
    <w:rsid w:val="00FA5A52"/>
    <w:pPr>
      <w:keepNext/>
      <w:keepLines/>
      <w:spacing w:before="320" w:beforeAutospacing="0" w:after="200" w:afterAutospacing="0" w:line="259" w:lineRule="auto"/>
      <w:outlineLvl w:val="6"/>
    </w:pPr>
    <w:rPr>
      <w:rFonts w:ascii="Arial" w:eastAsia="Arial" w:hAnsi="Arial" w:cs="Arial"/>
      <w:b/>
      <w:bCs/>
      <w:i/>
      <w:iCs/>
      <w:lang w:val="ru-RU"/>
    </w:rPr>
  </w:style>
  <w:style w:type="paragraph" w:customStyle="1" w:styleId="81">
    <w:name w:val="Заголовок 81"/>
    <w:basedOn w:val="a"/>
    <w:next w:val="a"/>
    <w:link w:val="8"/>
    <w:uiPriority w:val="9"/>
    <w:unhideWhenUsed/>
    <w:qFormat/>
    <w:rsid w:val="00FA5A52"/>
    <w:pPr>
      <w:keepNext/>
      <w:keepLines/>
      <w:spacing w:before="320" w:beforeAutospacing="0" w:after="200" w:afterAutospacing="0" w:line="259" w:lineRule="auto"/>
      <w:outlineLvl w:val="7"/>
    </w:pPr>
    <w:rPr>
      <w:rFonts w:ascii="Arial" w:eastAsia="Arial" w:hAnsi="Arial" w:cs="Arial"/>
      <w:i/>
      <w:iCs/>
      <w:lang w:val="ru-RU"/>
    </w:rPr>
  </w:style>
  <w:style w:type="paragraph" w:customStyle="1" w:styleId="91">
    <w:name w:val="Заголовок 91"/>
    <w:basedOn w:val="a"/>
    <w:next w:val="a"/>
    <w:link w:val="9"/>
    <w:uiPriority w:val="9"/>
    <w:unhideWhenUsed/>
    <w:qFormat/>
    <w:rsid w:val="00FA5A52"/>
    <w:pPr>
      <w:keepNext/>
      <w:keepLines/>
      <w:spacing w:before="320" w:beforeAutospacing="0" w:after="200" w:afterAutospacing="0" w:line="259" w:lineRule="auto"/>
      <w:outlineLvl w:val="8"/>
    </w:pPr>
    <w:rPr>
      <w:rFonts w:ascii="Arial" w:eastAsia="Arial" w:hAnsi="Arial" w:cs="Arial"/>
      <w:i/>
      <w:iCs/>
      <w:sz w:val="21"/>
      <w:szCs w:val="21"/>
      <w:lang w:val="ru-RU"/>
    </w:rPr>
  </w:style>
  <w:style w:type="character" w:customStyle="1" w:styleId="1">
    <w:name w:val="Заголовок 1 Знак"/>
    <w:basedOn w:val="a0"/>
    <w:link w:val="11"/>
    <w:uiPriority w:val="9"/>
    <w:qFormat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">
    <w:name w:val="Заголовок 2 Знак"/>
    <w:basedOn w:val="a0"/>
    <w:uiPriority w:val="9"/>
    <w:qFormat/>
    <w:rsid w:val="00F961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3">
    <w:name w:val="Заголовок 3 Знак"/>
    <w:basedOn w:val="a0"/>
    <w:link w:val="31"/>
    <w:uiPriority w:val="9"/>
    <w:qFormat/>
    <w:rsid w:val="00FA5A52"/>
    <w:rPr>
      <w:rFonts w:ascii="Arial" w:eastAsia="Arial" w:hAnsi="Arial" w:cs="Arial"/>
      <w:sz w:val="30"/>
      <w:szCs w:val="30"/>
      <w:lang w:val="ru-RU"/>
    </w:rPr>
  </w:style>
  <w:style w:type="character" w:customStyle="1" w:styleId="4">
    <w:name w:val="Заголовок 4 Знак"/>
    <w:basedOn w:val="a0"/>
    <w:link w:val="41"/>
    <w:uiPriority w:val="9"/>
    <w:qFormat/>
    <w:rsid w:val="00FA5A52"/>
    <w:rPr>
      <w:rFonts w:ascii="Arial" w:eastAsia="Arial" w:hAnsi="Arial" w:cs="Arial"/>
      <w:b/>
      <w:bCs/>
      <w:sz w:val="26"/>
      <w:szCs w:val="26"/>
      <w:lang w:val="ru-RU"/>
    </w:rPr>
  </w:style>
  <w:style w:type="character" w:customStyle="1" w:styleId="5">
    <w:name w:val="Заголовок 5 Знак"/>
    <w:basedOn w:val="a0"/>
    <w:link w:val="51"/>
    <w:uiPriority w:val="9"/>
    <w:qFormat/>
    <w:rsid w:val="00FA5A52"/>
    <w:rPr>
      <w:rFonts w:ascii="Arial" w:eastAsia="Arial" w:hAnsi="Arial" w:cs="Arial"/>
      <w:b/>
      <w:bCs/>
      <w:sz w:val="24"/>
      <w:szCs w:val="24"/>
      <w:lang w:val="ru-RU"/>
    </w:rPr>
  </w:style>
  <w:style w:type="character" w:customStyle="1" w:styleId="6">
    <w:name w:val="Заголовок 6 Знак"/>
    <w:basedOn w:val="a0"/>
    <w:link w:val="61"/>
    <w:uiPriority w:val="9"/>
    <w:qFormat/>
    <w:rsid w:val="00FA5A52"/>
    <w:rPr>
      <w:rFonts w:ascii="Arial" w:eastAsia="Arial" w:hAnsi="Arial" w:cs="Arial"/>
      <w:b/>
      <w:bCs/>
      <w:lang w:val="ru-RU"/>
    </w:rPr>
  </w:style>
  <w:style w:type="character" w:customStyle="1" w:styleId="7">
    <w:name w:val="Заголовок 7 Знак"/>
    <w:basedOn w:val="a0"/>
    <w:link w:val="71"/>
    <w:uiPriority w:val="9"/>
    <w:qFormat/>
    <w:rsid w:val="00FA5A52"/>
    <w:rPr>
      <w:rFonts w:ascii="Arial" w:eastAsia="Arial" w:hAnsi="Arial" w:cs="Arial"/>
      <w:b/>
      <w:bCs/>
      <w:i/>
      <w:iCs/>
      <w:lang w:val="ru-RU"/>
    </w:rPr>
  </w:style>
  <w:style w:type="character" w:customStyle="1" w:styleId="8">
    <w:name w:val="Заголовок 8 Знак"/>
    <w:basedOn w:val="a0"/>
    <w:link w:val="81"/>
    <w:uiPriority w:val="9"/>
    <w:qFormat/>
    <w:rsid w:val="00FA5A52"/>
    <w:rPr>
      <w:rFonts w:ascii="Arial" w:eastAsia="Arial" w:hAnsi="Arial" w:cs="Arial"/>
      <w:i/>
      <w:iCs/>
      <w:lang w:val="ru-RU"/>
    </w:rPr>
  </w:style>
  <w:style w:type="character" w:customStyle="1" w:styleId="9">
    <w:name w:val="Заголовок 9 Знак"/>
    <w:basedOn w:val="a0"/>
    <w:link w:val="91"/>
    <w:uiPriority w:val="9"/>
    <w:qFormat/>
    <w:rsid w:val="00FA5A52"/>
    <w:rPr>
      <w:rFonts w:ascii="Arial" w:eastAsia="Arial" w:hAnsi="Arial" w:cs="Arial"/>
      <w:i/>
      <w:iCs/>
      <w:sz w:val="21"/>
      <w:szCs w:val="21"/>
      <w:lang w:val="ru-RU"/>
    </w:rPr>
  </w:style>
  <w:style w:type="character" w:customStyle="1" w:styleId="-">
    <w:name w:val="Интернет-ссылка"/>
    <w:basedOn w:val="a0"/>
    <w:uiPriority w:val="99"/>
    <w:unhideWhenUsed/>
    <w:rsid w:val="00413C5F"/>
    <w:rPr>
      <w:color w:val="0000FF" w:themeColor="hyperlink"/>
      <w:u w:val="single"/>
    </w:rPr>
  </w:style>
  <w:style w:type="character" w:styleId="a3">
    <w:name w:val="Strong"/>
    <w:basedOn w:val="a0"/>
    <w:uiPriority w:val="22"/>
    <w:qFormat/>
    <w:rsid w:val="00361FA3"/>
    <w:rPr>
      <w:b/>
      <w:bCs/>
    </w:rPr>
  </w:style>
  <w:style w:type="character" w:customStyle="1" w:styleId="a4">
    <w:name w:val="Основной текст Знак"/>
    <w:basedOn w:val="a0"/>
    <w:qFormat/>
    <w:rsid w:val="00C91A8D"/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5">
    <w:name w:val="Посещённая гиперссылка"/>
    <w:basedOn w:val="a0"/>
    <w:uiPriority w:val="99"/>
    <w:semiHidden/>
    <w:unhideWhenUsed/>
    <w:rsid w:val="00F9614B"/>
    <w:rPr>
      <w:color w:val="800080" w:themeColor="followedHyperlink"/>
      <w:u w:val="single"/>
    </w:rPr>
  </w:style>
  <w:style w:type="character" w:customStyle="1" w:styleId="WW8Num1z0">
    <w:name w:val="WW8Num1z0"/>
    <w:qFormat/>
    <w:rsid w:val="00F9614B"/>
  </w:style>
  <w:style w:type="character" w:customStyle="1" w:styleId="WW8Num1z1">
    <w:name w:val="WW8Num1z1"/>
    <w:qFormat/>
    <w:rsid w:val="00F9614B"/>
  </w:style>
  <w:style w:type="character" w:customStyle="1" w:styleId="WW8Num1z2">
    <w:name w:val="WW8Num1z2"/>
    <w:qFormat/>
    <w:rsid w:val="00F9614B"/>
  </w:style>
  <w:style w:type="character" w:customStyle="1" w:styleId="WW8Num1z3">
    <w:name w:val="WW8Num1z3"/>
    <w:qFormat/>
    <w:rsid w:val="00F9614B"/>
  </w:style>
  <w:style w:type="character" w:customStyle="1" w:styleId="WW8Num1z4">
    <w:name w:val="WW8Num1z4"/>
    <w:qFormat/>
    <w:rsid w:val="00F9614B"/>
  </w:style>
  <w:style w:type="character" w:customStyle="1" w:styleId="WW8Num1z5">
    <w:name w:val="WW8Num1z5"/>
    <w:qFormat/>
    <w:rsid w:val="00F9614B"/>
  </w:style>
  <w:style w:type="character" w:customStyle="1" w:styleId="WW8Num1z6">
    <w:name w:val="WW8Num1z6"/>
    <w:qFormat/>
    <w:rsid w:val="00F9614B"/>
  </w:style>
  <w:style w:type="character" w:customStyle="1" w:styleId="WW8Num1z7">
    <w:name w:val="WW8Num1z7"/>
    <w:qFormat/>
    <w:rsid w:val="00F9614B"/>
  </w:style>
  <w:style w:type="character" w:customStyle="1" w:styleId="WW8Num1z8">
    <w:name w:val="WW8Num1z8"/>
    <w:qFormat/>
    <w:rsid w:val="00F9614B"/>
  </w:style>
  <w:style w:type="character" w:customStyle="1" w:styleId="WW8Num2z0">
    <w:name w:val="WW8Num2z0"/>
    <w:qFormat/>
    <w:rsid w:val="00F9614B"/>
    <w:rPr>
      <w:rFonts w:ascii="Times New Roman" w:eastAsia="Times New Roman" w:hAnsi="Times New Roman" w:cs="Times New Roman"/>
      <w:w w:val="100"/>
      <w:sz w:val="24"/>
      <w:szCs w:val="24"/>
      <w:lang w:val="ru-RU" w:eastAsia="en-US" w:bidi="ar-SA"/>
    </w:rPr>
  </w:style>
  <w:style w:type="character" w:customStyle="1" w:styleId="WW8Num2z1">
    <w:name w:val="WW8Num2z1"/>
    <w:qFormat/>
    <w:rsid w:val="00F9614B"/>
    <w:rPr>
      <w:rFonts w:ascii="Symbol" w:hAnsi="Symbol" w:cs="Symbol"/>
    </w:rPr>
  </w:style>
  <w:style w:type="character" w:customStyle="1" w:styleId="WW8Num3z0">
    <w:name w:val="WW8Num3z0"/>
    <w:qFormat/>
    <w:rsid w:val="00F9614B"/>
    <w:rPr>
      <w:rFonts w:ascii="Times New Roman" w:eastAsia="Times New Roman" w:hAnsi="Times New Roman" w:cs="Times New Roman"/>
      <w:w w:val="100"/>
      <w:sz w:val="24"/>
      <w:szCs w:val="24"/>
      <w:lang w:val="ru-RU" w:eastAsia="en-US" w:bidi="ar-SA"/>
    </w:rPr>
  </w:style>
  <w:style w:type="character" w:customStyle="1" w:styleId="WW8Num3z1">
    <w:name w:val="WW8Num3z1"/>
    <w:qFormat/>
    <w:rsid w:val="00F9614B"/>
    <w:rPr>
      <w:rFonts w:ascii="Symbol" w:hAnsi="Symbol" w:cs="Symbol"/>
    </w:rPr>
  </w:style>
  <w:style w:type="character" w:customStyle="1" w:styleId="WW8Num4z0">
    <w:name w:val="WW8Num4z0"/>
    <w:qFormat/>
    <w:rsid w:val="00F9614B"/>
    <w:rPr>
      <w:rFonts w:ascii="Times New Roman" w:eastAsia="Times New Roman" w:hAnsi="Times New Roman" w:cs="Times New Roman"/>
      <w:w w:val="100"/>
      <w:sz w:val="24"/>
      <w:szCs w:val="24"/>
      <w:lang w:val="ru-RU" w:eastAsia="en-US" w:bidi="ar-SA"/>
    </w:rPr>
  </w:style>
  <w:style w:type="character" w:customStyle="1" w:styleId="WW8Num4z1">
    <w:name w:val="WW8Num4z1"/>
    <w:qFormat/>
    <w:rsid w:val="00F9614B"/>
    <w:rPr>
      <w:rFonts w:ascii="Symbol" w:hAnsi="Symbol" w:cs="Symbol"/>
    </w:rPr>
  </w:style>
  <w:style w:type="character" w:customStyle="1" w:styleId="WW8Num5z0">
    <w:name w:val="WW8Num5z0"/>
    <w:qFormat/>
    <w:rsid w:val="00F9614B"/>
    <w:rPr>
      <w:rFonts w:ascii="Times New Roman" w:eastAsia="Times New Roman" w:hAnsi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WW8Num5z1">
    <w:name w:val="WW8Num5z1"/>
    <w:qFormat/>
    <w:rsid w:val="00F9614B"/>
    <w:rPr>
      <w:rFonts w:ascii="Times New Roman" w:eastAsia="Times New Roman" w:hAnsi="Times New Roman" w:cs="Times New Roman"/>
      <w:w w:val="100"/>
      <w:sz w:val="24"/>
      <w:szCs w:val="24"/>
      <w:lang w:val="ru-RU" w:eastAsia="en-US" w:bidi="ar-SA"/>
    </w:rPr>
  </w:style>
  <w:style w:type="character" w:customStyle="1" w:styleId="WW8Num5z2">
    <w:name w:val="WW8Num5z2"/>
    <w:qFormat/>
    <w:rsid w:val="00F9614B"/>
    <w:rPr>
      <w:rFonts w:ascii="Symbol" w:hAnsi="Symbol" w:cs="Symbol"/>
    </w:rPr>
  </w:style>
  <w:style w:type="character" w:customStyle="1" w:styleId="WW8Num6z0">
    <w:name w:val="WW8Num6z0"/>
    <w:qFormat/>
    <w:rsid w:val="00F9614B"/>
    <w:rPr>
      <w:rFonts w:ascii="Times New Roman" w:eastAsia="Times New Roman" w:hAnsi="Times New Roman" w:cs="Times New Roman"/>
      <w:w w:val="100"/>
      <w:sz w:val="24"/>
      <w:szCs w:val="24"/>
      <w:lang w:val="ru-RU" w:eastAsia="en-US" w:bidi="ar-SA"/>
    </w:rPr>
  </w:style>
  <w:style w:type="character" w:customStyle="1" w:styleId="WW8Num6z1">
    <w:name w:val="WW8Num6z1"/>
    <w:qFormat/>
    <w:rsid w:val="00F9614B"/>
    <w:rPr>
      <w:rFonts w:ascii="Symbol" w:hAnsi="Symbol" w:cs="Symbol"/>
    </w:rPr>
  </w:style>
  <w:style w:type="character" w:customStyle="1" w:styleId="WW8Num7z0">
    <w:name w:val="WW8Num7z0"/>
    <w:qFormat/>
    <w:rsid w:val="00F9614B"/>
    <w:rPr>
      <w:rFonts w:ascii="Times New Roman" w:eastAsia="Times New Roman" w:hAnsi="Times New Roman" w:cs="Times New Roman"/>
      <w:spacing w:val="0"/>
      <w:w w:val="99"/>
      <w:sz w:val="24"/>
      <w:szCs w:val="24"/>
      <w:lang w:val="ru-RU" w:eastAsia="en-US" w:bidi="ar-SA"/>
    </w:rPr>
  </w:style>
  <w:style w:type="character" w:customStyle="1" w:styleId="WW8Num7z1">
    <w:name w:val="WW8Num7z1"/>
    <w:qFormat/>
    <w:rsid w:val="00F9614B"/>
    <w:rPr>
      <w:rFonts w:ascii="Times New Roman" w:eastAsia="Times New Roman" w:hAnsi="Times New Roman" w:cs="Times New Roman"/>
      <w:w w:val="100"/>
      <w:sz w:val="24"/>
      <w:szCs w:val="24"/>
      <w:lang w:val="ru-RU" w:eastAsia="en-US" w:bidi="ar-SA"/>
    </w:rPr>
  </w:style>
  <w:style w:type="character" w:customStyle="1" w:styleId="WW8Num7z2">
    <w:name w:val="WW8Num7z2"/>
    <w:qFormat/>
    <w:rsid w:val="00F9614B"/>
    <w:rPr>
      <w:rFonts w:ascii="Symbol" w:hAnsi="Symbol" w:cs="Symbol"/>
    </w:rPr>
  </w:style>
  <w:style w:type="character" w:customStyle="1" w:styleId="WW8Num8z0">
    <w:name w:val="WW8Num8z0"/>
    <w:qFormat/>
    <w:rsid w:val="00F9614B"/>
    <w:rPr>
      <w:rFonts w:ascii="Times New Roman" w:eastAsia="Times New Roman" w:hAnsi="Times New Roman" w:cs="Times New Roman"/>
      <w:b/>
      <w:bCs/>
      <w:w w:val="100"/>
      <w:sz w:val="24"/>
      <w:szCs w:val="22"/>
      <w:lang w:val="ru-RU" w:eastAsia="en-US" w:bidi="ar-SA"/>
    </w:rPr>
  </w:style>
  <w:style w:type="character" w:customStyle="1" w:styleId="WW8Num8z1">
    <w:name w:val="WW8Num8z1"/>
    <w:qFormat/>
    <w:rsid w:val="00F9614B"/>
    <w:rPr>
      <w:rFonts w:ascii="Symbol" w:hAnsi="Symbol" w:cs="Symbol"/>
    </w:rPr>
  </w:style>
  <w:style w:type="character" w:customStyle="1" w:styleId="WW8Num9z0">
    <w:name w:val="WW8Num9z0"/>
    <w:qFormat/>
    <w:rsid w:val="00F9614B"/>
    <w:rPr>
      <w:lang w:val="ru-RU" w:eastAsia="en-US" w:bidi="ar-SA"/>
    </w:rPr>
  </w:style>
  <w:style w:type="character" w:customStyle="1" w:styleId="WW8Num9z1">
    <w:name w:val="WW8Num9z1"/>
    <w:qFormat/>
    <w:rsid w:val="00F9614B"/>
    <w:rPr>
      <w:rFonts w:ascii="Times New Roman" w:eastAsia="Times New Roman" w:hAnsi="Times New Roman" w:cs="Times New Roman"/>
      <w:b/>
      <w:bCs/>
      <w:w w:val="100"/>
      <w:sz w:val="24"/>
      <w:szCs w:val="24"/>
      <w:lang w:val="ru-RU" w:eastAsia="en-US" w:bidi="ar-SA"/>
    </w:rPr>
  </w:style>
  <w:style w:type="character" w:customStyle="1" w:styleId="WW8Num9z2">
    <w:name w:val="WW8Num9z2"/>
    <w:qFormat/>
    <w:rsid w:val="00F9614B"/>
    <w:rPr>
      <w:rFonts w:ascii="Symbol" w:hAnsi="Symbol" w:cs="Symbol"/>
    </w:rPr>
  </w:style>
  <w:style w:type="character" w:customStyle="1" w:styleId="WW8Num10z0">
    <w:name w:val="WW8Num10z0"/>
    <w:qFormat/>
    <w:rsid w:val="00F9614B"/>
    <w:rPr>
      <w:rFonts w:ascii="Times New Roman" w:eastAsia="Times New Roman" w:hAnsi="Times New Roman" w:cs="Times New Roman"/>
      <w:w w:val="100"/>
      <w:sz w:val="24"/>
      <w:szCs w:val="22"/>
      <w:lang w:val="ru-RU" w:eastAsia="en-US" w:bidi="ar-SA"/>
    </w:rPr>
  </w:style>
  <w:style w:type="character" w:customStyle="1" w:styleId="WW8Num10z1">
    <w:name w:val="WW8Num10z1"/>
    <w:qFormat/>
    <w:rsid w:val="00F9614B"/>
    <w:rPr>
      <w:rFonts w:ascii="Symbol" w:hAnsi="Symbol" w:cs="Symbol"/>
    </w:rPr>
  </w:style>
  <w:style w:type="character" w:customStyle="1" w:styleId="WW8Num11z0">
    <w:name w:val="WW8Num11z0"/>
    <w:qFormat/>
    <w:rsid w:val="00F9614B"/>
    <w:rPr>
      <w:rFonts w:ascii="Times New Roman" w:eastAsia="Times New Roman" w:hAnsi="Times New Roman" w:cs="Times New Roman"/>
      <w:w w:val="100"/>
      <w:sz w:val="24"/>
      <w:szCs w:val="24"/>
      <w:lang w:val="ru-RU" w:eastAsia="en-US" w:bidi="ar-SA"/>
    </w:rPr>
  </w:style>
  <w:style w:type="character" w:customStyle="1" w:styleId="WW8Num11z1">
    <w:name w:val="WW8Num11z1"/>
    <w:qFormat/>
    <w:rsid w:val="00F9614B"/>
    <w:rPr>
      <w:rFonts w:ascii="Symbol" w:hAnsi="Symbol" w:cs="Symbol"/>
    </w:rPr>
  </w:style>
  <w:style w:type="character" w:customStyle="1" w:styleId="WW8Num12z0">
    <w:name w:val="WW8Num12z0"/>
    <w:qFormat/>
    <w:rsid w:val="00F9614B"/>
    <w:rPr>
      <w:rFonts w:ascii="Times New Roman" w:eastAsia="Times New Roman" w:hAnsi="Times New Roman" w:cs="Times New Roman"/>
      <w:w w:val="100"/>
      <w:sz w:val="24"/>
      <w:szCs w:val="24"/>
      <w:lang w:val="ru-RU" w:eastAsia="en-US" w:bidi="ar-SA"/>
    </w:rPr>
  </w:style>
  <w:style w:type="character" w:customStyle="1" w:styleId="WW8Num12z1">
    <w:name w:val="WW8Num12z1"/>
    <w:qFormat/>
    <w:rsid w:val="00F9614B"/>
    <w:rPr>
      <w:rFonts w:ascii="Symbol" w:hAnsi="Symbol" w:cs="Symbol"/>
    </w:rPr>
  </w:style>
  <w:style w:type="character" w:customStyle="1" w:styleId="WW8Num13z0">
    <w:name w:val="WW8Num13z0"/>
    <w:qFormat/>
    <w:rsid w:val="00F9614B"/>
    <w:rPr>
      <w:rFonts w:ascii="Times New Roman" w:eastAsia="Times New Roman" w:hAnsi="Times New Roman" w:cs="Times New Roman"/>
      <w:w w:val="100"/>
      <w:sz w:val="24"/>
      <w:szCs w:val="22"/>
      <w:u w:val="single" w:color="000000"/>
      <w:lang w:val="ru-RU" w:eastAsia="en-US" w:bidi="ar-SA"/>
    </w:rPr>
  </w:style>
  <w:style w:type="character" w:customStyle="1" w:styleId="WW8Num13z1">
    <w:name w:val="WW8Num13z1"/>
    <w:qFormat/>
    <w:rsid w:val="00F9614B"/>
    <w:rPr>
      <w:rFonts w:ascii="Symbol" w:hAnsi="Symbol" w:cs="Symbol"/>
    </w:rPr>
  </w:style>
  <w:style w:type="character" w:customStyle="1" w:styleId="WW8Num14z0">
    <w:name w:val="WW8Num14z0"/>
    <w:qFormat/>
    <w:rsid w:val="00F9614B"/>
    <w:rPr>
      <w:rFonts w:ascii="Times New Roman" w:hAnsi="Times New Roman" w:cs="Times New Roman"/>
      <w:sz w:val="24"/>
    </w:rPr>
  </w:style>
  <w:style w:type="character" w:customStyle="1" w:styleId="WW8Num14z1">
    <w:name w:val="WW8Num14z1"/>
    <w:qFormat/>
    <w:rsid w:val="00F9614B"/>
    <w:rPr>
      <w:rFonts w:ascii="Symbol" w:hAnsi="Symbol" w:cs="Symbol"/>
    </w:rPr>
  </w:style>
  <w:style w:type="character" w:customStyle="1" w:styleId="WW8Num15z0">
    <w:name w:val="WW8Num15z0"/>
    <w:qFormat/>
    <w:rsid w:val="00F9614B"/>
    <w:rPr>
      <w:rFonts w:ascii="Times New Roman" w:eastAsia="Times New Roman" w:hAnsi="Times New Roman" w:cs="Times New Roman"/>
      <w:w w:val="100"/>
      <w:sz w:val="24"/>
      <w:szCs w:val="24"/>
      <w:lang w:val="ru-RU" w:eastAsia="en-US" w:bidi="ar-SA"/>
    </w:rPr>
  </w:style>
  <w:style w:type="character" w:customStyle="1" w:styleId="WW8Num15z1">
    <w:name w:val="WW8Num15z1"/>
    <w:qFormat/>
    <w:rsid w:val="00F9614B"/>
    <w:rPr>
      <w:rFonts w:ascii="Symbol" w:hAnsi="Symbol" w:cs="Symbol"/>
    </w:rPr>
  </w:style>
  <w:style w:type="character" w:customStyle="1" w:styleId="WW8Num16z0">
    <w:name w:val="WW8Num16z0"/>
    <w:qFormat/>
    <w:rsid w:val="00F9614B"/>
    <w:rPr>
      <w:rFonts w:ascii="Times New Roman" w:eastAsia="Times New Roman" w:hAnsi="Times New Roman" w:cs="Times New Roman"/>
      <w:w w:val="100"/>
      <w:sz w:val="24"/>
      <w:szCs w:val="24"/>
      <w:lang w:val="ru-RU" w:eastAsia="en-US" w:bidi="ar-SA"/>
    </w:rPr>
  </w:style>
  <w:style w:type="character" w:customStyle="1" w:styleId="WW8Num16z1">
    <w:name w:val="WW8Num16z1"/>
    <w:qFormat/>
    <w:rsid w:val="00F9614B"/>
    <w:rPr>
      <w:rFonts w:ascii="Symbol" w:hAnsi="Symbol" w:cs="Symbol"/>
    </w:rPr>
  </w:style>
  <w:style w:type="character" w:customStyle="1" w:styleId="WW8Num17z0">
    <w:name w:val="WW8Num17z0"/>
    <w:qFormat/>
    <w:rsid w:val="00F9614B"/>
    <w:rPr>
      <w:rFonts w:ascii="Times New Roman" w:eastAsia="Times New Roman" w:hAnsi="Times New Roman" w:cs="Times New Roman"/>
      <w:b/>
      <w:bCs/>
      <w:w w:val="100"/>
      <w:sz w:val="24"/>
      <w:szCs w:val="22"/>
      <w:lang w:val="ru-RU" w:eastAsia="en-US" w:bidi="ar-SA"/>
    </w:rPr>
  </w:style>
  <w:style w:type="character" w:customStyle="1" w:styleId="WW8Num17z1">
    <w:name w:val="WW8Num17z1"/>
    <w:qFormat/>
    <w:rsid w:val="00F9614B"/>
    <w:rPr>
      <w:rFonts w:ascii="Symbol" w:hAnsi="Symbol" w:cs="Symbol"/>
    </w:rPr>
  </w:style>
  <w:style w:type="character" w:customStyle="1" w:styleId="WW8Num18z0">
    <w:name w:val="WW8Num18z0"/>
    <w:qFormat/>
    <w:rsid w:val="00F9614B"/>
    <w:rPr>
      <w:rFonts w:ascii="Times New Roman" w:eastAsia="Times New Roman" w:hAnsi="Times New Roman" w:cs="Times New Roman"/>
      <w:i/>
      <w:iCs/>
      <w:w w:val="100"/>
      <w:sz w:val="24"/>
      <w:szCs w:val="24"/>
      <w:lang w:val="ru-RU" w:eastAsia="en-US" w:bidi="ar-SA"/>
    </w:rPr>
  </w:style>
  <w:style w:type="character" w:customStyle="1" w:styleId="WW8Num18z1">
    <w:name w:val="WW8Num18z1"/>
    <w:qFormat/>
    <w:rsid w:val="00F9614B"/>
    <w:rPr>
      <w:rFonts w:ascii="Symbol" w:hAnsi="Symbol" w:cs="Symbol"/>
    </w:rPr>
  </w:style>
  <w:style w:type="character" w:customStyle="1" w:styleId="WW8Num19z0">
    <w:name w:val="WW8Num19z0"/>
    <w:qFormat/>
    <w:rsid w:val="00F9614B"/>
    <w:rPr>
      <w:rFonts w:ascii="Times New Roman" w:eastAsia="Times New Roman" w:hAnsi="Times New Roman" w:cs="Times New Roman"/>
      <w:i/>
      <w:iCs/>
      <w:w w:val="100"/>
      <w:sz w:val="24"/>
      <w:szCs w:val="24"/>
      <w:lang w:val="ru-RU" w:eastAsia="en-US" w:bidi="ar-SA"/>
    </w:rPr>
  </w:style>
  <w:style w:type="character" w:customStyle="1" w:styleId="WW8Num19z1">
    <w:name w:val="WW8Num19z1"/>
    <w:qFormat/>
    <w:rsid w:val="00F9614B"/>
    <w:rPr>
      <w:rFonts w:ascii="Symbol" w:hAnsi="Symbol" w:cs="Symbol"/>
    </w:rPr>
  </w:style>
  <w:style w:type="character" w:customStyle="1" w:styleId="WW8Num20z0">
    <w:name w:val="WW8Num20z0"/>
    <w:qFormat/>
    <w:rsid w:val="00F9614B"/>
    <w:rPr>
      <w:rFonts w:ascii="Times New Roman" w:hAnsi="Times New Roman" w:cs="Times New Roman"/>
      <w:b/>
      <w:bCs w:val="0"/>
      <w:sz w:val="24"/>
    </w:rPr>
  </w:style>
  <w:style w:type="character" w:customStyle="1" w:styleId="WW8Num20z1">
    <w:name w:val="WW8Num20z1"/>
    <w:qFormat/>
    <w:rsid w:val="00F9614B"/>
    <w:rPr>
      <w:rFonts w:ascii="Symbol" w:hAnsi="Symbol" w:cs="Symbol"/>
      <w:sz w:val="24"/>
    </w:rPr>
  </w:style>
  <w:style w:type="character" w:customStyle="1" w:styleId="WW8Num20z2">
    <w:name w:val="WW8Num20z2"/>
    <w:qFormat/>
    <w:rsid w:val="00F9614B"/>
    <w:rPr>
      <w:rFonts w:ascii="Symbol" w:hAnsi="Symbol" w:cs="Symbol"/>
    </w:rPr>
  </w:style>
  <w:style w:type="character" w:customStyle="1" w:styleId="WW8Num21z0">
    <w:name w:val="WW8Num21z0"/>
    <w:qFormat/>
    <w:rsid w:val="00F9614B"/>
    <w:rPr>
      <w:w w:val="100"/>
      <w:sz w:val="24"/>
      <w:lang w:val="ru-RU" w:eastAsia="en-US" w:bidi="ar-SA"/>
    </w:rPr>
  </w:style>
  <w:style w:type="character" w:customStyle="1" w:styleId="WW8Num21z1">
    <w:name w:val="WW8Num21z1"/>
    <w:qFormat/>
    <w:rsid w:val="00F9614B"/>
    <w:rPr>
      <w:rFonts w:ascii="Symbol" w:hAnsi="Symbol" w:cs="Symbol"/>
    </w:rPr>
  </w:style>
  <w:style w:type="character" w:customStyle="1" w:styleId="WW8Num22z0">
    <w:name w:val="WW8Num22z0"/>
    <w:qFormat/>
    <w:rsid w:val="00F9614B"/>
    <w:rPr>
      <w:rFonts w:ascii="Times New Roman" w:eastAsia="Times New Roman" w:hAnsi="Times New Roman" w:cs="Times New Roman"/>
      <w:w w:val="100"/>
      <w:sz w:val="24"/>
      <w:szCs w:val="22"/>
      <w:lang w:val="ru-RU" w:eastAsia="en-US" w:bidi="ar-SA"/>
    </w:rPr>
  </w:style>
  <w:style w:type="character" w:customStyle="1" w:styleId="WW8Num22z1">
    <w:name w:val="WW8Num22z1"/>
    <w:qFormat/>
    <w:rsid w:val="00F9614B"/>
    <w:rPr>
      <w:b w:val="0"/>
      <w:bCs w:val="0"/>
      <w:w w:val="99"/>
      <w:sz w:val="35"/>
      <w:lang w:val="ru-RU" w:eastAsia="en-US" w:bidi="ar-SA"/>
    </w:rPr>
  </w:style>
  <w:style w:type="character" w:customStyle="1" w:styleId="WW8Num22z2">
    <w:name w:val="WW8Num22z2"/>
    <w:qFormat/>
    <w:rsid w:val="00F9614B"/>
    <w:rPr>
      <w:rFonts w:ascii="Symbol" w:hAnsi="Symbol" w:cs="Symbol"/>
    </w:rPr>
  </w:style>
  <w:style w:type="character" w:customStyle="1" w:styleId="WW8Num23z0">
    <w:name w:val="WW8Num23z0"/>
    <w:qFormat/>
    <w:rsid w:val="00F9614B"/>
  </w:style>
  <w:style w:type="character" w:customStyle="1" w:styleId="WW8Num23z1">
    <w:name w:val="WW8Num23z1"/>
    <w:qFormat/>
    <w:rsid w:val="00F9614B"/>
  </w:style>
  <w:style w:type="character" w:customStyle="1" w:styleId="WW8Num23z2">
    <w:name w:val="WW8Num23z2"/>
    <w:qFormat/>
    <w:rsid w:val="00F9614B"/>
  </w:style>
  <w:style w:type="character" w:customStyle="1" w:styleId="WW8Num23z3">
    <w:name w:val="WW8Num23z3"/>
    <w:qFormat/>
    <w:rsid w:val="00F9614B"/>
  </w:style>
  <w:style w:type="character" w:customStyle="1" w:styleId="WW8Num23z4">
    <w:name w:val="WW8Num23z4"/>
    <w:qFormat/>
    <w:rsid w:val="00F9614B"/>
  </w:style>
  <w:style w:type="character" w:customStyle="1" w:styleId="WW8Num23z5">
    <w:name w:val="WW8Num23z5"/>
    <w:qFormat/>
    <w:rsid w:val="00F9614B"/>
  </w:style>
  <w:style w:type="character" w:customStyle="1" w:styleId="WW8Num23z6">
    <w:name w:val="WW8Num23z6"/>
    <w:qFormat/>
    <w:rsid w:val="00F9614B"/>
  </w:style>
  <w:style w:type="character" w:customStyle="1" w:styleId="WW8Num23z7">
    <w:name w:val="WW8Num23z7"/>
    <w:qFormat/>
    <w:rsid w:val="00F9614B"/>
  </w:style>
  <w:style w:type="character" w:customStyle="1" w:styleId="WW8Num23z8">
    <w:name w:val="WW8Num23z8"/>
    <w:qFormat/>
    <w:rsid w:val="00F9614B"/>
  </w:style>
  <w:style w:type="character" w:customStyle="1" w:styleId="WW8Num24z0">
    <w:name w:val="WW8Num24z0"/>
    <w:qFormat/>
    <w:rsid w:val="00F9614B"/>
  </w:style>
  <w:style w:type="character" w:customStyle="1" w:styleId="WW8Num24z1">
    <w:name w:val="WW8Num24z1"/>
    <w:qFormat/>
    <w:rsid w:val="00F9614B"/>
  </w:style>
  <w:style w:type="character" w:customStyle="1" w:styleId="WW8Num24z2">
    <w:name w:val="WW8Num24z2"/>
    <w:qFormat/>
    <w:rsid w:val="00F9614B"/>
  </w:style>
  <w:style w:type="character" w:customStyle="1" w:styleId="WW8Num24z3">
    <w:name w:val="WW8Num24z3"/>
    <w:qFormat/>
    <w:rsid w:val="00F9614B"/>
  </w:style>
  <w:style w:type="character" w:customStyle="1" w:styleId="WW8Num24z4">
    <w:name w:val="WW8Num24z4"/>
    <w:qFormat/>
    <w:rsid w:val="00F9614B"/>
  </w:style>
  <w:style w:type="character" w:customStyle="1" w:styleId="WW8Num24z5">
    <w:name w:val="WW8Num24z5"/>
    <w:qFormat/>
    <w:rsid w:val="00F9614B"/>
  </w:style>
  <w:style w:type="character" w:customStyle="1" w:styleId="WW8Num24z6">
    <w:name w:val="WW8Num24z6"/>
    <w:qFormat/>
    <w:rsid w:val="00F9614B"/>
  </w:style>
  <w:style w:type="character" w:customStyle="1" w:styleId="WW8Num24z7">
    <w:name w:val="WW8Num24z7"/>
    <w:qFormat/>
    <w:rsid w:val="00F9614B"/>
  </w:style>
  <w:style w:type="character" w:customStyle="1" w:styleId="WW8Num24z8">
    <w:name w:val="WW8Num24z8"/>
    <w:qFormat/>
    <w:rsid w:val="00F9614B"/>
  </w:style>
  <w:style w:type="character" w:customStyle="1" w:styleId="WW8Num25z0">
    <w:name w:val="WW8Num25z0"/>
    <w:qFormat/>
    <w:rsid w:val="00F9614B"/>
  </w:style>
  <w:style w:type="character" w:customStyle="1" w:styleId="WW8Num25z1">
    <w:name w:val="WW8Num25z1"/>
    <w:qFormat/>
    <w:rsid w:val="00F9614B"/>
  </w:style>
  <w:style w:type="character" w:customStyle="1" w:styleId="WW8Num25z2">
    <w:name w:val="WW8Num25z2"/>
    <w:qFormat/>
    <w:rsid w:val="00F9614B"/>
  </w:style>
  <w:style w:type="character" w:customStyle="1" w:styleId="WW8Num25z3">
    <w:name w:val="WW8Num25z3"/>
    <w:qFormat/>
    <w:rsid w:val="00F9614B"/>
  </w:style>
  <w:style w:type="character" w:customStyle="1" w:styleId="WW8Num25z4">
    <w:name w:val="WW8Num25z4"/>
    <w:qFormat/>
    <w:rsid w:val="00F9614B"/>
  </w:style>
  <w:style w:type="character" w:customStyle="1" w:styleId="WW8Num25z5">
    <w:name w:val="WW8Num25z5"/>
    <w:qFormat/>
    <w:rsid w:val="00F9614B"/>
  </w:style>
  <w:style w:type="character" w:customStyle="1" w:styleId="WW8Num25z6">
    <w:name w:val="WW8Num25z6"/>
    <w:qFormat/>
    <w:rsid w:val="00F9614B"/>
  </w:style>
  <w:style w:type="character" w:customStyle="1" w:styleId="WW8Num25z7">
    <w:name w:val="WW8Num25z7"/>
    <w:qFormat/>
    <w:rsid w:val="00F9614B"/>
  </w:style>
  <w:style w:type="character" w:customStyle="1" w:styleId="WW8Num25z8">
    <w:name w:val="WW8Num25z8"/>
    <w:qFormat/>
    <w:rsid w:val="00F9614B"/>
  </w:style>
  <w:style w:type="character" w:customStyle="1" w:styleId="WW8Num26z0">
    <w:name w:val="WW8Num26z0"/>
    <w:qFormat/>
    <w:rsid w:val="00F9614B"/>
  </w:style>
  <w:style w:type="character" w:customStyle="1" w:styleId="WW8Num26z1">
    <w:name w:val="WW8Num26z1"/>
    <w:qFormat/>
    <w:rsid w:val="00F9614B"/>
  </w:style>
  <w:style w:type="character" w:customStyle="1" w:styleId="WW8Num26z2">
    <w:name w:val="WW8Num26z2"/>
    <w:qFormat/>
    <w:rsid w:val="00F9614B"/>
  </w:style>
  <w:style w:type="character" w:customStyle="1" w:styleId="WW8Num26z3">
    <w:name w:val="WW8Num26z3"/>
    <w:qFormat/>
    <w:rsid w:val="00F9614B"/>
  </w:style>
  <w:style w:type="character" w:customStyle="1" w:styleId="WW8Num26z4">
    <w:name w:val="WW8Num26z4"/>
    <w:qFormat/>
    <w:rsid w:val="00F9614B"/>
  </w:style>
  <w:style w:type="character" w:customStyle="1" w:styleId="WW8Num26z5">
    <w:name w:val="WW8Num26z5"/>
    <w:qFormat/>
    <w:rsid w:val="00F9614B"/>
  </w:style>
  <w:style w:type="character" w:customStyle="1" w:styleId="WW8Num26z6">
    <w:name w:val="WW8Num26z6"/>
    <w:qFormat/>
    <w:rsid w:val="00F9614B"/>
  </w:style>
  <w:style w:type="character" w:customStyle="1" w:styleId="WW8Num26z7">
    <w:name w:val="WW8Num26z7"/>
    <w:qFormat/>
    <w:rsid w:val="00F9614B"/>
  </w:style>
  <w:style w:type="character" w:customStyle="1" w:styleId="WW8Num26z8">
    <w:name w:val="WW8Num26z8"/>
    <w:qFormat/>
    <w:rsid w:val="00F9614B"/>
  </w:style>
  <w:style w:type="character" w:customStyle="1" w:styleId="10">
    <w:name w:val="Основной шрифт абзаца1"/>
    <w:qFormat/>
    <w:rsid w:val="00F9614B"/>
  </w:style>
  <w:style w:type="character" w:customStyle="1" w:styleId="a6">
    <w:name w:val="Текст выноски Знак"/>
    <w:uiPriority w:val="99"/>
    <w:qFormat/>
    <w:rsid w:val="00F9614B"/>
    <w:rPr>
      <w:rFonts w:ascii="Tahoma" w:eastAsia="Times New Roman" w:hAnsi="Tahoma" w:cs="Tahoma"/>
      <w:sz w:val="16"/>
      <w:szCs w:val="16"/>
      <w:lang w:val="ru-RU"/>
    </w:rPr>
  </w:style>
  <w:style w:type="character" w:customStyle="1" w:styleId="a7">
    <w:name w:val="анализ Знак"/>
    <w:qFormat/>
    <w:rsid w:val="00F9614B"/>
    <w:rPr>
      <w:rFonts w:ascii="Times New Roman" w:eastAsia="Calibri" w:hAnsi="Times New Roman" w:cs="Times New Roman"/>
      <w:bCs/>
      <w:sz w:val="28"/>
      <w:szCs w:val="28"/>
    </w:rPr>
  </w:style>
  <w:style w:type="character" w:customStyle="1" w:styleId="12">
    <w:name w:val="Стиль1 Знак"/>
    <w:qFormat/>
    <w:rsid w:val="00F9614B"/>
    <w:rPr>
      <w:rFonts w:ascii="Times New Roman" w:eastAsia="Calibri" w:hAnsi="Times New Roman" w:cs="Times New Roman"/>
      <w:sz w:val="28"/>
      <w:szCs w:val="28"/>
    </w:rPr>
  </w:style>
  <w:style w:type="character" w:customStyle="1" w:styleId="a8">
    <w:name w:val="Название Знак"/>
    <w:basedOn w:val="a0"/>
    <w:uiPriority w:val="10"/>
    <w:qFormat/>
    <w:rsid w:val="00FA5A52"/>
    <w:rPr>
      <w:sz w:val="48"/>
      <w:szCs w:val="48"/>
      <w:lang w:val="ru-RU"/>
    </w:rPr>
  </w:style>
  <w:style w:type="character" w:customStyle="1" w:styleId="a9">
    <w:name w:val="Подзаголовок Знак"/>
    <w:basedOn w:val="a0"/>
    <w:uiPriority w:val="11"/>
    <w:qFormat/>
    <w:rsid w:val="00FA5A52"/>
    <w:rPr>
      <w:sz w:val="24"/>
      <w:szCs w:val="24"/>
      <w:lang w:val="ru-RU"/>
    </w:rPr>
  </w:style>
  <w:style w:type="character" w:customStyle="1" w:styleId="20">
    <w:name w:val="Цитата 2 Знак"/>
    <w:basedOn w:val="a0"/>
    <w:link w:val="22"/>
    <w:uiPriority w:val="29"/>
    <w:qFormat/>
    <w:rsid w:val="00FA5A52"/>
    <w:rPr>
      <w:i/>
      <w:lang w:val="ru-RU"/>
    </w:rPr>
  </w:style>
  <w:style w:type="character" w:customStyle="1" w:styleId="aa">
    <w:name w:val="Выделенная цитата Знак"/>
    <w:basedOn w:val="a0"/>
    <w:uiPriority w:val="30"/>
    <w:qFormat/>
    <w:rsid w:val="00FA5A52"/>
    <w:rPr>
      <w:i/>
      <w:shd w:val="clear" w:color="auto" w:fill="F2F2F2"/>
      <w:lang w:val="ru-RU"/>
    </w:rPr>
  </w:style>
  <w:style w:type="character" w:customStyle="1" w:styleId="ab">
    <w:name w:val="Верхний колонтитул Знак"/>
    <w:basedOn w:val="a0"/>
    <w:uiPriority w:val="99"/>
    <w:qFormat/>
    <w:rsid w:val="00FA5A52"/>
    <w:rPr>
      <w:lang w:val="ru-RU"/>
    </w:rPr>
  </w:style>
  <w:style w:type="character" w:customStyle="1" w:styleId="ac">
    <w:name w:val="Нижний колонтитул Знак"/>
    <w:basedOn w:val="a0"/>
    <w:uiPriority w:val="99"/>
    <w:qFormat/>
    <w:rsid w:val="00FA5A52"/>
    <w:rPr>
      <w:lang w:val="ru-RU"/>
    </w:rPr>
  </w:style>
  <w:style w:type="character" w:customStyle="1" w:styleId="ad">
    <w:name w:val="Текст сноски Знак"/>
    <w:basedOn w:val="a0"/>
    <w:uiPriority w:val="99"/>
    <w:semiHidden/>
    <w:qFormat/>
    <w:rsid w:val="00FA5A52"/>
    <w:rPr>
      <w:sz w:val="18"/>
      <w:lang w:val="ru-RU"/>
    </w:rPr>
  </w:style>
  <w:style w:type="character" w:customStyle="1" w:styleId="ae">
    <w:name w:val="Текст концевой сноски Знак"/>
    <w:basedOn w:val="a0"/>
    <w:uiPriority w:val="99"/>
    <w:semiHidden/>
    <w:qFormat/>
    <w:rsid w:val="00FA5A52"/>
    <w:rPr>
      <w:sz w:val="20"/>
      <w:lang w:val="ru-RU"/>
    </w:rPr>
  </w:style>
  <w:style w:type="character" w:customStyle="1" w:styleId="13">
    <w:name w:val="Текст выноски Знак1"/>
    <w:basedOn w:val="a0"/>
    <w:uiPriority w:val="99"/>
    <w:semiHidden/>
    <w:qFormat/>
    <w:rsid w:val="00FA5A52"/>
    <w:rPr>
      <w:rFonts w:ascii="Tahoma" w:hAnsi="Tahoma" w:cs="Tahoma"/>
      <w:sz w:val="16"/>
      <w:szCs w:val="16"/>
    </w:rPr>
  </w:style>
  <w:style w:type="character" w:customStyle="1" w:styleId="af">
    <w:name w:val="Текст примечания Знак"/>
    <w:basedOn w:val="a0"/>
    <w:uiPriority w:val="99"/>
    <w:semiHidden/>
    <w:qFormat/>
    <w:rsid w:val="00FA5A52"/>
    <w:rPr>
      <w:sz w:val="20"/>
      <w:szCs w:val="20"/>
      <w:lang w:val="ru-RU"/>
    </w:rPr>
  </w:style>
  <w:style w:type="character" w:customStyle="1" w:styleId="af0">
    <w:name w:val="Тема примечания Знак"/>
    <w:basedOn w:val="af"/>
    <w:uiPriority w:val="99"/>
    <w:semiHidden/>
    <w:qFormat/>
    <w:rsid w:val="00FA5A52"/>
    <w:rPr>
      <w:b/>
      <w:bCs/>
      <w:sz w:val="20"/>
      <w:szCs w:val="20"/>
      <w:lang w:val="ru-RU"/>
    </w:rPr>
  </w:style>
  <w:style w:type="character" w:customStyle="1" w:styleId="af1">
    <w:name w:val="Маркеры списка"/>
    <w:qFormat/>
    <w:rsid w:val="00F47A16"/>
    <w:rPr>
      <w:rFonts w:ascii="OpenSymbol" w:eastAsia="OpenSymbol" w:hAnsi="OpenSymbol" w:cs="OpenSymbol"/>
    </w:rPr>
  </w:style>
  <w:style w:type="paragraph" w:customStyle="1" w:styleId="af2">
    <w:name w:val="Заголовок"/>
    <w:basedOn w:val="a"/>
    <w:next w:val="af3"/>
    <w:qFormat/>
    <w:rsid w:val="00F9614B"/>
    <w:pPr>
      <w:keepNext/>
      <w:widowControl w:val="0"/>
      <w:spacing w:before="240" w:beforeAutospacing="0" w:after="120" w:afterAutospacing="0"/>
    </w:pPr>
    <w:rPr>
      <w:rFonts w:ascii="Liberation Sans" w:eastAsia="Microsoft YaHei" w:hAnsi="Liberation Sans" w:cs="Lucida Sans"/>
      <w:color w:val="00000A"/>
      <w:sz w:val="28"/>
      <w:szCs w:val="28"/>
      <w:lang w:val="ru-RU"/>
    </w:rPr>
  </w:style>
  <w:style w:type="paragraph" w:styleId="af3">
    <w:name w:val="Body Text"/>
    <w:basedOn w:val="a"/>
    <w:qFormat/>
    <w:rsid w:val="00C91A8D"/>
    <w:pPr>
      <w:widowControl w:val="0"/>
      <w:spacing w:beforeAutospacing="0" w:afterAutospacing="0"/>
    </w:pPr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f4">
    <w:name w:val="List"/>
    <w:basedOn w:val="af3"/>
    <w:semiHidden/>
    <w:unhideWhenUsed/>
    <w:rsid w:val="00F9614B"/>
    <w:pPr>
      <w:ind w:left="406"/>
    </w:pPr>
    <w:rPr>
      <w:rFonts w:cs="Lucida Sans"/>
      <w:color w:val="00000A"/>
      <w:sz w:val="24"/>
      <w:szCs w:val="24"/>
    </w:rPr>
  </w:style>
  <w:style w:type="paragraph" w:customStyle="1" w:styleId="14">
    <w:name w:val="Название объекта1"/>
    <w:basedOn w:val="a"/>
    <w:qFormat/>
    <w:rsid w:val="00F47A16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f5">
    <w:name w:val="index heading"/>
    <w:basedOn w:val="a"/>
    <w:qFormat/>
    <w:rsid w:val="00F47A16"/>
    <w:pPr>
      <w:suppressLineNumbers/>
    </w:pPr>
    <w:rPr>
      <w:rFonts w:cs="Lucida Sans"/>
    </w:rPr>
  </w:style>
  <w:style w:type="paragraph" w:customStyle="1" w:styleId="TableParagraph">
    <w:name w:val="Table Paragraph"/>
    <w:basedOn w:val="a"/>
    <w:uiPriority w:val="1"/>
    <w:qFormat/>
    <w:rsid w:val="00AB704B"/>
    <w:pPr>
      <w:widowControl w:val="0"/>
      <w:spacing w:beforeAutospacing="0" w:afterAutospacing="0"/>
      <w:ind w:left="107"/>
      <w:jc w:val="both"/>
    </w:pPr>
    <w:rPr>
      <w:rFonts w:ascii="Times New Roman" w:eastAsia="Times New Roman" w:hAnsi="Times New Roman" w:cs="Times New Roman"/>
      <w:lang w:val="ru-RU"/>
    </w:rPr>
  </w:style>
  <w:style w:type="paragraph" w:styleId="af6">
    <w:name w:val="List Paragraph"/>
    <w:basedOn w:val="a"/>
    <w:uiPriority w:val="34"/>
    <w:qFormat/>
    <w:rsid w:val="00C91A8D"/>
    <w:pPr>
      <w:widowControl w:val="0"/>
      <w:spacing w:beforeAutospacing="0" w:afterAutospacing="0"/>
      <w:ind w:left="862" w:firstLine="566"/>
      <w:jc w:val="both"/>
    </w:pPr>
    <w:rPr>
      <w:rFonts w:ascii="Times New Roman" w:eastAsia="Times New Roman" w:hAnsi="Times New Roman" w:cs="Times New Roman"/>
      <w:lang w:val="ru-RU"/>
    </w:rPr>
  </w:style>
  <w:style w:type="paragraph" w:customStyle="1" w:styleId="110">
    <w:name w:val="Заголовок 11"/>
    <w:basedOn w:val="a"/>
    <w:qFormat/>
    <w:rsid w:val="00121334"/>
    <w:pPr>
      <w:widowControl w:val="0"/>
      <w:spacing w:beforeAutospacing="0" w:afterAutospacing="0"/>
      <w:ind w:left="406"/>
      <w:jc w:val="both"/>
    </w:pPr>
    <w:rPr>
      <w:rFonts w:ascii="Times New Roman" w:eastAsia="Times New Roman" w:hAnsi="Times New Roman" w:cs="Times New Roman"/>
      <w:b/>
      <w:bCs/>
      <w:color w:val="00000A"/>
      <w:sz w:val="24"/>
      <w:szCs w:val="24"/>
      <w:lang w:val="ru-RU"/>
    </w:rPr>
  </w:style>
  <w:style w:type="paragraph" w:customStyle="1" w:styleId="af7">
    <w:name w:val="Текст в заданном формате"/>
    <w:basedOn w:val="a"/>
    <w:qFormat/>
    <w:rsid w:val="00121334"/>
    <w:pPr>
      <w:widowControl w:val="0"/>
      <w:spacing w:beforeAutospacing="0" w:afterAutospacing="0"/>
    </w:pPr>
    <w:rPr>
      <w:rFonts w:ascii="Liberation Mono" w:eastAsia="NSimSun" w:hAnsi="Liberation Mono" w:cs="Liberation Mono"/>
      <w:color w:val="00000A"/>
      <w:sz w:val="20"/>
      <w:szCs w:val="20"/>
      <w:lang w:val="ru-RU"/>
    </w:rPr>
  </w:style>
  <w:style w:type="paragraph" w:customStyle="1" w:styleId="af8">
    <w:name w:val="Содержимое таблицы"/>
    <w:basedOn w:val="a"/>
    <w:qFormat/>
    <w:rsid w:val="00121334"/>
    <w:pPr>
      <w:widowControl w:val="0"/>
      <w:suppressLineNumbers/>
      <w:spacing w:beforeAutospacing="0" w:afterAutospacing="0"/>
    </w:pPr>
    <w:rPr>
      <w:rFonts w:ascii="Times New Roman" w:eastAsia="Times New Roman" w:hAnsi="Times New Roman" w:cs="Times New Roman"/>
      <w:color w:val="00000A"/>
      <w:lang w:val="ru-RU"/>
    </w:rPr>
  </w:style>
  <w:style w:type="paragraph" w:styleId="af9">
    <w:name w:val="caption"/>
    <w:basedOn w:val="a"/>
    <w:uiPriority w:val="35"/>
    <w:semiHidden/>
    <w:unhideWhenUsed/>
    <w:qFormat/>
    <w:rsid w:val="00F9614B"/>
    <w:pPr>
      <w:widowControl w:val="0"/>
      <w:suppressLineNumbers/>
      <w:spacing w:before="120" w:beforeAutospacing="0" w:after="120" w:afterAutospacing="0"/>
    </w:pPr>
    <w:rPr>
      <w:rFonts w:ascii="Times New Roman" w:eastAsia="Times New Roman" w:hAnsi="Times New Roman" w:cs="Lucida Sans"/>
      <w:i/>
      <w:iCs/>
      <w:color w:val="00000A"/>
      <w:sz w:val="24"/>
      <w:szCs w:val="24"/>
      <w:lang w:val="ru-RU"/>
    </w:rPr>
  </w:style>
  <w:style w:type="paragraph" w:customStyle="1" w:styleId="15">
    <w:name w:val="Указатель1"/>
    <w:basedOn w:val="a"/>
    <w:qFormat/>
    <w:rsid w:val="00F9614B"/>
    <w:pPr>
      <w:widowControl w:val="0"/>
      <w:suppressLineNumbers/>
      <w:spacing w:beforeAutospacing="0" w:afterAutospacing="0"/>
    </w:pPr>
    <w:rPr>
      <w:rFonts w:ascii="Times New Roman" w:eastAsia="Times New Roman" w:hAnsi="Times New Roman" w:cs="Lucida Sans"/>
      <w:color w:val="00000A"/>
      <w:lang w:val="ru-RU"/>
    </w:rPr>
  </w:style>
  <w:style w:type="paragraph" w:customStyle="1" w:styleId="16">
    <w:name w:val="Абзац списка1"/>
    <w:basedOn w:val="a"/>
    <w:qFormat/>
    <w:rsid w:val="00F9614B"/>
    <w:pPr>
      <w:widowControl w:val="0"/>
      <w:spacing w:beforeAutospacing="0" w:afterAutospacing="0"/>
      <w:ind w:left="406"/>
    </w:pPr>
    <w:rPr>
      <w:rFonts w:ascii="Times New Roman" w:eastAsia="Times New Roman" w:hAnsi="Times New Roman" w:cs="Times New Roman"/>
      <w:color w:val="00000A"/>
      <w:lang w:val="ru-RU"/>
    </w:rPr>
  </w:style>
  <w:style w:type="paragraph" w:customStyle="1" w:styleId="17">
    <w:name w:val="Без интервала1"/>
    <w:qFormat/>
    <w:rsid w:val="00F9614B"/>
    <w:rPr>
      <w:rFonts w:ascii="Calibri" w:eastAsia="SimSun" w:hAnsi="Calibri" w:cs="font1225"/>
      <w:color w:val="00000A"/>
      <w:sz w:val="22"/>
      <w:lang w:val="ru-RU" w:eastAsia="ar-SA"/>
    </w:rPr>
  </w:style>
  <w:style w:type="paragraph" w:customStyle="1" w:styleId="18">
    <w:name w:val="Текст выноски1"/>
    <w:basedOn w:val="a"/>
    <w:qFormat/>
    <w:rsid w:val="00F9614B"/>
    <w:pPr>
      <w:widowControl w:val="0"/>
      <w:spacing w:beforeAutospacing="0" w:afterAutospacing="0"/>
    </w:pPr>
    <w:rPr>
      <w:rFonts w:ascii="Tahoma" w:eastAsia="Times New Roman" w:hAnsi="Tahoma" w:cs="Tahoma"/>
      <w:color w:val="00000A"/>
      <w:sz w:val="16"/>
      <w:szCs w:val="16"/>
      <w:lang w:val="ru-RU"/>
    </w:rPr>
  </w:style>
  <w:style w:type="paragraph" w:customStyle="1" w:styleId="afa">
    <w:name w:val="анализ"/>
    <w:basedOn w:val="a"/>
    <w:qFormat/>
    <w:rsid w:val="00F9614B"/>
    <w:pPr>
      <w:spacing w:beforeAutospacing="0" w:after="200" w:afterAutospacing="0" w:line="360" w:lineRule="auto"/>
      <w:ind w:firstLine="567"/>
      <w:jc w:val="both"/>
    </w:pPr>
    <w:rPr>
      <w:rFonts w:ascii="Times New Roman" w:eastAsia="Calibri" w:hAnsi="Times New Roman" w:cs="Times New Roman"/>
      <w:bCs/>
      <w:color w:val="00000A"/>
      <w:sz w:val="28"/>
      <w:szCs w:val="28"/>
      <w:lang w:val="ru-RU"/>
    </w:rPr>
  </w:style>
  <w:style w:type="paragraph" w:customStyle="1" w:styleId="19">
    <w:name w:val="Стиль1"/>
    <w:basedOn w:val="a"/>
    <w:qFormat/>
    <w:rsid w:val="00F9614B"/>
    <w:pPr>
      <w:spacing w:beforeAutospacing="0" w:after="200" w:afterAutospacing="0" w:line="276" w:lineRule="auto"/>
      <w:jc w:val="both"/>
    </w:pPr>
    <w:rPr>
      <w:rFonts w:ascii="Times New Roman" w:eastAsia="Calibri" w:hAnsi="Times New Roman" w:cs="Times New Roman"/>
      <w:color w:val="00000A"/>
      <w:sz w:val="28"/>
      <w:szCs w:val="28"/>
      <w:lang w:val="ru-RU"/>
    </w:rPr>
  </w:style>
  <w:style w:type="paragraph" w:customStyle="1" w:styleId="afb">
    <w:name w:val="Содержимое врезки"/>
    <w:basedOn w:val="a"/>
    <w:qFormat/>
    <w:rsid w:val="00F9614B"/>
    <w:pPr>
      <w:widowControl w:val="0"/>
      <w:spacing w:beforeAutospacing="0" w:afterAutospacing="0"/>
    </w:pPr>
    <w:rPr>
      <w:rFonts w:ascii="Times New Roman" w:eastAsia="Times New Roman" w:hAnsi="Times New Roman" w:cs="Times New Roman"/>
      <w:color w:val="00000A"/>
      <w:lang w:val="ru-RU"/>
    </w:rPr>
  </w:style>
  <w:style w:type="paragraph" w:customStyle="1" w:styleId="1a">
    <w:name w:val="Обычный (веб)1"/>
    <w:basedOn w:val="a"/>
    <w:qFormat/>
    <w:rsid w:val="00F9614B"/>
    <w:pPr>
      <w:widowControl w:val="0"/>
      <w:spacing w:before="280" w:beforeAutospacing="0" w:after="280" w:afterAutospacing="0"/>
    </w:pPr>
    <w:rPr>
      <w:rFonts w:ascii="Times New Roman" w:eastAsia="Times New Roman" w:hAnsi="Times New Roman" w:cs="Times New Roman"/>
      <w:color w:val="00000A"/>
      <w:sz w:val="24"/>
      <w:szCs w:val="24"/>
      <w:lang w:val="ru-RU" w:eastAsia="ru-RU"/>
    </w:rPr>
  </w:style>
  <w:style w:type="paragraph" w:customStyle="1" w:styleId="afc">
    <w:name w:val="Заголовок таблицы"/>
    <w:basedOn w:val="af8"/>
    <w:qFormat/>
    <w:rsid w:val="00F9614B"/>
  </w:style>
  <w:style w:type="paragraph" w:styleId="afd">
    <w:name w:val="Balloon Text"/>
    <w:basedOn w:val="a"/>
    <w:uiPriority w:val="99"/>
    <w:semiHidden/>
    <w:unhideWhenUsed/>
    <w:qFormat/>
    <w:rsid w:val="00FA5A52"/>
    <w:pPr>
      <w:spacing w:beforeAutospacing="0" w:afterAutospacing="0"/>
    </w:pPr>
    <w:rPr>
      <w:rFonts w:ascii="Tahoma" w:eastAsia="Times New Roman" w:hAnsi="Tahoma" w:cs="Tahoma"/>
      <w:sz w:val="16"/>
      <w:szCs w:val="16"/>
      <w:lang w:val="ru-RU"/>
    </w:rPr>
  </w:style>
  <w:style w:type="paragraph" w:styleId="afe">
    <w:name w:val="No Spacing"/>
    <w:uiPriority w:val="1"/>
    <w:qFormat/>
    <w:rsid w:val="00FA5A52"/>
    <w:rPr>
      <w:sz w:val="22"/>
      <w:lang w:val="ru-RU"/>
    </w:rPr>
  </w:style>
  <w:style w:type="paragraph" w:styleId="aff">
    <w:name w:val="Title"/>
    <w:basedOn w:val="a"/>
    <w:next w:val="a"/>
    <w:uiPriority w:val="10"/>
    <w:qFormat/>
    <w:rsid w:val="00FA5A52"/>
    <w:pPr>
      <w:spacing w:before="300" w:beforeAutospacing="0" w:after="200" w:afterAutospacing="0" w:line="259" w:lineRule="auto"/>
      <w:contextualSpacing/>
    </w:pPr>
    <w:rPr>
      <w:sz w:val="48"/>
      <w:szCs w:val="48"/>
      <w:lang w:val="ru-RU"/>
    </w:rPr>
  </w:style>
  <w:style w:type="paragraph" w:styleId="aff0">
    <w:name w:val="Subtitle"/>
    <w:basedOn w:val="a"/>
    <w:next w:val="a"/>
    <w:uiPriority w:val="11"/>
    <w:qFormat/>
    <w:rsid w:val="00FA5A52"/>
    <w:pPr>
      <w:spacing w:before="200" w:beforeAutospacing="0" w:after="200" w:afterAutospacing="0" w:line="259" w:lineRule="auto"/>
    </w:pPr>
    <w:rPr>
      <w:sz w:val="24"/>
      <w:szCs w:val="24"/>
      <w:lang w:val="ru-RU"/>
    </w:rPr>
  </w:style>
  <w:style w:type="paragraph" w:styleId="22">
    <w:name w:val="Quote"/>
    <w:basedOn w:val="a"/>
    <w:next w:val="a"/>
    <w:link w:val="20"/>
    <w:uiPriority w:val="29"/>
    <w:qFormat/>
    <w:rsid w:val="00FA5A52"/>
    <w:pPr>
      <w:spacing w:beforeAutospacing="0" w:after="160" w:afterAutospacing="0" w:line="259" w:lineRule="auto"/>
      <w:ind w:left="720" w:right="720"/>
    </w:pPr>
    <w:rPr>
      <w:i/>
      <w:lang w:val="ru-RU"/>
    </w:rPr>
  </w:style>
  <w:style w:type="paragraph" w:styleId="aff1">
    <w:name w:val="Intense Quote"/>
    <w:basedOn w:val="a"/>
    <w:next w:val="a"/>
    <w:uiPriority w:val="30"/>
    <w:qFormat/>
    <w:rsid w:val="00FA5A52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Autospacing="0" w:after="160" w:afterAutospacing="0" w:line="259" w:lineRule="auto"/>
      <w:ind w:left="720" w:right="720"/>
    </w:pPr>
    <w:rPr>
      <w:i/>
      <w:lang w:val="ru-RU"/>
    </w:rPr>
  </w:style>
  <w:style w:type="paragraph" w:customStyle="1" w:styleId="aff2">
    <w:name w:val="Верхний и нижний колонтитулы"/>
    <w:basedOn w:val="a"/>
    <w:qFormat/>
    <w:rsid w:val="00F47A16"/>
  </w:style>
  <w:style w:type="paragraph" w:customStyle="1" w:styleId="1b">
    <w:name w:val="Верхний колонтитул1"/>
    <w:basedOn w:val="a"/>
    <w:uiPriority w:val="99"/>
    <w:unhideWhenUsed/>
    <w:rsid w:val="00FA5A52"/>
    <w:pPr>
      <w:tabs>
        <w:tab w:val="center" w:pos="7143"/>
        <w:tab w:val="right" w:pos="14287"/>
      </w:tabs>
      <w:spacing w:beforeAutospacing="0" w:afterAutospacing="0"/>
    </w:pPr>
    <w:rPr>
      <w:lang w:val="ru-RU"/>
    </w:rPr>
  </w:style>
  <w:style w:type="paragraph" w:customStyle="1" w:styleId="1c">
    <w:name w:val="Нижний колонтитул1"/>
    <w:basedOn w:val="a"/>
    <w:uiPriority w:val="99"/>
    <w:unhideWhenUsed/>
    <w:rsid w:val="00FA5A52"/>
    <w:pPr>
      <w:tabs>
        <w:tab w:val="center" w:pos="7143"/>
        <w:tab w:val="right" w:pos="14287"/>
      </w:tabs>
      <w:spacing w:beforeAutospacing="0" w:afterAutospacing="0"/>
    </w:pPr>
    <w:rPr>
      <w:lang w:val="ru-RU"/>
    </w:rPr>
  </w:style>
  <w:style w:type="paragraph" w:customStyle="1" w:styleId="1d">
    <w:name w:val="Текст сноски1"/>
    <w:basedOn w:val="a"/>
    <w:uiPriority w:val="99"/>
    <w:semiHidden/>
    <w:unhideWhenUsed/>
    <w:rsid w:val="00FA5A52"/>
    <w:pPr>
      <w:spacing w:beforeAutospacing="0" w:after="40" w:afterAutospacing="0"/>
    </w:pPr>
    <w:rPr>
      <w:sz w:val="18"/>
      <w:lang w:val="ru-RU"/>
    </w:rPr>
  </w:style>
  <w:style w:type="paragraph" w:customStyle="1" w:styleId="1e">
    <w:name w:val="Текст концевой сноски1"/>
    <w:basedOn w:val="a"/>
    <w:uiPriority w:val="99"/>
    <w:semiHidden/>
    <w:unhideWhenUsed/>
    <w:rsid w:val="00FA5A52"/>
    <w:pPr>
      <w:spacing w:beforeAutospacing="0" w:afterAutospacing="0"/>
    </w:pPr>
    <w:rPr>
      <w:sz w:val="20"/>
      <w:lang w:val="ru-RU"/>
    </w:rPr>
  </w:style>
  <w:style w:type="paragraph" w:styleId="aff3">
    <w:name w:val="annotation text"/>
    <w:basedOn w:val="a"/>
    <w:uiPriority w:val="99"/>
    <w:semiHidden/>
    <w:unhideWhenUsed/>
    <w:qFormat/>
    <w:rsid w:val="00FA5A52"/>
    <w:pPr>
      <w:spacing w:beforeAutospacing="0" w:after="160" w:afterAutospacing="0"/>
    </w:pPr>
    <w:rPr>
      <w:sz w:val="20"/>
      <w:szCs w:val="20"/>
      <w:lang w:val="ru-RU"/>
    </w:rPr>
  </w:style>
  <w:style w:type="paragraph" w:styleId="aff4">
    <w:name w:val="annotation subject"/>
    <w:basedOn w:val="aff3"/>
    <w:next w:val="aff3"/>
    <w:uiPriority w:val="99"/>
    <w:semiHidden/>
    <w:unhideWhenUsed/>
    <w:qFormat/>
    <w:rsid w:val="00FA5A52"/>
    <w:rPr>
      <w:b/>
      <w:bCs/>
    </w:rPr>
  </w:style>
  <w:style w:type="table" w:customStyle="1" w:styleId="TableNormal">
    <w:name w:val="Table Normal"/>
    <w:uiPriority w:val="2"/>
    <w:semiHidden/>
    <w:unhideWhenUsed/>
    <w:qFormat/>
    <w:rsid w:val="00C5397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ff5">
    <w:name w:val="Table Grid"/>
    <w:basedOn w:val="a1"/>
    <w:uiPriority w:val="59"/>
    <w:rsid w:val="005E41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uiPriority w:val="39"/>
    <w:rsid w:val="00FA5A52"/>
    <w:rPr>
      <w:lang w:val="ru-RU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so_school2_bgl@samara.edu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27F880-3AA2-404A-B6BB-F1D786158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79</Pages>
  <Words>18505</Words>
  <Characters>105483</Characters>
  <Application>Microsoft Office Word</Application>
  <DocSecurity>0</DocSecurity>
  <Lines>879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dc:description>Подготовлено экспертами Актион-МЦФЭР</dc:description>
  <cp:lastModifiedBy>Пользователь</cp:lastModifiedBy>
  <cp:revision>4</cp:revision>
  <cp:lastPrinted>2023-11-13T11:25:00Z</cp:lastPrinted>
  <dcterms:created xsi:type="dcterms:W3CDTF">2024-09-20T05:19:00Z</dcterms:created>
  <dcterms:modified xsi:type="dcterms:W3CDTF">2025-02-07T04:47:00Z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