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42"/>
        <w:ind w:left="1134" w:right="170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2"/>
        <w:ind w:left="1134" w:right="1701" w:hanging="0"/>
        <w:rPr>
          <w:sz w:val="28"/>
          <w:szCs w:val="28"/>
        </w:rPr>
      </w:pPr>
      <w:r>
        <w:rPr>
          <w:sz w:val="28"/>
          <w:szCs w:val="28"/>
        </w:rPr>
        <w:t>Анализ воспитательной работы в ГБОУ «СОШ №2» с.</w:t>
      </w:r>
      <w:r>
        <w:rPr>
          <w:rFonts w:eastAsia="Times New Roman" w:cs="Times New Roman"/>
          <w:b/>
          <w:bCs/>
          <w:color w:val="00000A"/>
          <w:sz w:val="28"/>
          <w:szCs w:val="28"/>
          <w:lang w:val="ru-RU" w:eastAsia="zh-CN" w:bidi="ar-SA"/>
        </w:rPr>
        <w:t>Большая Глушица</w:t>
      </w:r>
    </w:p>
    <w:p>
      <w:pPr>
        <w:pStyle w:val="Style42"/>
        <w:ind w:left="1134" w:right="170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полугодие 2025-2026 учебного года</w:t>
      </w:r>
    </w:p>
    <w:p>
      <w:pPr>
        <w:pStyle w:val="Style42"/>
        <w:ind w:left="1134" w:right="170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firstLine="709"/>
        <w:jc w:val="both"/>
        <w:rPr>
          <w:highlight w:val="yellow"/>
        </w:rPr>
      </w:pPr>
      <w:r>
        <w:rPr/>
      </w:r>
    </w:p>
    <w:p>
      <w:pPr>
        <w:pStyle w:val="NoSpacing"/>
        <w:ind w:left="-142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основе воспитательной системы школы лежит </w:t>
      </w:r>
      <w:r>
        <w:rPr>
          <w:rFonts w:ascii="Times New Roman" w:hAnsi="Times New Roman"/>
          <w:sz w:val="28"/>
          <w:szCs w:val="28"/>
        </w:rPr>
        <w:t xml:space="preserve"> единство учебной и воспитательной деятельности образовательной организации по основным направлениям воспитания в соответствии с ФГОС (НОО, ООО, СОО)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гражданского воспитания;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патриотического воспитания;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духовно-нравственного воспитания;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эстетического воспитания;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физического воспитания;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трудового воспитания;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экологического воспитания;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ценностей научного познания.</w:t>
      </w:r>
    </w:p>
    <w:p>
      <w:pPr>
        <w:pStyle w:val="Style35"/>
        <w:spacing w:lineRule="auto" w:line="276"/>
        <w:ind w:left="-142" w:right="113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Данные направления воспитательной работы реализовывались через </w:t>
      </w:r>
      <w:r>
        <w:rPr>
          <w:sz w:val="28"/>
          <w:szCs w:val="28"/>
        </w:rPr>
        <w:t>соответствующие модули:</w:t>
      </w:r>
    </w:p>
    <w:p>
      <w:pPr>
        <w:pStyle w:val="Style35"/>
        <w:spacing w:lineRule="auto" w:line="276"/>
        <w:ind w:left="-142" w:right="115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Основные (инвариантные):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«Урочная деятельность»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«Внеурочная деятельность»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«Основные школьные дела»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«Внешкольные мероприятия»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  <w:tab w:val="left" w:pos="4680" w:leader="none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«Классное руководство»</w:t>
        <w:tab/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«Организация предметно-пространственной среды»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«Взаимодействие с родителями (законными представителями)»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«Самоуправление»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«Профилактика и безопасность»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«Социальное партнерство»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«Профориентация»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«Детские общественные объединения».</w:t>
      </w:r>
    </w:p>
    <w:p>
      <w:pPr>
        <w:pStyle w:val="Normal"/>
        <w:tabs>
          <w:tab w:val="clear" w:pos="708"/>
          <w:tab w:val="left" w:pos="993" w:leader="none"/>
        </w:tabs>
        <w:ind w:lef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142" w:firstLine="709"/>
        <w:jc w:val="both"/>
        <w:rPr>
          <w:sz w:val="32"/>
          <w:szCs w:val="28"/>
        </w:rPr>
      </w:pPr>
      <w:r>
        <w:rPr>
          <w:rStyle w:val="Bumpedfont15"/>
          <w:color w:val="000000"/>
          <w:sz w:val="28"/>
          <w:szCs w:val="27"/>
        </w:rPr>
        <w:t xml:space="preserve">Анализ реализации программы воспитательной работы в ОО за </w:t>
      </w:r>
      <w:r>
        <w:rPr>
          <w:rStyle w:val="Bumpedfont15"/>
          <w:color w:val="000000"/>
          <w:sz w:val="28"/>
          <w:szCs w:val="27"/>
          <w:lang w:val="en-US"/>
        </w:rPr>
        <w:t>I</w:t>
      </w:r>
      <w:r>
        <w:rPr>
          <w:rStyle w:val="Bumpedfont15"/>
          <w:color w:val="000000"/>
          <w:sz w:val="28"/>
          <w:szCs w:val="27"/>
        </w:rPr>
        <w:t xml:space="preserve"> полугодие осуществлялся на основе Программы воспитательной работы школы, плана ВШК, планов работы классных руководителей.</w:t>
      </w:r>
    </w:p>
    <w:p>
      <w:pPr>
        <w:pStyle w:val="Normal"/>
        <w:numPr>
          <w:ilvl w:val="0"/>
          <w:numId w:val="0"/>
        </w:numPr>
        <w:ind w:left="-142" w:hanging="0"/>
        <w:jc w:val="both"/>
        <w:outlineLvl w:val="1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 w:val="false"/>
          <w:sz w:val="28"/>
          <w:szCs w:val="28"/>
        </w:rPr>
        <w:t>В ходе реализации программы воспитания возникли следующие трудности:</w:t>
      </w:r>
    </w:p>
    <w:p>
      <w:pPr>
        <w:pStyle w:val="Style42"/>
        <w:jc w:val="both"/>
        <w:rPr>
          <w:b w:val="false"/>
          <w:b w:val="false"/>
          <w:sz w:val="28"/>
          <w:szCs w:val="28"/>
          <w:highlight w:val="white"/>
        </w:rPr>
      </w:pPr>
      <w:r>
        <w:rPr>
          <w:b w:val="false"/>
          <w:sz w:val="28"/>
          <w:szCs w:val="28"/>
          <w:shd w:fill="FFFFFF" w:val="clear"/>
        </w:rPr>
        <w:t xml:space="preserve">- недостаточное оснащение кабинетов мультимедийным оборудованием для </w:t>
      </w:r>
      <w:r>
        <w:rPr>
          <w:b w:val="false"/>
          <w:sz w:val="28"/>
          <w:szCs w:val="28"/>
        </w:rPr>
        <w:t>проведения классных воспитательных мероприятий;</w:t>
      </w:r>
    </w:p>
    <w:p>
      <w:pPr>
        <w:pStyle w:val="Style42"/>
        <w:jc w:val="both"/>
        <w:rPr/>
      </w:pPr>
      <w:r>
        <w:rPr>
          <w:b w:val="false"/>
          <w:sz w:val="28"/>
          <w:szCs w:val="28"/>
        </w:rPr>
        <w:t>- отсутствие актового зала.</w:t>
      </w:r>
    </w:p>
    <w:p>
      <w:pPr>
        <w:pStyle w:val="Style42"/>
        <w:ind w:left="-142" w:firstLine="709"/>
        <w:jc w:val="both"/>
        <w:rPr/>
      </w:pPr>
      <w:r>
        <w:rPr>
          <w:b w:val="false"/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 xml:space="preserve">Наиболее эффективными направлениями при организации воспитательной работы стали: </w:t>
      </w:r>
    </w:p>
    <w:p>
      <w:pPr>
        <w:pStyle w:val="Style42"/>
        <w:jc w:val="both"/>
        <w:rPr/>
      </w:pPr>
      <w:r>
        <w:rPr>
          <w:b w:val="false"/>
          <w:sz w:val="28"/>
          <w:szCs w:val="28"/>
        </w:rPr>
        <w:t>- патриотическое воспитание;</w:t>
      </w:r>
    </w:p>
    <w:p>
      <w:pPr>
        <w:pStyle w:val="Style42"/>
        <w:jc w:val="both"/>
        <w:rPr>
          <w:b w:val="false"/>
          <w:b w:val="false"/>
          <w:sz w:val="28"/>
          <w:szCs w:val="28"/>
          <w:highlight w:val="white"/>
        </w:rPr>
      </w:pPr>
      <w:r>
        <w:rPr>
          <w:b w:val="false"/>
          <w:sz w:val="28"/>
          <w:szCs w:val="28"/>
        </w:rPr>
        <w:t>- духовно-нрав</w:t>
      </w:r>
      <w:r>
        <w:rPr>
          <w:b w:val="false"/>
          <w:sz w:val="28"/>
          <w:szCs w:val="28"/>
          <w:shd w:fill="FFFFFF" w:val="clear"/>
        </w:rPr>
        <w:t>ственное воспитание;</w:t>
      </w:r>
    </w:p>
    <w:p>
      <w:pPr>
        <w:pStyle w:val="Style42"/>
        <w:jc w:val="both"/>
        <w:rPr>
          <w:b w:val="false"/>
          <w:b w:val="false"/>
          <w:sz w:val="28"/>
          <w:szCs w:val="28"/>
          <w:highlight w:val="white"/>
        </w:rPr>
      </w:pPr>
      <w:r>
        <w:rPr>
          <w:b w:val="false"/>
          <w:sz w:val="28"/>
          <w:szCs w:val="28"/>
          <w:shd w:fill="FFFFFF" w:val="clear"/>
        </w:rPr>
        <w:t xml:space="preserve">- физическое воспитание, </w:t>
      </w:r>
      <w:r>
        <w:rPr>
          <w:b w:val="false"/>
          <w:sz w:val="28"/>
          <w:szCs w:val="28"/>
        </w:rPr>
        <w:t>формирование культуры здоровья и эмоционального благополучия;</w:t>
      </w:r>
    </w:p>
    <w:p>
      <w:pPr>
        <w:pStyle w:val="Style42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  <w:shd w:fill="FFFFFF" w:val="clear"/>
        </w:rPr>
        <w:t xml:space="preserve">-  </w:t>
      </w:r>
      <w:r>
        <w:rPr>
          <w:b w:val="false"/>
          <w:sz w:val="28"/>
          <w:szCs w:val="28"/>
        </w:rPr>
        <w:t>ценности научного познания.</w:t>
      </w:r>
    </w:p>
    <w:p>
      <w:pPr>
        <w:pStyle w:val="Style42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  </w:t>
      </w:r>
      <w:r>
        <w:rPr>
          <w:b w:val="false"/>
          <w:sz w:val="28"/>
          <w:szCs w:val="28"/>
        </w:rPr>
        <w:t xml:space="preserve">Наиболее эффективными формами работы при организации воспитательной работы в </w:t>
      </w:r>
      <w:r>
        <w:rPr>
          <w:b w:val="false"/>
          <w:sz w:val="28"/>
          <w:szCs w:val="28"/>
          <w:lang w:val="en-US"/>
        </w:rPr>
        <w:t>I</w:t>
      </w:r>
      <w:r>
        <w:rPr>
          <w:b w:val="false"/>
          <w:sz w:val="28"/>
          <w:szCs w:val="28"/>
        </w:rPr>
        <w:t xml:space="preserve"> полугодии 2025-2026 учебного года стали:</w:t>
      </w:r>
    </w:p>
    <w:p>
      <w:pPr>
        <w:pStyle w:val="Style42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  </w:t>
      </w:r>
      <w:r>
        <w:rPr>
          <w:b w:val="false"/>
          <w:sz w:val="28"/>
          <w:szCs w:val="28"/>
        </w:rPr>
        <w:t xml:space="preserve">- игры-квесты;           </w:t>
      </w:r>
    </w:p>
    <w:p>
      <w:pPr>
        <w:pStyle w:val="Style42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  </w:t>
      </w:r>
      <w:r>
        <w:rPr>
          <w:b w:val="false"/>
          <w:sz w:val="28"/>
          <w:szCs w:val="28"/>
        </w:rPr>
        <w:t>- акции;</w:t>
      </w:r>
    </w:p>
    <w:p>
      <w:pPr>
        <w:pStyle w:val="Style42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  </w:t>
      </w:r>
      <w:r>
        <w:rPr>
          <w:b w:val="false"/>
          <w:sz w:val="28"/>
          <w:szCs w:val="28"/>
        </w:rPr>
        <w:t>- конкурсы;</w:t>
      </w:r>
    </w:p>
    <w:p>
      <w:pPr>
        <w:pStyle w:val="Style42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  </w:t>
      </w:r>
      <w:r>
        <w:rPr>
          <w:b w:val="false"/>
          <w:sz w:val="28"/>
          <w:szCs w:val="28"/>
        </w:rPr>
        <w:t>- уроки мужества;</w:t>
      </w:r>
    </w:p>
    <w:p>
      <w:pPr>
        <w:pStyle w:val="Style42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  </w:t>
      </w:r>
      <w:r>
        <w:rPr>
          <w:b w:val="false"/>
          <w:sz w:val="28"/>
          <w:szCs w:val="28"/>
        </w:rPr>
        <w:t>- экскурсии.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ind w:left="36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3.1. Модуль «Основные школьные дела»</w:t>
      </w:r>
    </w:p>
    <w:p>
      <w:pPr>
        <w:pStyle w:val="Normal"/>
        <w:ind w:left="0" w:firstLine="709"/>
        <w:jc w:val="both"/>
        <w:rPr>
          <w:sz w:val="28"/>
        </w:rPr>
      </w:pPr>
      <w:r>
        <w:rPr>
          <w:sz w:val="28"/>
        </w:rPr>
        <w:t>Основные дела – это главные традиционные общешкольные дела, мероприятия, организуемые педагогами для детей и которые обязательно проводились и анализировались совместно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принимали участие большая часть школьников.</w:t>
      </w:r>
    </w:p>
    <w:p>
      <w:pPr>
        <w:pStyle w:val="Normal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2025 год, согласно указу Президента РФ от 16.01.2025 № 28, объявлен Годом защитника Отечества и 80-летия Великой Победы. На основании данного указа в календарный план школы внесены тематические мероприятия.</w:t>
      </w:r>
    </w:p>
    <w:p>
      <w:pPr>
        <w:pStyle w:val="Normal"/>
        <w:tabs>
          <w:tab w:val="clear" w:pos="708"/>
          <w:tab w:val="left" w:pos="426" w:leader="none"/>
        </w:tabs>
        <w:ind w:left="-142" w:firstLine="68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2025-2026 учебного года были проведены следующие школьные дела:</w:t>
      </w:r>
    </w:p>
    <w:p>
      <w:pPr>
        <w:pStyle w:val="Normal"/>
        <w:tabs>
          <w:tab w:val="clear" w:pos="708"/>
          <w:tab w:val="left" w:pos="426" w:leader="none"/>
        </w:tabs>
        <w:ind w:left="-142" w:firstLine="680"/>
        <w:jc w:val="both"/>
        <w:rPr>
          <w:sz w:val="28"/>
          <w:szCs w:val="28"/>
        </w:rPr>
      </w:pPr>
      <w:r>
        <w:rPr>
          <w:sz w:val="28"/>
          <w:szCs w:val="28"/>
        </w:rPr>
        <w:t>- Торжественная линейка «Первый звонок»;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КТД «</w:t>
      </w:r>
      <w:r>
        <w:rPr>
          <w:color w:val="000000"/>
          <w:sz w:val="28"/>
          <w:szCs w:val="28"/>
          <w:lang w:val="ru-RU"/>
        </w:rPr>
        <w:t>Друба народов</w:t>
      </w:r>
      <w:r>
        <w:rPr>
          <w:color w:val="000000"/>
          <w:sz w:val="28"/>
          <w:szCs w:val="28"/>
        </w:rPr>
        <w:t>».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Акция «</w:t>
      </w:r>
      <w:r>
        <w:rPr>
          <w:color w:val="000000"/>
          <w:sz w:val="28"/>
          <w:szCs w:val="28"/>
          <w:lang w:val="ru-RU"/>
        </w:rPr>
        <w:t>Капля жизни</w:t>
      </w:r>
      <w:r>
        <w:rPr>
          <w:color w:val="000000"/>
          <w:sz w:val="28"/>
          <w:szCs w:val="28"/>
        </w:rPr>
        <w:t>», посвященная Дню солидарности в борьбе с терроризмом.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Выборы Пре</w:t>
      </w:r>
      <w:r>
        <w:rPr>
          <w:color w:val="000000"/>
          <w:sz w:val="28"/>
          <w:szCs w:val="28"/>
          <w:lang w:val="ru-RU"/>
        </w:rPr>
        <w:t>дседателя школьного самоуправления</w:t>
      </w:r>
      <w:r>
        <w:rPr>
          <w:color w:val="000000"/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spacing w:lineRule="auto" w:line="276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«Посвящение в Орлята России».</w:t>
      </w:r>
    </w:p>
    <w:p>
      <w:pPr>
        <w:pStyle w:val="Normal"/>
        <w:widowControl w:val="false"/>
        <w:numPr>
          <w:ilvl w:val="0"/>
          <w:numId w:val="4"/>
        </w:numPr>
        <w:spacing w:lineRule="auto" w:line="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Акция «Благодарю», ко дню учителя </w:t>
      </w:r>
    </w:p>
    <w:p>
      <w:pPr>
        <w:pStyle w:val="Normal"/>
        <w:widowControl w:val="false"/>
        <w:numPr>
          <w:ilvl w:val="0"/>
          <w:numId w:val="4"/>
        </w:numPr>
        <w:spacing w:lineRule="auto" w:line="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Фотовыставка </w:t>
      </w:r>
      <w:r>
        <w:rPr>
          <w:color w:val="000000"/>
          <w:sz w:val="28"/>
          <w:szCs w:val="28"/>
        </w:rPr>
        <w:t>посвященн</w:t>
      </w:r>
      <w:r>
        <w:rPr>
          <w:color w:val="000000"/>
          <w:sz w:val="28"/>
          <w:szCs w:val="28"/>
          <w:lang w:val="ru-RU"/>
        </w:rPr>
        <w:t>ая</w:t>
      </w:r>
      <w:r>
        <w:rPr>
          <w:color w:val="000000"/>
          <w:sz w:val="28"/>
          <w:szCs w:val="28"/>
        </w:rPr>
        <w:t xml:space="preserve"> Дню отца в России.</w:t>
      </w:r>
    </w:p>
    <w:p>
      <w:pPr>
        <w:pStyle w:val="Normal"/>
        <w:widowControl w:val="false"/>
        <w:numPr>
          <w:ilvl w:val="0"/>
          <w:numId w:val="4"/>
        </w:numPr>
        <w:spacing w:lineRule="auto" w:line="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Новогодни</w:t>
      </w:r>
      <w:r>
        <w:rPr>
          <w:color w:val="000000"/>
          <w:sz w:val="28"/>
          <w:szCs w:val="28"/>
          <w:lang w:val="ru-RU"/>
        </w:rPr>
        <w:t>е мероприятия, КВН для старшеклассников</w:t>
      </w:r>
      <w:r>
        <w:rPr>
          <w:color w:val="000000"/>
          <w:sz w:val="28"/>
          <w:szCs w:val="28"/>
        </w:rPr>
        <w:t>.</w:t>
      </w:r>
    </w:p>
    <w:p>
      <w:pPr>
        <w:pStyle w:val="Normal"/>
        <w:widowControl w:val="false"/>
        <w:numPr>
          <w:ilvl w:val="0"/>
          <w:numId w:val="4"/>
        </w:numPr>
        <w:spacing w:lineRule="auto" w:line="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Окружной и областной этапы Д</w:t>
      </w:r>
      <w:r>
        <w:rPr>
          <w:color w:val="000000"/>
          <w:sz w:val="28"/>
          <w:szCs w:val="28"/>
        </w:rPr>
        <w:t>еловой игры «Диалог на равных»</w:t>
      </w:r>
    </w:p>
    <w:p>
      <w:pPr>
        <w:pStyle w:val="Normal"/>
        <w:widowControl w:val="false"/>
        <w:numPr>
          <w:ilvl w:val="0"/>
          <w:numId w:val="4"/>
        </w:numPr>
        <w:spacing w:lineRule="auto" w:line="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Акция «Красная гвоздика» ко Дню неизвестного солдата.</w:t>
      </w:r>
    </w:p>
    <w:p>
      <w:pPr>
        <w:pStyle w:val="Normal"/>
        <w:widowControl w:val="false"/>
        <w:numPr>
          <w:ilvl w:val="0"/>
          <w:numId w:val="4"/>
        </w:numPr>
        <w:spacing w:lineRule="auto" w:line="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Игра «Маршалы Победы»</w:t>
      </w:r>
    </w:p>
    <w:p>
      <w:pPr>
        <w:pStyle w:val="Normal"/>
        <w:widowControl w:val="false"/>
        <w:numPr>
          <w:ilvl w:val="0"/>
          <w:numId w:val="4"/>
        </w:numPr>
        <w:spacing w:lineRule="auto" w:line="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Открытый диалог с героями</w:t>
      </w:r>
      <w:r>
        <w:rPr>
          <w:color w:val="000000"/>
          <w:sz w:val="28"/>
          <w:szCs w:val="28"/>
          <w:lang w:val="ru-RU"/>
        </w:rPr>
        <w:t>.</w:t>
      </w:r>
    </w:p>
    <w:p>
      <w:pPr>
        <w:pStyle w:val="Normal"/>
        <w:widowControl w:val="false"/>
        <w:numPr>
          <w:ilvl w:val="0"/>
          <w:numId w:val="4"/>
        </w:numPr>
        <w:spacing w:lineRule="auto" w:line="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Уроки мужества </w:t>
      </w:r>
      <w:r>
        <w:rPr>
          <w:color w:val="000000"/>
          <w:sz w:val="28"/>
          <w:szCs w:val="28"/>
        </w:rPr>
        <w:t>ко Дню Героев Отечества</w:t>
      </w:r>
      <w:r>
        <w:rPr>
          <w:color w:val="000000"/>
          <w:sz w:val="28"/>
          <w:szCs w:val="28"/>
          <w:lang w:val="ru-RU"/>
        </w:rPr>
        <w:t>, закрытию года «Герои отечества»</w:t>
      </w:r>
      <w:r>
        <w:rPr>
          <w:color w:val="000000"/>
          <w:sz w:val="28"/>
          <w:szCs w:val="28"/>
        </w:rPr>
        <w:t>.</w:t>
      </w:r>
    </w:p>
    <w:p>
      <w:pPr>
        <w:pStyle w:val="NoSpacing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модуль реализовывался такими формами работы, как: торжественные линейки, акции, конкурсы, классные часы, Уроки мужества, викторины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Web"/>
        <w:spacing w:beforeAutospacing="0" w:before="0" w:afterAutospacing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проведен</w:t>
      </w:r>
      <w:r>
        <w:rPr>
          <w:sz w:val="28"/>
          <w:szCs w:val="28"/>
          <w:lang w:val="ru-RU"/>
        </w:rPr>
        <w:t xml:space="preserve">ы </w:t>
      </w:r>
      <w:r>
        <w:rPr>
          <w:sz w:val="28"/>
          <w:szCs w:val="28"/>
        </w:rPr>
        <w:t>экскурсии в</w:t>
      </w:r>
      <w:r>
        <w:rPr>
          <w:sz w:val="28"/>
          <w:szCs w:val="28"/>
          <w:lang w:val="ru-RU"/>
        </w:rPr>
        <w:t xml:space="preserve"> муниципальный</w:t>
      </w:r>
      <w:r>
        <w:rPr>
          <w:sz w:val="28"/>
          <w:szCs w:val="28"/>
        </w:rPr>
        <w:t xml:space="preserve"> музей</w:t>
      </w:r>
      <w:r>
        <w:rPr>
          <w:sz w:val="28"/>
          <w:szCs w:val="28"/>
          <w:lang w:val="ru-RU"/>
        </w:rPr>
        <w:t>, библиотеку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426" w:leader="none"/>
        </w:tabs>
        <w:ind w:left="-142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Анализ проведения школьных дел показал, что при их организации наиболее успешно проходят этапы совместной подготовки и проведения. Этап планирования в большей степени осуществляется педагогами, этап подведения итогов, рефлексии проводится редко.</w:t>
      </w:r>
    </w:p>
    <w:p>
      <w:pPr>
        <w:pStyle w:val="Normal"/>
        <w:ind w:left="426" w:hanging="360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Выводы:</w:t>
      </w:r>
    </w:p>
    <w:p>
      <w:pPr>
        <w:pStyle w:val="Normal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организации школьных дел – </w:t>
      </w:r>
      <w:r>
        <w:rPr>
          <w:color w:val="000000"/>
          <w:sz w:val="28"/>
          <w:szCs w:val="28"/>
          <w:lang w:val="ru-RU"/>
        </w:rPr>
        <w:t>82</w:t>
      </w:r>
      <w:r>
        <w:rPr>
          <w:color w:val="000000"/>
          <w:sz w:val="28"/>
          <w:szCs w:val="28"/>
          <w:lang w:val="en-US"/>
        </w:rPr>
        <w:t>%</w:t>
      </w:r>
      <w:r>
        <w:rPr>
          <w:color w:val="000000"/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ind w:left="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подготовке школьных дел привлекается ограниченный (недостаточный) круг обучающихся и педагогов.</w:t>
      </w:r>
    </w:p>
    <w:p>
      <w:pPr>
        <w:pStyle w:val="Normal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Технология проведения школьных дел реализуется не в полном объеме.</w:t>
      </w:r>
    </w:p>
    <w:p>
      <w:pPr>
        <w:pStyle w:val="Normal"/>
        <w:ind w:left="780" w:hanging="360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Рекомендации:</w:t>
      </w:r>
    </w:p>
    <w:p>
      <w:pPr>
        <w:pStyle w:val="Normal"/>
        <w:numPr>
          <w:ilvl w:val="0"/>
          <w:numId w:val="6"/>
        </w:numPr>
        <w:ind w:left="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планированию и подготовке школьных дел привлекать не только творческие группы обучающихся на уровне школы, но и творческие группы на уровне классных коллективов, что позволит повысить заинтересованность обучающихся данным мероприятием, охватить большее количество обучающихся.</w:t>
      </w:r>
    </w:p>
    <w:p>
      <w:pPr>
        <w:pStyle w:val="Normal"/>
        <w:spacing w:lineRule="auto" w:line="276"/>
        <w:ind w:left="42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Модуль « Классное руководство»</w:t>
      </w:r>
    </w:p>
    <w:p>
      <w:pPr>
        <w:pStyle w:val="Normal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Реализация воспитательного потенциала классного руководства как деятельности, направленной на решение задач воспитания и социализации обучающихся, предусматривает:</w:t>
      </w:r>
    </w:p>
    <w:p>
      <w:pPr>
        <w:pStyle w:val="Normal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и проведение классных часов/мероприятий не реже 1 раза в неделю;</w:t>
      </w:r>
    </w:p>
    <w:p>
      <w:pPr>
        <w:pStyle w:val="Normal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еженедельное проведение занятий курса внеурочной деятельности «Разговоры о важном»;</w:t>
      </w:r>
    </w:p>
    <w:p>
      <w:pPr>
        <w:pStyle w:val="Normal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инициирование и поддержку участия класса в школьных делах;</w:t>
      </w:r>
    </w:p>
    <w:p>
      <w:pPr>
        <w:pStyle w:val="Normal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интересных и полезных для личностного развития обучающихся совместных дел;</w:t>
      </w:r>
    </w:p>
    <w:p>
      <w:pPr>
        <w:pStyle w:val="Normal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сплочение коллектива через организацию различных мероприятий;</w:t>
      </w:r>
    </w:p>
    <w:p>
      <w:pPr>
        <w:pStyle w:val="Normal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выработку совместно с учащимися Кодекса класса;</w:t>
      </w:r>
    </w:p>
    <w:p>
      <w:pPr>
        <w:pStyle w:val="Normal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и контроль соблюдения Правил внутреннего распорядка обучающихся;</w:t>
      </w:r>
    </w:p>
    <w:p>
      <w:pPr>
        <w:pStyle w:val="Normal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особенностей личностного развития обучающихся;</w:t>
      </w:r>
    </w:p>
    <w:p>
      <w:pPr>
        <w:pStyle w:val="Normal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доверительное общение и поддержку обучающихся в решении различных проблем;</w:t>
      </w:r>
    </w:p>
    <w:p>
      <w:pPr>
        <w:pStyle w:val="Normal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консультации с учителями-предметниками;</w:t>
      </w:r>
    </w:p>
    <w:p>
      <w:pPr>
        <w:pStyle w:val="Normal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организацию работы с родителями (законными представителями) обучающихся: проведение родительских собраний (не реже 1 раза в </w:t>
      </w:r>
      <w:r>
        <w:rPr>
          <w:color w:val="000000"/>
          <w:sz w:val="28"/>
          <w:szCs w:val="28"/>
          <w:lang w:val="ru-RU"/>
        </w:rPr>
        <w:t>четверть</w:t>
      </w:r>
      <w:r>
        <w:rPr>
          <w:color w:val="000000"/>
          <w:sz w:val="28"/>
          <w:szCs w:val="28"/>
        </w:rPr>
        <w:t>), регулярное информирование родителей по вопросам ответственности родителей за воспитание детей, привлечение к проведению школьных и классных мероприятий, организацию участия в общешкольных собраниях, конференциях.</w:t>
      </w:r>
    </w:p>
    <w:p>
      <w:pPr>
        <w:pStyle w:val="NoSpacing"/>
        <w:ind w:left="-142" w:firstLine="709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документ, на основании которого осуществляется воспитательная работа классного руководителя с классным коллективом – план воспитательной работы. </w:t>
      </w:r>
    </w:p>
    <w:p>
      <w:pPr>
        <w:pStyle w:val="1"/>
        <w:spacing w:lineRule="auto" w:line="276"/>
        <w:ind w:left="0" w:firstLine="426"/>
        <w:rPr>
          <w:b w:val="false"/>
          <w:b w:val="false"/>
        </w:rPr>
      </w:pPr>
      <w:r>
        <w:rPr>
          <w:b w:val="false"/>
        </w:rPr>
        <w:t xml:space="preserve">При анализе деятельности классных руководителей в течение </w:t>
      </w:r>
      <w:r>
        <w:rPr>
          <w:b w:val="false"/>
          <w:lang w:val="en-US"/>
        </w:rPr>
        <w:t>I</w:t>
      </w:r>
      <w:r>
        <w:rPr>
          <w:b w:val="false"/>
        </w:rPr>
        <w:t xml:space="preserve"> полугодия выявлен ряд достижений и недостатков. </w:t>
      </w:r>
    </w:p>
    <w:p>
      <w:pPr>
        <w:pStyle w:val="1"/>
        <w:spacing w:lineRule="auto" w:line="276"/>
        <w:ind w:left="0" w:firstLine="426"/>
        <w:rPr>
          <w:b w:val="false"/>
          <w:b w:val="false"/>
        </w:rPr>
      </w:pPr>
      <w:r>
        <w:rPr>
          <w:b w:val="false"/>
        </w:rPr>
        <w:t>Среди достижений:</w:t>
      </w:r>
    </w:p>
    <w:p>
      <w:pPr>
        <w:pStyle w:val="1"/>
        <w:numPr>
          <w:ilvl w:val="0"/>
          <w:numId w:val="8"/>
        </w:numPr>
        <w:tabs>
          <w:tab w:val="clear" w:pos="708"/>
          <w:tab w:val="left" w:pos="360" w:leader="none"/>
        </w:tabs>
        <w:spacing w:lineRule="auto" w:line="276"/>
        <w:ind w:left="0" w:firstLine="426"/>
        <w:rPr>
          <w:b w:val="false"/>
          <w:b w:val="false"/>
        </w:rPr>
      </w:pPr>
      <w:r>
        <w:rPr>
          <w:b w:val="false"/>
          <w:lang w:val="ru-RU"/>
        </w:rPr>
        <w:t>результативное</w:t>
      </w:r>
      <w:r>
        <w:rPr>
          <w:b w:val="false"/>
        </w:rPr>
        <w:t xml:space="preserve"> участи</w:t>
      </w:r>
      <w:r>
        <w:rPr>
          <w:b w:val="false"/>
          <w:lang w:val="ru-RU"/>
        </w:rPr>
        <w:t>е</w:t>
      </w:r>
      <w:r>
        <w:rPr>
          <w:b w:val="false"/>
        </w:rPr>
        <w:t xml:space="preserve"> учащихся в муниципальных и </w:t>
      </w:r>
      <w:r>
        <w:rPr>
          <w:b w:val="false"/>
          <w:lang w:val="ru-RU"/>
        </w:rPr>
        <w:t>окружных</w:t>
      </w:r>
      <w:r>
        <w:rPr>
          <w:b w:val="false"/>
        </w:rPr>
        <w:t xml:space="preserve">  конкурса</w:t>
      </w:r>
      <w:r>
        <w:rPr>
          <w:b w:val="false"/>
          <w:lang w:val="ru-RU"/>
        </w:rPr>
        <w:t>х</w:t>
      </w:r>
      <w:r>
        <w:rPr>
          <w:b w:val="false"/>
        </w:rPr>
        <w:t xml:space="preserve">: </w:t>
      </w:r>
    </w:p>
    <w:p>
      <w:pPr>
        <w:pStyle w:val="Normal"/>
        <w:numPr>
          <w:ilvl w:val="0"/>
          <w:numId w:val="23"/>
        </w:numPr>
        <w:spacing w:before="0" w:after="0"/>
        <w:jc w:val="both"/>
        <w:rPr/>
      </w:pP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Окружной конкурс технического моделирования и конструирования «Робоёлка» - 2 место Юсупов Амир, 3 место — Кохниченко Мария</w:t>
      </w:r>
    </w:p>
    <w:p>
      <w:pPr>
        <w:pStyle w:val="Normal"/>
        <w:numPr>
          <w:ilvl w:val="0"/>
          <w:numId w:val="23"/>
        </w:numPr>
        <w:spacing w:before="0" w:after="0"/>
        <w:jc w:val="both"/>
        <w:rPr/>
      </w:pP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Конкурс рисунков «Пожарная безопасность в новогодние каникулы!» среди учащихся 1-4 классов 1 - </w:t>
      </w:r>
      <w:r>
        <w:rPr>
          <w:rFonts w:cs="Times New Roman"/>
          <w:iCs/>
          <w:strike w:val="false"/>
          <w:dstrike w:val="false"/>
          <w:color w:val="000000" w:themeColor="text1"/>
          <w:kern w:val="0"/>
          <w:sz w:val="28"/>
          <w:szCs w:val="28"/>
          <w:lang w:val="ru-RU" w:bidi="ar-SA"/>
        </w:rPr>
        <w:t>3 места</w:t>
      </w:r>
    </w:p>
    <w:p>
      <w:pPr>
        <w:pStyle w:val="Normal"/>
        <w:numPr>
          <w:ilvl w:val="0"/>
          <w:numId w:val="23"/>
        </w:numPr>
        <w:spacing w:before="0" w:after="0"/>
        <w:jc w:val="both"/>
        <w:rPr/>
      </w:pPr>
      <w:r>
        <w:rPr>
          <w:rFonts w:cs="Times New Roman"/>
          <w:iCs/>
          <w:strike w:val="false"/>
          <w:dstrike w:val="false"/>
          <w:color w:val="000000" w:themeColor="text1"/>
          <w:kern w:val="0"/>
          <w:sz w:val="28"/>
          <w:szCs w:val="28"/>
          <w:lang w:val="ru-RU" w:bidi="ar-SA"/>
        </w:rPr>
        <w:t>Окружной конкурс «Читат</w:t>
      </w:r>
      <w:r>
        <w:rPr>
          <w:rFonts w:eastAsia="Times New Roman" w:cs="Times New Roman"/>
          <w:iCs/>
          <w:strike w:val="false"/>
          <w:dstrike w:val="false"/>
          <w:color w:val="000000" w:themeColor="text1"/>
          <w:kern w:val="0"/>
          <w:sz w:val="28"/>
          <w:szCs w:val="28"/>
          <w:lang w:val="ru-RU" w:eastAsia="ru-RU" w:bidi="ar-SA"/>
        </w:rPr>
        <w:t xml:space="preserve">ь не вредно, вредно не читать»: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strike w:val="false"/>
          <w:dstrike w:val="false"/>
          <w:color w:val="000000" w:themeColor="text1"/>
          <w:spacing w:val="0"/>
          <w:kern w:val="0"/>
          <w:sz w:val="28"/>
          <w:szCs w:val="28"/>
          <w:lang w:val="ru-RU" w:eastAsia="ru-RU" w:bidi="ar-SA"/>
        </w:rPr>
        <w:t>3 место – Уразова Валентина, Сорочкина Дарья, Хварова Виктория</w:t>
      </w:r>
    </w:p>
    <w:p>
      <w:pPr>
        <w:pStyle w:val="Normal"/>
        <w:numPr>
          <w:ilvl w:val="0"/>
          <w:numId w:val="23"/>
        </w:numPr>
        <w:spacing w:before="0" w:after="0"/>
        <w:jc w:val="both"/>
        <w:rPr/>
      </w:pPr>
      <w:r>
        <w:rPr>
          <w:rFonts w:eastAsia="Times New Roman" w:cs="Times New Roman"/>
          <w:b w:val="false"/>
          <w:i w:val="false"/>
          <w:iCs/>
          <w:caps w:val="false"/>
          <w:smallCaps w:val="false"/>
          <w:strike w:val="false"/>
          <w:dstrike w:val="false"/>
          <w:color w:val="000000" w:themeColor="text1"/>
          <w:spacing w:val="0"/>
          <w:kern w:val="0"/>
          <w:sz w:val="28"/>
          <w:szCs w:val="28"/>
          <w:lang w:val="ru-RU" w:eastAsia="ru-RU" w:bidi="ar-SA"/>
        </w:rPr>
        <w:t>Окружной этап областной деловой игры «Диалог на равных» - 2 место</w:t>
      </w:r>
    </w:p>
    <w:p>
      <w:pPr>
        <w:pStyle w:val="Normal"/>
        <w:numPr>
          <w:ilvl w:val="0"/>
          <w:numId w:val="23"/>
        </w:numPr>
        <w:spacing w:before="0" w:after="0"/>
        <w:jc w:val="both"/>
        <w:rPr/>
      </w:pPr>
      <w:r>
        <w:rPr>
          <w:rFonts w:eastAsia="Times New Roman" w:cs="Times New Roman"/>
          <w:b w:val="false"/>
          <w:i w:val="false"/>
          <w:iCs/>
          <w:caps w:val="false"/>
          <w:smallCaps w:val="false"/>
          <w:strike w:val="false"/>
          <w:dstrike w:val="false"/>
          <w:color w:val="000000" w:themeColor="text1"/>
          <w:spacing w:val="0"/>
          <w:kern w:val="0"/>
          <w:sz w:val="28"/>
          <w:szCs w:val="28"/>
          <w:lang w:val="ru-RU" w:eastAsia="ru-RU" w:bidi="ar-SA"/>
        </w:rPr>
        <w:t>Финал областной деловой игры «Диалог на равных» - участие</w:t>
      </w:r>
    </w:p>
    <w:p>
      <w:pPr>
        <w:pStyle w:val="Normal"/>
        <w:numPr>
          <w:ilvl w:val="0"/>
          <w:numId w:val="23"/>
        </w:numPr>
        <w:spacing w:before="0" w:after="0"/>
        <w:jc w:val="both"/>
        <w:rPr/>
      </w:pPr>
      <w:r>
        <w:rPr>
          <w:rFonts w:eastAsia="Times New Roman" w:cs="Times New Roman"/>
          <w:b w:val="false"/>
          <w:i w:val="false"/>
          <w:iCs/>
          <w:caps w:val="false"/>
          <w:smallCaps w:val="false"/>
          <w:strike w:val="false"/>
          <w:dstrike w:val="false"/>
          <w:color w:val="000000" w:themeColor="text1"/>
          <w:spacing w:val="0"/>
          <w:kern w:val="0"/>
          <w:sz w:val="28"/>
          <w:szCs w:val="28"/>
          <w:lang w:val="ru-RU" w:eastAsia="ru-RU" w:bidi="ar-SA"/>
        </w:rPr>
        <w:t xml:space="preserve">Районный конкурс чтецов «Наша Родина — Россия» 1 место -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strike w:val="false"/>
          <w:dstrike w:val="false"/>
          <w:color w:val="000000" w:themeColor="text1"/>
          <w:spacing w:val="0"/>
          <w:kern w:val="0"/>
          <w:sz w:val="28"/>
          <w:szCs w:val="28"/>
          <w:lang w:val="ru-RU" w:eastAsia="ru-RU" w:bidi="ar-SA"/>
        </w:rPr>
        <w:t xml:space="preserve">Михайлова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 w:themeColor="text1"/>
          <w:spacing w:val="0"/>
          <w:kern w:val="0"/>
          <w:sz w:val="28"/>
          <w:szCs w:val="28"/>
          <w:lang w:val="ru-RU" w:eastAsia="ru-RU" w:bidi="ar-SA"/>
        </w:rPr>
        <w:t xml:space="preserve">Анна, Аксёнов Иван, Шубина Софья, Мельникова Елизавета, Трофимова Елизавета, Хаустов Арсений, Соколова Екатерина, Петрова Милана, Лавриненко Тимофей, Евдокимова Анна, Лазарева Полина,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 w:themeColor="text1"/>
          <w:spacing w:val="0"/>
          <w:kern w:val="0"/>
          <w:sz w:val="28"/>
          <w:szCs w:val="28"/>
          <w:lang w:val="ru-RU" w:eastAsia="ru-RU" w:bidi="ar-SA"/>
        </w:rPr>
        <w:t xml:space="preserve">Филимонова Варвара, Самарин Илья,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strike w:val="false"/>
          <w:dstrike w:val="false"/>
          <w:color w:val="000000" w:themeColor="text1"/>
          <w:spacing w:val="0"/>
          <w:kern w:val="0"/>
          <w:sz w:val="28"/>
          <w:szCs w:val="28"/>
          <w:lang w:val="ru-RU" w:eastAsia="ru-RU" w:bidi="ar-SA"/>
        </w:rPr>
        <w:t xml:space="preserve">Филатов Давид;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 w:themeColor="text1"/>
          <w:spacing w:val="0"/>
          <w:kern w:val="0"/>
          <w:sz w:val="28"/>
          <w:szCs w:val="28"/>
          <w:lang w:val="ru-RU" w:eastAsia="ru-RU" w:bidi="ar-SA"/>
        </w:rPr>
        <w:t>2 место — Кондрашов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strike w:val="false"/>
          <w:dstrike w:val="false"/>
          <w:color w:val="000000" w:themeColor="text1"/>
          <w:spacing w:val="0"/>
          <w:kern w:val="0"/>
          <w:sz w:val="28"/>
          <w:szCs w:val="28"/>
          <w:lang w:val="ru-RU" w:eastAsia="ru-RU" w:bidi="ar-SA"/>
        </w:rPr>
        <w:t xml:space="preserve">а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strike w:val="false"/>
          <w:dstrike w:val="false"/>
          <w:color w:val="000000" w:themeColor="text1"/>
          <w:spacing w:val="0"/>
          <w:kern w:val="0"/>
          <w:sz w:val="28"/>
          <w:szCs w:val="28"/>
          <w:lang w:val="ru-RU" w:eastAsia="ru-RU" w:bidi="ar-SA"/>
        </w:rPr>
        <w:t xml:space="preserve">Алёна, Санатова Данара, Афанасьева Кира,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strike w:val="false"/>
          <w:dstrike w:val="false"/>
          <w:color w:val="000000" w:themeColor="text1"/>
          <w:spacing w:val="0"/>
          <w:kern w:val="0"/>
          <w:sz w:val="28"/>
          <w:szCs w:val="28"/>
          <w:lang w:val="ru-RU" w:eastAsia="ru-RU" w:bidi="ar-SA"/>
        </w:rPr>
        <w:t xml:space="preserve">Лапузин Никита, Мокшина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strike w:val="false"/>
          <w:dstrike w:val="false"/>
          <w:color w:val="000000" w:themeColor="text1"/>
          <w:spacing w:val="0"/>
          <w:kern w:val="0"/>
          <w:sz w:val="28"/>
          <w:szCs w:val="28"/>
          <w:lang w:val="ru-RU" w:eastAsia="ru-RU" w:bidi="ar-SA"/>
        </w:rPr>
        <w:t>Нина.</w:t>
      </w:r>
    </w:p>
    <w:p>
      <w:pPr>
        <w:pStyle w:val="Normal"/>
        <w:numPr>
          <w:ilvl w:val="0"/>
          <w:numId w:val="0"/>
        </w:numPr>
        <w:spacing w:before="0" w:after="0"/>
        <w:ind w:left="578" w:hanging="0"/>
        <w:jc w:val="both"/>
        <w:rPr>
          <w:b w:val="false"/>
          <w:i w:val="false"/>
          <w:caps w:val="false"/>
          <w:smallCaps w:val="false"/>
          <w:strike w:val="false"/>
          <w:dstrike w:val="false"/>
          <w:spacing w:val="0"/>
        </w:rPr>
      </w:pPr>
      <w:r>
        <w:rPr>
          <w:rFonts w:eastAsia="Times New Roman" w:cs="Times New Roman"/>
          <w:iCs/>
          <w:color w:val="000000" w:themeColor="text1"/>
          <w:kern w:val="0"/>
          <w:sz w:val="28"/>
          <w:szCs w:val="28"/>
          <w:lang w:val="ru-RU" w:eastAsia="ru-RU" w:bidi="ar-SA"/>
        </w:rPr>
      </w:r>
    </w:p>
    <w:p>
      <w:pPr>
        <w:pStyle w:val="1"/>
        <w:spacing w:lineRule="auto" w:line="276"/>
        <w:ind w:left="0" w:firstLine="426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b w:val="false"/>
          <w:kern w:val="0"/>
          <w:sz w:val="28"/>
          <w:szCs w:val="28"/>
          <w:lang w:val="ru-RU" w:bidi="ar-SA"/>
        </w:rPr>
        <w:t>Среди выявленных недостатков:</w:t>
      </w:r>
    </w:p>
    <w:p>
      <w:pPr>
        <w:pStyle w:val="1"/>
        <w:numPr>
          <w:ilvl w:val="0"/>
          <w:numId w:val="9"/>
        </w:numPr>
        <w:tabs>
          <w:tab w:val="clear" w:pos="708"/>
          <w:tab w:val="left" w:pos="360" w:leader="none"/>
        </w:tabs>
        <w:spacing w:lineRule="auto" w:line="276"/>
        <w:ind w:left="0" w:firstLine="420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b w:val="false"/>
          <w:kern w:val="0"/>
          <w:sz w:val="28"/>
          <w:szCs w:val="28"/>
          <w:lang w:val="ru-RU" w:bidi="ar-SA"/>
        </w:rPr>
        <w:t>нерегулярное проведение классных часов в 5-11 классах;</w:t>
      </w:r>
    </w:p>
    <w:p>
      <w:pPr>
        <w:pStyle w:val="1"/>
        <w:numPr>
          <w:ilvl w:val="0"/>
          <w:numId w:val="9"/>
        </w:numPr>
        <w:tabs>
          <w:tab w:val="clear" w:pos="708"/>
          <w:tab w:val="left" w:pos="360" w:leader="none"/>
        </w:tabs>
        <w:spacing w:lineRule="auto" w:line="276"/>
        <w:ind w:left="0" w:firstLine="420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b w:val="false"/>
          <w:kern w:val="0"/>
          <w:sz w:val="28"/>
          <w:szCs w:val="28"/>
          <w:lang w:val="ru-RU" w:bidi="ar-SA"/>
        </w:rPr>
        <w:t>недостаточная активность классных руководителей 5-11 классов при вовлечении обучающихся в муниципальные и региональные мероприятия;</w:t>
      </w:r>
    </w:p>
    <w:p>
      <w:pPr>
        <w:pStyle w:val="1"/>
        <w:spacing w:lineRule="auto" w:line="276"/>
        <w:ind w:left="0" w:firstLine="426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kern w:val="0"/>
          <w:sz w:val="28"/>
          <w:szCs w:val="28"/>
          <w:lang w:val="ru-RU" w:bidi="ar-SA"/>
        </w:rPr>
        <w:t>В</w:t>
      </w:r>
      <w:bookmarkStart w:id="0" w:name="_GoBack"/>
      <w:bookmarkEnd w:id="0"/>
      <w:r>
        <w:rPr>
          <w:rFonts w:cs="Times New Roman"/>
          <w:kern w:val="0"/>
          <w:sz w:val="28"/>
          <w:szCs w:val="28"/>
          <w:lang w:val="ru-RU" w:bidi="ar-SA"/>
        </w:rPr>
        <w:t>ыводы:</w:t>
      </w:r>
    </w:p>
    <w:p>
      <w:pPr>
        <w:pStyle w:val="1"/>
        <w:numPr>
          <w:ilvl w:val="0"/>
          <w:numId w:val="10"/>
        </w:numPr>
        <w:tabs>
          <w:tab w:val="clear" w:pos="708"/>
          <w:tab w:val="left" w:pos="360" w:leader="none"/>
        </w:tabs>
        <w:spacing w:lineRule="auto" w:line="276"/>
        <w:ind w:left="0" w:firstLine="420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b w:val="false"/>
          <w:kern w:val="0"/>
          <w:sz w:val="28"/>
          <w:szCs w:val="28"/>
          <w:lang w:val="ru-RU" w:bidi="ar-SA"/>
        </w:rPr>
        <w:t>Деятельность большинства классных руководителей организована в соответствии с Положением о классном руководстве и рабочей программой воспитания.</w:t>
      </w:r>
    </w:p>
    <w:p>
      <w:pPr>
        <w:pStyle w:val="Normal"/>
        <w:numPr>
          <w:ilvl w:val="0"/>
          <w:numId w:val="10"/>
        </w:numPr>
        <w:spacing w:lineRule="auto" w:line="240"/>
        <w:jc w:val="both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bCs/>
          <w:color w:val="000000"/>
          <w:kern w:val="0"/>
          <w:sz w:val="28"/>
          <w:szCs w:val="28"/>
          <w:lang w:val="ru-RU" w:bidi="ar-SA"/>
        </w:rPr>
        <w:t xml:space="preserve">Мероприятия проведены в полном объёме, согласно планам классных руководителей. </w:t>
      </w:r>
    </w:p>
    <w:p>
      <w:pPr>
        <w:pStyle w:val="1"/>
        <w:numPr>
          <w:ilvl w:val="0"/>
          <w:numId w:val="10"/>
        </w:numPr>
        <w:tabs>
          <w:tab w:val="clear" w:pos="708"/>
          <w:tab w:val="left" w:pos="360" w:leader="none"/>
        </w:tabs>
        <w:spacing w:lineRule="auto" w:line="276"/>
        <w:ind w:left="0" w:firstLine="420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b w:val="false"/>
          <w:kern w:val="0"/>
          <w:sz w:val="28"/>
          <w:szCs w:val="28"/>
          <w:lang w:val="ru-RU" w:bidi="ar-SA"/>
        </w:rPr>
        <w:t>Налажено тесное взаимодействие педагогов и родительской общественности.</w:t>
      </w:r>
    </w:p>
    <w:p>
      <w:pPr>
        <w:pStyle w:val="1"/>
        <w:spacing w:lineRule="auto" w:line="276"/>
        <w:ind w:left="0" w:firstLine="360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kern w:val="0"/>
          <w:sz w:val="28"/>
          <w:szCs w:val="28"/>
          <w:lang w:val="ru-RU" w:bidi="ar-SA"/>
        </w:rPr>
        <w:t>Рекомендации:</w:t>
      </w:r>
    </w:p>
    <w:p>
      <w:pPr>
        <w:pStyle w:val="Normal"/>
        <w:numPr>
          <w:ilvl w:val="0"/>
          <w:numId w:val="11"/>
        </w:numPr>
        <w:spacing w:lineRule="auto" w:line="276"/>
        <w:ind w:left="0" w:firstLine="420"/>
        <w:jc w:val="both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kern w:val="0"/>
          <w:sz w:val="28"/>
          <w:szCs w:val="28"/>
          <w:lang w:val="ru-RU" w:bidi="ar-SA"/>
        </w:rPr>
        <w:t>Использовать при организации классных мероприятий деятельностный подход. Разнообразить формы проведения мероприятий, используя активные формы.</w:t>
      </w:r>
    </w:p>
    <w:p>
      <w:pPr>
        <w:pStyle w:val="1"/>
        <w:numPr>
          <w:ilvl w:val="0"/>
          <w:numId w:val="11"/>
        </w:numPr>
        <w:spacing w:lineRule="auto" w:line="276"/>
        <w:ind w:left="0" w:firstLine="420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b w:val="false"/>
          <w:kern w:val="0"/>
          <w:sz w:val="28"/>
          <w:szCs w:val="28"/>
          <w:lang w:val="ru-RU" w:bidi="ar-SA"/>
        </w:rPr>
        <w:t>При организации родительских собраний придерживаться утвержденной тематической циклограммы.</w:t>
      </w:r>
    </w:p>
    <w:p>
      <w:pPr>
        <w:pStyle w:val="1"/>
        <w:numPr>
          <w:ilvl w:val="0"/>
          <w:numId w:val="11"/>
        </w:numPr>
        <w:spacing w:lineRule="auto" w:line="276"/>
        <w:ind w:left="0" w:firstLine="420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b w:val="false"/>
          <w:kern w:val="0"/>
          <w:sz w:val="28"/>
          <w:szCs w:val="28"/>
          <w:lang w:val="ru-RU" w:bidi="ar-SA"/>
        </w:rPr>
        <w:t>Обеспечить регулярное проведение классных часов (не реже 1 раза в неделю).</w:t>
      </w:r>
    </w:p>
    <w:p>
      <w:pPr>
        <w:pStyle w:val="1"/>
        <w:numPr>
          <w:ilvl w:val="0"/>
          <w:numId w:val="11"/>
        </w:numPr>
        <w:spacing w:lineRule="auto" w:line="276"/>
        <w:ind w:left="0" w:firstLine="420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b w:val="false"/>
          <w:kern w:val="0"/>
          <w:sz w:val="28"/>
          <w:szCs w:val="28"/>
          <w:lang w:val="ru-RU" w:bidi="ar-SA"/>
        </w:rPr>
        <w:t>Обеспечить своевременное предоставление запрашиваемой информации.</w:t>
      </w:r>
    </w:p>
    <w:p>
      <w:pPr>
        <w:pStyle w:val="1"/>
        <w:numPr>
          <w:ilvl w:val="0"/>
          <w:numId w:val="11"/>
        </w:numPr>
        <w:spacing w:lineRule="auto" w:line="276"/>
        <w:ind w:left="0" w:firstLine="420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b w:val="false"/>
          <w:kern w:val="0"/>
          <w:sz w:val="28"/>
          <w:szCs w:val="28"/>
          <w:lang w:val="ru-RU" w:bidi="ar-SA"/>
        </w:rPr>
        <w:t>Повысить процент участия обучающихся в муниципальных, региональных, федеральных конкурсах и проектах.</w:t>
      </w:r>
    </w:p>
    <w:p>
      <w:pPr>
        <w:pStyle w:val="NormalWeb"/>
        <w:spacing w:beforeAutospacing="0" w:before="0" w:afterAutospacing="0" w:after="0"/>
        <w:ind w:left="0" w:hanging="0"/>
        <w:jc w:val="both"/>
        <w:rPr>
          <w:rFonts w:ascii="Times New Roman" w:hAnsi="Times New Roman" w:cs="Times New Roman"/>
          <w:b/>
          <w:b/>
          <w:kern w:val="0"/>
          <w:sz w:val="28"/>
          <w:szCs w:val="28"/>
          <w:lang w:val="ru-RU" w:bidi="ar-SA"/>
        </w:rPr>
      </w:pPr>
      <w:r>
        <w:rPr>
          <w:rFonts w:cs="Times New Roman"/>
          <w:b/>
          <w:kern w:val="0"/>
          <w:sz w:val="28"/>
          <w:szCs w:val="28"/>
          <w:lang w:val="ru-RU" w:bidi="ar-SA"/>
        </w:rPr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ind w:left="0" w:hanging="0"/>
        <w:jc w:val="both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b/>
          <w:kern w:val="0"/>
          <w:sz w:val="28"/>
          <w:szCs w:val="28"/>
          <w:lang w:val="ru-RU" w:bidi="ar-SA"/>
        </w:rPr>
        <w:t>3.3. Модуль «Урочная деятельность»</w:t>
      </w:r>
    </w:p>
    <w:p>
      <w:pPr>
        <w:pStyle w:val="Normal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kern w:val="0"/>
          <w:sz w:val="28"/>
          <w:szCs w:val="28"/>
          <w:lang w:val="ru-RU" w:bidi="ar-SA"/>
        </w:rPr>
        <w:t>Воспитательный потенциал урока был  и остается неотъемлемой частью воспитательной работы в школе.  Учителями и</w:t>
      </w:r>
      <w:r>
        <w:rPr>
          <w:rFonts w:cs="Times New Roman"/>
          <w:bCs/>
          <w:kern w:val="0"/>
          <w:sz w:val="28"/>
          <w:szCs w:val="28"/>
          <w:lang w:val="ru-RU" w:bidi="ar-SA"/>
        </w:rPr>
        <w:t>спользуются различные формы урока. Широко применяются  интерактивные формы работы.  В конце основного урока учителя организовывают мини-дискуссии,  викторины и т.д.</w:t>
      </w:r>
    </w:p>
    <w:p>
      <w:pPr>
        <w:pStyle w:val="Normal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bCs/>
          <w:kern w:val="0"/>
          <w:sz w:val="28"/>
          <w:szCs w:val="28"/>
          <w:lang w:val="ru-RU" w:bidi="ar-SA"/>
        </w:rPr>
        <w:t xml:space="preserve">Установлены доверительные отношения между учителями и учениками. </w:t>
      </w:r>
    </w:p>
    <w:p>
      <w:pPr>
        <w:pStyle w:val="Normal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bCs/>
          <w:kern w:val="0"/>
          <w:sz w:val="28"/>
          <w:szCs w:val="28"/>
          <w:lang w:val="ru-RU" w:bidi="ar-SA"/>
        </w:rPr>
        <w:t xml:space="preserve">Учителя умело поддерживают надлежащую дисциплину на уроке, привлекают внимание к ценностному аспекту изучаемых на уроке явлений, событий, через часы общения и обсуждения норм поведения. Особенно, это четко прослеживается на уроках гуманитарного цикла. </w:t>
      </w:r>
    </w:p>
    <w:p>
      <w:pPr>
        <w:pStyle w:val="TableParagraph"/>
        <w:ind w:left="105" w:hanging="0"/>
        <w:jc w:val="both"/>
        <w:rPr>
          <w:bCs/>
          <w:sz w:val="28"/>
        </w:rPr>
      </w:pPr>
      <w:r>
        <w:rPr>
          <w:rFonts w:cs="Times New Roman"/>
          <w:bCs/>
          <w:kern w:val="0"/>
          <w:sz w:val="28"/>
          <w:szCs w:val="28"/>
          <w:lang w:val="ru-RU" w:bidi="ar-SA"/>
        </w:rPr>
        <w:t xml:space="preserve">        </w:t>
      </w:r>
      <w:r>
        <w:rPr>
          <w:rFonts w:cs="Times New Roman"/>
          <w:bCs/>
          <w:kern w:val="0"/>
          <w:sz w:val="28"/>
          <w:szCs w:val="28"/>
          <w:lang w:val="ru-RU" w:bidi="ar-SA"/>
        </w:rPr>
        <w:t>Учителя умело используют воспитательные возм</w:t>
      </w:r>
      <w:r>
        <w:rPr>
          <w:bCs/>
          <w:sz w:val="28"/>
        </w:rPr>
        <w:t xml:space="preserve">ожности предметного содержания урока. </w:t>
      </w:r>
      <w:r>
        <w:rPr>
          <w:sz w:val="28"/>
          <w:szCs w:val="24"/>
        </w:rPr>
        <w:t>Демонстрируются примеры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</w:t>
      </w:r>
      <w:r>
        <w:rPr>
          <w:bCs/>
          <w:sz w:val="32"/>
        </w:rPr>
        <w:t xml:space="preserve"> 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sz w:val="28"/>
        </w:rPr>
      </w:pPr>
      <w:r>
        <w:rPr>
          <w:b/>
          <w:iCs/>
          <w:sz w:val="28"/>
          <w:szCs w:val="28"/>
        </w:rPr>
        <w:t>Вывод: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уроки проводятся по требованиям ФГОС. Педагоги на уроках грамотно сочетают различные формы работы, формируют проблемные ситуации</w:t>
      </w:r>
      <w:r>
        <w:rPr>
          <w:sz w:val="28"/>
          <w:szCs w:val="28"/>
          <w:shd w:fill="FFFFFF" w:val="clear"/>
        </w:rPr>
        <w:t xml:space="preserve">. </w:t>
      </w:r>
      <w:r>
        <w:rPr>
          <w:sz w:val="28"/>
        </w:rPr>
        <w:t>Учебная и воспитательная деятельности соответствует учёту индивидуальных особенностей. Воспитательная цель урока у 100% педагогов в рамках урока реализуется через формирование навыков, убеждений, чувств.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276"/>
        <w:ind w:left="420" w:hanging="0"/>
        <w:jc w:val="both"/>
        <w:rPr>
          <w:color w:val="000000"/>
          <w:sz w:val="28"/>
          <w:szCs w:val="28"/>
        </w:rPr>
      </w:pPr>
      <w:r>
        <w:rPr>
          <w:b/>
          <w:iCs/>
          <w:sz w:val="28"/>
          <w:szCs w:val="28"/>
        </w:rPr>
        <w:t>Рекомендации:</w:t>
      </w:r>
      <w:r>
        <w:rPr>
          <w:iCs/>
          <w:sz w:val="32"/>
        </w:rPr>
        <w:t xml:space="preserve"> 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08"/>
          <w:tab w:val="left" w:pos="284" w:leader="none"/>
        </w:tabs>
        <w:spacing w:lineRule="auto" w:line="276"/>
        <w:ind w:left="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Организовать сопровождение учителей-предметников в части усиления воспитательного потенциала урока: консультации, посещение уроков.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ind w:left="0" w:hanging="0"/>
        <w:jc w:val="both"/>
        <w:rPr/>
      </w:pPr>
      <w:r>
        <w:rPr>
          <w:b/>
          <w:sz w:val="28"/>
          <w:szCs w:val="28"/>
        </w:rPr>
        <w:t>3.4 Внеурочная деятельность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в 2025-2026 учебном году осуществляется в рамках выбранных обучающимися курсов, занятий, дополнительных общеобразовательных общеразвивающих программ. 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Всего в </w:t>
      </w:r>
      <w:r>
        <w:rPr>
          <w:sz w:val="28"/>
          <w:lang w:val="en-US"/>
        </w:rPr>
        <w:t>I</w:t>
      </w:r>
      <w:r>
        <w:rPr>
          <w:sz w:val="28"/>
        </w:rPr>
        <w:t xml:space="preserve"> полугодии 2025-2026 учебного года задействованных во внеурочной учащихся ГБОУ «СОШ №2» с.</w:t>
      </w:r>
      <w:r>
        <w:rPr>
          <w:rFonts w:eastAsia="Times New Roman" w:cs="Times New Roman"/>
          <w:color w:val="00000A"/>
          <w:sz w:val="28"/>
          <w:lang w:val="ru-RU" w:eastAsia="ru-RU" w:bidi="ar-SA"/>
        </w:rPr>
        <w:t>Большая Глушица</w:t>
      </w:r>
      <w:r>
        <w:rPr>
          <w:sz w:val="28"/>
        </w:rPr>
        <w:t xml:space="preserve"> – 100%. </w:t>
      </w:r>
    </w:p>
    <w:p>
      <w:pPr>
        <w:pStyle w:val="Normal"/>
        <w:shd w:val="clear" w:color="auto" w:fill="FFFFFF"/>
        <w:ind w:left="0" w:firstLine="425"/>
        <w:jc w:val="both"/>
        <w:rPr>
          <w:color w:val="000000"/>
        </w:rPr>
      </w:pPr>
      <w:r>
        <w:rPr/>
        <w:t xml:space="preserve">     </w:t>
      </w:r>
      <w:r>
        <w:rPr>
          <w:sz w:val="28"/>
        </w:rPr>
        <w:t>Воспитание на занятиях школьных курсов внеурочной деятельности осуществляется преимущественно через:</w:t>
      </w:r>
    </w:p>
    <w:p>
      <w:pPr>
        <w:pStyle w:val="ListParagraph"/>
        <w:widowControl w:val="false"/>
        <w:numPr>
          <w:ilvl w:val="1"/>
          <w:numId w:val="13"/>
        </w:numPr>
        <w:tabs>
          <w:tab w:val="clear" w:pos="708"/>
          <w:tab w:val="left" w:pos="1356" w:leader="none"/>
        </w:tabs>
        <w:spacing w:lineRule="auto" w:line="276" w:before="0" w:after="0"/>
        <w:ind w:left="0" w:right="-1" w:firstLine="425"/>
        <w:contextualSpacing/>
        <w:jc w:val="both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>
      <w:pPr>
        <w:pStyle w:val="ListParagraph"/>
        <w:widowControl w:val="false"/>
        <w:numPr>
          <w:ilvl w:val="1"/>
          <w:numId w:val="13"/>
        </w:numPr>
        <w:tabs>
          <w:tab w:val="clear" w:pos="708"/>
          <w:tab w:val="left" w:pos="1370" w:leader="none"/>
        </w:tabs>
        <w:spacing w:lineRule="auto" w:line="276" w:before="0" w:after="0"/>
        <w:ind w:left="0" w:firstLine="426"/>
        <w:contextualSpacing/>
        <w:jc w:val="both"/>
        <w:rPr>
          <w:sz w:val="28"/>
        </w:rPr>
      </w:pPr>
      <w:r>
        <w:rPr>
          <w:sz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>
      <w:pPr>
        <w:pStyle w:val="ListParagraph"/>
        <w:widowControl w:val="false"/>
        <w:numPr>
          <w:ilvl w:val="1"/>
          <w:numId w:val="13"/>
        </w:numPr>
        <w:tabs>
          <w:tab w:val="clear" w:pos="708"/>
          <w:tab w:val="left" w:pos="1385" w:leader="none"/>
        </w:tabs>
        <w:spacing w:lineRule="auto" w:line="276" w:before="0" w:after="0"/>
        <w:ind w:left="0" w:firstLine="426"/>
        <w:contextualSpacing/>
        <w:jc w:val="both"/>
        <w:rPr>
          <w:sz w:val="28"/>
        </w:rPr>
      </w:pPr>
      <w:r>
        <w:rPr>
          <w:sz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>
      <w:pPr>
        <w:pStyle w:val="ListParagraph"/>
        <w:widowControl w:val="false"/>
        <w:numPr>
          <w:ilvl w:val="1"/>
          <w:numId w:val="13"/>
        </w:numPr>
        <w:tabs>
          <w:tab w:val="clear" w:pos="708"/>
          <w:tab w:val="left" w:pos="1332" w:leader="none"/>
        </w:tabs>
        <w:spacing w:lineRule="exact" w:line="274" w:before="0" w:after="0"/>
        <w:ind w:left="0" w:firstLine="426"/>
        <w:contextualSpacing/>
        <w:jc w:val="both"/>
        <w:rPr>
          <w:sz w:val="28"/>
        </w:rPr>
      </w:pPr>
      <w:r>
        <w:rPr>
          <w:sz w:val="28"/>
        </w:rPr>
        <w:t>поощрение педагогами детских инициатив и детского самоуправления.</w:t>
      </w:r>
    </w:p>
    <w:p>
      <w:pPr>
        <w:pStyle w:val="ListParagraph"/>
        <w:widowControl w:val="false"/>
        <w:tabs>
          <w:tab w:val="clear" w:pos="708"/>
          <w:tab w:val="left" w:pos="1332" w:leader="none"/>
        </w:tabs>
        <w:spacing w:lineRule="exact" w:line="274" w:before="0" w:after="0"/>
        <w:ind w:left="426" w:hanging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2025-2026 учебного года в школе организована деятельность  профильных смен и объединений дополнительного образования:</w:t>
      </w:r>
    </w:p>
    <w:tbl>
      <w:tblPr>
        <w:tblW w:w="1021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80"/>
        <w:gridCol w:w="5330"/>
      </w:tblGrid>
      <w:tr>
        <w:trPr/>
        <w:tc>
          <w:tcPr>
            <w:tcW w:w="488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ind w:left="0" w:hanging="0"/>
              <w:jc w:val="center"/>
              <w:rPr/>
            </w:pPr>
            <w:r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53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Название программы</w:t>
            </w:r>
          </w:p>
        </w:tc>
      </w:tr>
      <w:tr>
        <w:trPr/>
        <w:tc>
          <w:tcPr>
            <w:tcW w:w="4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82" w:hanging="0"/>
              <w:jc w:val="both"/>
              <w:rPr/>
            </w:pPr>
            <w:r>
              <w:rPr>
                <w:sz w:val="28"/>
                <w:szCs w:val="28"/>
              </w:rPr>
              <w:t>Художественная</w:t>
            </w:r>
          </w:p>
        </w:tc>
        <w:tc>
          <w:tcPr>
            <w:tcW w:w="5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Школьный хор</w:t>
            </w:r>
          </w:p>
        </w:tc>
      </w:tr>
      <w:tr>
        <w:trPr/>
        <w:tc>
          <w:tcPr>
            <w:tcW w:w="4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Школьный театр.</w:t>
            </w:r>
          </w:p>
        </w:tc>
      </w:tr>
      <w:tr>
        <w:trPr/>
        <w:tc>
          <w:tcPr>
            <w:tcW w:w="4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82" w:hanging="0"/>
              <w:jc w:val="both"/>
              <w:rPr/>
            </w:pPr>
            <w:r>
              <w:rPr>
                <w:sz w:val="28"/>
                <w:szCs w:val="28"/>
              </w:rPr>
              <w:t>Техническая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Andale Sans UI" w:cs="Times New Roman"/>
                <w:sz w:val="28"/>
                <w:szCs w:val="28"/>
                <w:lang w:val="ru-RU" w:eastAsia="fa-IR" w:bidi="fa-IR"/>
              </w:rPr>
              <w:t xml:space="preserve"> </w:t>
            </w:r>
            <w:r>
              <w:rPr>
                <w:rFonts w:eastAsia="Andale Sans UI" w:cs="Times New Roman"/>
                <w:sz w:val="28"/>
                <w:szCs w:val="28"/>
                <w:lang w:val="ru-RU" w:eastAsia="fa-IR" w:bidi="fa-IR"/>
              </w:rPr>
              <w:t>Робототехника</w:t>
            </w:r>
          </w:p>
        </w:tc>
      </w:tr>
      <w:tr>
        <w:trPr/>
        <w:tc>
          <w:tcPr>
            <w:tcW w:w="4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82" w:hanging="0"/>
              <w:jc w:val="both"/>
              <w:rPr/>
            </w:pPr>
            <w:r>
              <w:rPr>
                <w:sz w:val="28"/>
                <w:szCs w:val="28"/>
              </w:rPr>
              <w:t>Физкультурно-спортивная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Andale Sans UI" w:cs="Times New Roman"/>
                <w:sz w:val="28"/>
                <w:szCs w:val="28"/>
                <w:lang w:val="ru-RU" w:eastAsia="fa-IR" w:bidi="fa-IR"/>
              </w:rPr>
              <w:t xml:space="preserve"> </w:t>
            </w:r>
            <w:r>
              <w:rPr>
                <w:rFonts w:eastAsia="Andale Sans UI" w:cs="Times New Roman"/>
                <w:sz w:val="28"/>
                <w:szCs w:val="28"/>
                <w:lang w:val="ru-RU" w:eastAsia="fa-IR" w:bidi="fa-IR"/>
              </w:rPr>
              <w:t>Спортивный клуб</w:t>
            </w:r>
          </w:p>
        </w:tc>
      </w:tr>
      <w:tr>
        <w:trPr/>
        <w:tc>
          <w:tcPr>
            <w:tcW w:w="4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Andale Sans UI" w:cs="Times New Roman"/>
                <w:sz w:val="28"/>
                <w:szCs w:val="28"/>
                <w:lang w:val="ru-RU" w:eastAsia="fa-IR" w:bidi="fa-IR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Шахматы.</w:t>
            </w:r>
          </w:p>
        </w:tc>
      </w:tr>
      <w:tr>
        <w:trPr/>
        <w:tc>
          <w:tcPr>
            <w:tcW w:w="4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82" w:hanging="0"/>
              <w:jc w:val="both"/>
              <w:rPr/>
            </w:pPr>
            <w:r>
              <w:rPr>
                <w:sz w:val="28"/>
                <w:szCs w:val="28"/>
              </w:rPr>
              <w:t>Туристско - краеведческая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Andale Sans UI" w:cs="Times New Roman"/>
                <w:sz w:val="28"/>
                <w:szCs w:val="28"/>
                <w:lang w:val="ru-RU" w:eastAsia="fa-IR" w:bidi="fa-IR"/>
              </w:rPr>
              <w:t xml:space="preserve">  </w:t>
            </w:r>
            <w:r>
              <w:rPr>
                <w:rFonts w:eastAsia="Andale Sans UI" w:cs="Times New Roman"/>
                <w:sz w:val="28"/>
                <w:szCs w:val="28"/>
                <w:lang w:val="ru-RU" w:eastAsia="fa-IR" w:bidi="fa-IR"/>
              </w:rPr>
              <w:t>Школьный музей</w:t>
            </w:r>
          </w:p>
        </w:tc>
      </w:tr>
      <w:tr>
        <w:trPr/>
        <w:tc>
          <w:tcPr>
            <w:tcW w:w="4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82" w:hanging="0"/>
              <w:jc w:val="both"/>
              <w:rPr/>
            </w:pPr>
            <w:r>
              <w:rPr>
                <w:sz w:val="28"/>
                <w:szCs w:val="28"/>
              </w:rPr>
              <w:t>Социально-гуманитарная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ЮИД, </w:t>
            </w:r>
            <w:r>
              <w:rPr>
                <w:rFonts w:eastAsia="Andale Sans UI" w:cs="Times New Roman"/>
                <w:sz w:val="28"/>
                <w:szCs w:val="28"/>
                <w:lang w:val="ru-RU" w:eastAsia="fa-IR" w:bidi="fa-IR"/>
              </w:rPr>
              <w:t>Движение первых и ЦДИ</w:t>
            </w:r>
          </w:p>
        </w:tc>
      </w:tr>
      <w:tr>
        <w:trPr/>
        <w:tc>
          <w:tcPr>
            <w:tcW w:w="4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Юнармия, </w:t>
            </w:r>
            <w:r>
              <w:rPr>
                <w:rFonts w:eastAsia="Andale Sans UI" w:cs="Times New Roman"/>
                <w:sz w:val="28"/>
                <w:szCs w:val="28"/>
                <w:lang w:val="ru-RU" w:eastAsia="fa-IR" w:bidi="fa-IR"/>
              </w:rPr>
              <w:t>Движение первых и ЦДИ</w:t>
            </w:r>
          </w:p>
        </w:tc>
      </w:tr>
      <w:tr>
        <w:trPr/>
        <w:tc>
          <w:tcPr>
            <w:tcW w:w="4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Andale Sans UI" w:cs="Times New Roman"/>
                <w:sz w:val="28"/>
                <w:szCs w:val="28"/>
                <w:lang w:val="ru-RU" w:eastAsia="fa-IR" w:bidi="fa-IR"/>
              </w:rPr>
              <w:t xml:space="preserve">  </w:t>
            </w:r>
            <w:r>
              <w:rPr>
                <w:rFonts w:eastAsia="Andale Sans UI" w:cs="Times New Roman"/>
                <w:sz w:val="28"/>
                <w:szCs w:val="28"/>
                <w:lang w:val="ru-RU" w:eastAsia="fa-IR" w:bidi="fa-IR"/>
              </w:rPr>
              <w:t>Движение первых и ЦДИ</w:t>
            </w:r>
          </w:p>
        </w:tc>
      </w:tr>
    </w:tbl>
    <w:p>
      <w:pPr>
        <w:pStyle w:val="Normal"/>
        <w:ind w:left="0" w:hanging="0"/>
        <w:jc w:val="both"/>
        <w:rPr>
          <w:rFonts w:cs="Times New Roman"/>
          <w:sz w:val="28"/>
          <w:szCs w:val="28"/>
          <w:lang w:val="ru-RU"/>
        </w:rPr>
      </w:pPr>
      <w:r>
        <w:rPr/>
      </w:r>
    </w:p>
    <w:p>
      <w:pPr>
        <w:pStyle w:val="Normal"/>
        <w:spacing w:lineRule="auto" w:line="276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дополнительные общеобразовательные общеразвивающие программы реализованы в полном объеме. </w:t>
      </w:r>
    </w:p>
    <w:p>
      <w:pPr>
        <w:pStyle w:val="Normal"/>
        <w:spacing w:lineRule="auto" w:line="276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Результативность программ подтверждается достижениями обучающихся в конкурсах и соревнованиях различных уровней:</w:t>
      </w:r>
    </w:p>
    <w:p>
      <w:pPr>
        <w:pStyle w:val="Normal"/>
        <w:spacing w:lineRule="auto" w:line="276"/>
        <w:ind w:left="-142" w:firstLine="709"/>
        <w:jc w:val="both"/>
        <w:rPr>
          <w:sz w:val="28"/>
          <w:szCs w:val="28"/>
        </w:rPr>
      </w:pPr>
      <w:r>
        <w:rPr/>
      </w:r>
    </w:p>
    <w:tbl>
      <w:tblPr>
        <w:tblStyle w:val="4"/>
        <w:tblW w:w="103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7631"/>
      </w:tblGrid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ar-SA" w:bidi="ar-SA"/>
              </w:rPr>
              <w:t>Программа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ar-SA" w:bidi="ar-SA"/>
              </w:rPr>
              <w:t>Достижения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ar-SA" w:bidi="ar-SA"/>
              </w:rPr>
              <w:t>Школьный хор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5" w:hanging="0"/>
              <w:jc w:val="both"/>
              <w:rPr>
                <w:b w:val="false"/>
                <w:b w:val="false"/>
                <w:bCs w:val="false"/>
                <w:sz w:val="24"/>
                <w:lang w:eastAsia="ar-SA" w:bidi="ar-SA"/>
              </w:rPr>
            </w:pP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>Участие во Всероссийском конкурсе хоров и вокальных ансамблей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ar-SA" w:bidi="ar-SA"/>
              </w:rPr>
              <w:t xml:space="preserve">Юнармия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 w:val="false"/>
                <w:b w:val="false"/>
                <w:bCs w:val="false"/>
                <w:sz w:val="24"/>
                <w:lang w:eastAsia="ar-SA" w:bidi="ar-SA"/>
              </w:rPr>
            </w:pP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>Участие в гражданско-патриотических мероприятиях школы и муниципалитета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ar-SA" w:bidi="ar-SA"/>
              </w:rPr>
              <w:t xml:space="preserve">Школьный театр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5" w:firstLine="37"/>
              <w:jc w:val="both"/>
              <w:rPr>
                <w:b w:val="false"/>
                <w:b w:val="false"/>
                <w:bCs w:val="false"/>
                <w:sz w:val="24"/>
                <w:lang w:eastAsia="ar-SA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sz w:val="28"/>
                <w:szCs w:val="28"/>
                <w:lang w:val="ru-RU" w:eastAsia="ru-RU" w:bidi="ar-SA"/>
              </w:rPr>
              <w:t>Ф</w:t>
            </w: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 xml:space="preserve">естиваль национальных культур «Дружба народов», 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8"/>
                <w:szCs w:val="28"/>
                <w:lang w:val="ru-RU" w:eastAsia="ru-RU" w:bidi="ar-SA"/>
              </w:rPr>
              <w:t>Школьный музей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42" w:firstLine="10"/>
              <w:jc w:val="both"/>
              <w:rPr>
                <w:b w:val="false"/>
                <w:b w:val="false"/>
                <w:bCs w:val="false"/>
                <w:sz w:val="24"/>
                <w:lang w:eastAsia="ar-SA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sz w:val="28"/>
                <w:szCs w:val="28"/>
                <w:lang w:val="ru-RU" w:eastAsia="ru-RU" w:bidi="ar-SA"/>
              </w:rPr>
              <w:t xml:space="preserve">Участие в Русяевских чтениях, участие в Областном фестивале «Надежда нации», подготовка мероприятий патриотической направленности, уроков мужества, экскурсий </w:t>
            </w:r>
          </w:p>
        </w:tc>
      </w:tr>
      <w:tr>
        <w:trPr>
          <w:trHeight w:val="1358" w:hRule="atLeas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  <w:sz w:val="24"/>
                <w:lang w:eastAsia="ar-SA" w:bidi="ar-SA"/>
              </w:rPr>
            </w:pPr>
            <w:r>
              <w:rPr>
                <w:b/>
                <w:sz w:val="28"/>
                <w:szCs w:val="28"/>
                <w:lang w:eastAsia="ar-SA" w:bidi="ar-SA"/>
              </w:rPr>
              <w:t xml:space="preserve">ЮИД.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b w:val="false"/>
                <w:b w:val="false"/>
                <w:bCs w:val="false"/>
                <w:sz w:val="28"/>
                <w:szCs w:val="28"/>
                <w:lang w:eastAsia="ar-SA" w:bidi="ar-SA"/>
              </w:rPr>
            </w:pP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>Областно</w:t>
            </w: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>й</w:t>
            </w: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 xml:space="preserve"> конкурс "Сияй ярко" </w:t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sz w:val="28"/>
                <w:szCs w:val="28"/>
                <w:lang w:eastAsia="ar-SA" w:bidi="ar-SA"/>
              </w:rPr>
            </w:pP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>Участие в р</w:t>
            </w: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>егиональн</w:t>
            </w: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>ой</w:t>
            </w: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 xml:space="preserve"> акци</w:t>
            </w: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>и</w:t>
            </w: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 xml:space="preserve"> по профилактике детского дорожно-транспортного травматизма "Внимание дети! Зимнии каникулы!" </w:t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sz w:val="28"/>
                <w:szCs w:val="28"/>
                <w:lang w:eastAsia="ar-SA" w:bidi="ar-SA"/>
              </w:rPr>
            </w:pP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 xml:space="preserve">  </w:t>
            </w: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>Участие в р</w:t>
            </w: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>егиональн</w:t>
            </w: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>ой</w:t>
            </w: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 xml:space="preserve"> неделя безопасности </w:t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sz w:val="28"/>
                <w:szCs w:val="28"/>
                <w:lang w:eastAsia="ar-SA" w:bidi="ar-SA"/>
              </w:rPr>
            </w:pP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>Областной конкурс - фестиваль "ЮИД - За безопасный мир!"</w:t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sz w:val="28"/>
                <w:szCs w:val="28"/>
                <w:lang w:eastAsia="ar-SA" w:bidi="ar-SA"/>
              </w:rPr>
            </w:pP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 xml:space="preserve">конкурс "В добрый путь!"- </w:t>
            </w: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>3 место</w:t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sz w:val="28"/>
                <w:szCs w:val="28"/>
                <w:lang w:eastAsia="ar-SA" w:bidi="ar-SA"/>
              </w:rPr>
            </w:pP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 xml:space="preserve">Районный конкурс "ЮИД -за безопасный мир! "- </w:t>
            </w:r>
            <w:r>
              <w:rPr>
                <w:b w:val="false"/>
                <w:bCs w:val="false"/>
                <w:sz w:val="28"/>
                <w:szCs w:val="28"/>
                <w:lang w:eastAsia="ar-SA" w:bidi="ar-SA"/>
              </w:rPr>
              <w:t>1 место</w:t>
            </w:r>
          </w:p>
        </w:tc>
      </w:tr>
      <w:tr>
        <w:trPr>
          <w:trHeight w:val="812" w:hRule="atLeast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  <w:bCs/>
                <w:sz w:val="24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8"/>
                <w:szCs w:val="28"/>
                <w:lang w:val="ru-RU" w:eastAsia="ru-RU" w:bidi="ar-SA"/>
              </w:rPr>
              <w:t>ЦДИ</w:t>
            </w:r>
          </w:p>
        </w:tc>
        <w:tc>
          <w:tcPr>
            <w:tcW w:w="7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sz w:val="28"/>
                <w:szCs w:val="28"/>
                <w:lang w:val="ru-RU" w:eastAsia="ru-RU" w:bidi="ar-SA"/>
              </w:rPr>
              <w:t>Организация и проведение тематических часов, Дней единых действий, Новогодних праздников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 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 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"Кросс Нации" СОШ 2 – первое командное место</w:t>
      </w:r>
    </w:p>
    <w:p>
      <w:pPr>
        <w:pStyle w:val="Normal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iCs/>
          <w:kern w:val="0"/>
          <w:sz w:val="28"/>
          <w:szCs w:val="28"/>
          <w:lang w:val="ru-RU" w:bidi="ar-SA"/>
        </w:rPr>
        <w:t>Муниципальный этап областного фотоконкурса "Физкульт-Ура!":</w:t>
      </w:r>
    </w:p>
    <w:p>
      <w:pPr>
        <w:pStyle w:val="Normal"/>
        <w:numPr>
          <w:ilvl w:val="0"/>
          <w:numId w:val="0"/>
        </w:numPr>
        <w:spacing w:before="0" w:after="0"/>
        <w:ind w:left="436" w:hanging="0"/>
        <w:jc w:val="both"/>
        <w:rPr/>
      </w:pPr>
      <w:r>
        <w:rPr>
          <w:rFonts w:cs="Times New Roman"/>
          <w:iCs/>
          <w:kern w:val="0"/>
          <w:sz w:val="28"/>
          <w:szCs w:val="28"/>
          <w:lang w:val="ru-RU" w:bidi="ar-SA"/>
        </w:rPr>
        <w:t xml:space="preserve"> </w:t>
      </w:r>
      <w:r>
        <w:rPr>
          <w:rFonts w:cs="Times New Roman"/>
          <w:iCs/>
          <w:kern w:val="0"/>
          <w:sz w:val="28"/>
          <w:szCs w:val="28"/>
          <w:lang w:val="ru-RU" w:bidi="ar-SA"/>
        </w:rPr>
        <w:t xml:space="preserve">5-8 классы — </w:t>
      </w:r>
      <w:r>
        <w:rPr>
          <w:rFonts w:cs="Times New Roman"/>
          <w:iCs/>
          <w:kern w:val="0"/>
          <w:sz w:val="28"/>
          <w:szCs w:val="28"/>
          <w:lang w:val="ru-RU" w:bidi="ar-SA"/>
        </w:rPr>
        <w:t>2 место; 9</w:t>
      </w:r>
      <w:r>
        <w:rPr>
          <w:rFonts w:cs="Times New Roman"/>
          <w:iCs/>
          <w:kern w:val="0"/>
          <w:sz w:val="28"/>
          <w:szCs w:val="28"/>
          <w:lang w:val="ru-RU" w:bidi="ar-SA"/>
        </w:rPr>
        <w:t>-11 классы - 3 мест</w:t>
      </w:r>
      <w:r>
        <w:rPr>
          <w:rFonts w:cs="Times New Roman"/>
          <w:iCs/>
          <w:kern w:val="0"/>
          <w:sz w:val="28"/>
          <w:szCs w:val="28"/>
          <w:lang w:val="ru-RU" w:bidi="ar-SA"/>
        </w:rPr>
        <w:t xml:space="preserve">о; </w:t>
      </w:r>
      <w:r>
        <w:rPr>
          <w:rFonts w:cs="Times New Roman"/>
          <w:iCs/>
          <w:kern w:val="0"/>
          <w:sz w:val="28"/>
          <w:szCs w:val="28"/>
          <w:lang w:val="ru-RU" w:bidi="ar-SA"/>
        </w:rPr>
        <w:t xml:space="preserve">обучающиеся с </w:t>
      </w:r>
      <w:r>
        <w:rPr>
          <w:rFonts w:cs="Times New Roman"/>
          <w:iCs/>
          <w:kern w:val="0"/>
          <w:sz w:val="28"/>
          <w:szCs w:val="28"/>
          <w:lang w:val="ru-RU" w:bidi="ar-SA"/>
        </w:rPr>
        <w:t xml:space="preserve">ОВЗ - </w:t>
      </w:r>
      <w:r>
        <w:rPr>
          <w:rFonts w:cs="Times New Roman"/>
          <w:iCs/>
          <w:kern w:val="0"/>
          <w:sz w:val="28"/>
          <w:szCs w:val="28"/>
          <w:lang w:val="ru-RU" w:bidi="ar-SA"/>
        </w:rPr>
        <w:t xml:space="preserve">1 и 2 место </w:t>
      </w:r>
    </w:p>
    <w:p>
      <w:pPr>
        <w:pStyle w:val="Normal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iCs/>
          <w:kern w:val="0"/>
          <w:sz w:val="28"/>
          <w:szCs w:val="28"/>
          <w:lang w:val="ru-RU" w:bidi="ar-SA"/>
        </w:rPr>
        <w:t xml:space="preserve">п. Суходол, финал школьной спортивной лиги по футболу среди обучающихся </w:t>
      </w:r>
    </w:p>
    <w:p>
      <w:pPr>
        <w:pStyle w:val="Normal"/>
        <w:numPr>
          <w:ilvl w:val="0"/>
          <w:numId w:val="0"/>
        </w:numPr>
        <w:spacing w:before="0" w:after="0"/>
        <w:ind w:left="436" w:hanging="0"/>
        <w:jc w:val="both"/>
        <w:rPr>
          <w:rFonts w:ascii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cs="Times New Roman"/>
          <w:iCs/>
          <w:kern w:val="0"/>
          <w:sz w:val="28"/>
          <w:szCs w:val="28"/>
          <w:lang w:val="ru-RU" w:bidi="ar-SA"/>
        </w:rPr>
        <w:t xml:space="preserve">образовательных организаций Самарской области (юноши 2008 г. р. и моложе) - </w:t>
      </w:r>
      <w:r>
        <w:rPr>
          <w:rFonts w:cs="Times New Roman"/>
          <w:iCs/>
          <w:kern w:val="0"/>
          <w:sz w:val="28"/>
          <w:szCs w:val="28"/>
          <w:lang w:val="ru-RU" w:bidi="ar-SA"/>
        </w:rPr>
        <w:t>4 место</w:t>
      </w:r>
      <w:r>
        <w:rPr>
          <w:rFonts w:cs="Times New Roman"/>
          <w:iCs/>
          <w:kern w:val="0"/>
          <w:sz w:val="28"/>
          <w:szCs w:val="28"/>
          <w:lang w:val="ru-RU" w:bidi="ar-SA"/>
        </w:rPr>
        <w:t xml:space="preserve"> - Большеглушицкий район</w:t>
      </w:r>
    </w:p>
    <w:p>
      <w:pPr>
        <w:pStyle w:val="Normal"/>
        <w:numPr>
          <w:ilvl w:val="0"/>
          <w:numId w:val="24"/>
        </w:numPr>
        <w:spacing w:before="0" w:after="0"/>
        <w:jc w:val="both"/>
        <w:rPr/>
      </w:pPr>
      <w:r>
        <w:rPr>
          <w:rFonts w:cs="Times New Roman"/>
          <w:iCs/>
          <w:kern w:val="0"/>
          <w:sz w:val="28"/>
          <w:szCs w:val="28"/>
          <w:lang w:val="ru-RU" w:bidi="ar-SA"/>
        </w:rPr>
        <w:t>М</w:t>
      </w:r>
      <w:r>
        <w:rPr>
          <w:rFonts w:cs="Times New Roman"/>
          <w:iCs/>
          <w:kern w:val="0"/>
          <w:sz w:val="28"/>
          <w:szCs w:val="28"/>
          <w:lang w:val="ru-RU" w:bidi="ar-SA"/>
        </w:rPr>
        <w:t xml:space="preserve">униципальный (окружной) этап Всероссийской Акции «Физическая культура — альтернатива пагубным привычкам»,Номинация: «Мой любимый вид спорта» - </w:t>
      </w:r>
      <w:r>
        <w:rPr>
          <w:rFonts w:cs="Times New Roman"/>
          <w:iCs/>
          <w:kern w:val="0"/>
          <w:sz w:val="28"/>
          <w:szCs w:val="28"/>
          <w:lang w:val="ru-RU" w:bidi="ar-SA"/>
        </w:rPr>
        <w:t>1</w:t>
      </w:r>
      <w:r>
        <w:rPr>
          <w:rFonts w:cs="Times New Roman"/>
          <w:iCs/>
          <w:kern w:val="0"/>
          <w:sz w:val="28"/>
          <w:szCs w:val="28"/>
          <w:lang w:val="ru-RU" w:bidi="ar-SA"/>
        </w:rPr>
        <w:t>место  (Попов Илья), Номинация «Герои времени» -1 место (Абрашкина Анастасия</w:t>
      </w:r>
      <w:r>
        <w:rPr>
          <w:rFonts w:eastAsia="Times New Roman" w:cs="Times New Roman"/>
          <w:iCs/>
          <w:color w:val="00000A"/>
          <w:kern w:val="0"/>
          <w:sz w:val="28"/>
          <w:szCs w:val="28"/>
          <w:lang w:val="ru-RU" w:eastAsia="ru-RU" w:bidi="ar-SA"/>
        </w:rPr>
        <w:t>)</w:t>
      </w:r>
    </w:p>
    <w:p>
      <w:pPr>
        <w:pStyle w:val="Normal"/>
        <w:numPr>
          <w:ilvl w:val="0"/>
          <w:numId w:val="24"/>
        </w:numPr>
        <w:spacing w:before="0" w:after="0"/>
        <w:jc w:val="both"/>
        <w:rPr/>
      </w:pPr>
      <w:r>
        <w:rPr>
          <w:rFonts w:cs="Times New Roman"/>
          <w:iCs/>
          <w:kern w:val="0"/>
          <w:sz w:val="28"/>
          <w:szCs w:val="28"/>
          <w:lang w:val="ru-RU" w:bidi="ar-SA"/>
        </w:rPr>
        <w:t>М</w:t>
      </w:r>
      <w:r>
        <w:rPr>
          <w:rFonts w:cs="Times New Roman"/>
          <w:iCs/>
          <w:kern w:val="0"/>
          <w:sz w:val="28"/>
          <w:szCs w:val="28"/>
          <w:lang w:val="ru-RU" w:bidi="ar-SA"/>
        </w:rPr>
        <w:t>униципальный этап "Кожаный мяч - школьная футбольная лига" в 2025 году среди юношей в четырёх возрастных категориях -</w:t>
      </w:r>
      <w:r>
        <w:rPr>
          <w:rFonts w:cs="Times New Roman"/>
          <w:iCs/>
          <w:kern w:val="0"/>
          <w:sz w:val="28"/>
          <w:szCs w:val="28"/>
          <w:lang w:val="ru-RU" w:bidi="ar-SA"/>
        </w:rPr>
        <w:t>1</w:t>
      </w:r>
      <w:r>
        <w:rPr>
          <w:rFonts w:cs="Times New Roman"/>
          <w:iCs/>
          <w:kern w:val="0"/>
          <w:sz w:val="28"/>
          <w:szCs w:val="28"/>
          <w:lang w:val="ru-RU" w:bidi="ar-SA"/>
        </w:rPr>
        <w:t>место в четырех возрастах</w:t>
      </w:r>
    </w:p>
    <w:p>
      <w:pPr>
        <w:pStyle w:val="Normal"/>
        <w:numPr>
          <w:ilvl w:val="0"/>
          <w:numId w:val="24"/>
        </w:numPr>
        <w:spacing w:before="0" w:after="0"/>
        <w:jc w:val="both"/>
        <w:rPr/>
      </w:pPr>
      <w:r>
        <w:rPr>
          <w:rFonts w:cs="Times New Roman"/>
          <w:iCs/>
          <w:kern w:val="0"/>
          <w:sz w:val="28"/>
          <w:szCs w:val="28"/>
          <w:lang w:val="ru-RU" w:bidi="ar-SA"/>
        </w:rPr>
        <w:t>О</w:t>
      </w:r>
      <w:r>
        <w:rPr>
          <w:rFonts w:cs="Times New Roman"/>
          <w:iCs/>
          <w:kern w:val="0"/>
          <w:sz w:val="28"/>
          <w:szCs w:val="28"/>
          <w:lang w:val="ru-RU" w:bidi="ar-SA"/>
        </w:rPr>
        <w:t>кружно</w:t>
      </w:r>
      <w:r>
        <w:rPr>
          <w:rFonts w:cs="Times New Roman"/>
          <w:iCs/>
          <w:kern w:val="0"/>
          <w:sz w:val="28"/>
          <w:szCs w:val="28"/>
          <w:lang w:val="ru-RU" w:bidi="ar-SA"/>
        </w:rPr>
        <w:t>й</w:t>
      </w:r>
      <w:r>
        <w:rPr>
          <w:rFonts w:cs="Times New Roman"/>
          <w:iCs/>
          <w:kern w:val="0"/>
          <w:sz w:val="28"/>
          <w:szCs w:val="28"/>
          <w:lang w:val="ru-RU" w:bidi="ar-SA"/>
        </w:rPr>
        <w:t xml:space="preserve"> этап областного Конкурса плакатов и рисунков «Спорт против наркотиков!» - 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1место – Просвирова Ольга, 2место – Дмитриева Дарья, 3место – Арсланова Ксения </w:t>
      </w:r>
    </w:p>
    <w:p>
      <w:pPr>
        <w:pStyle w:val="Normal"/>
        <w:numPr>
          <w:ilvl w:val="0"/>
          <w:numId w:val="24"/>
        </w:numPr>
        <w:spacing w:before="0" w:after="0"/>
        <w:jc w:val="both"/>
        <w:rPr/>
      </w:pP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Самарский полумарафон "В беге мы едины" - 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4место 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Девяткин Роман </w:t>
      </w:r>
    </w:p>
    <w:p>
      <w:pPr>
        <w:pStyle w:val="Normal"/>
        <w:numPr>
          <w:ilvl w:val="0"/>
          <w:numId w:val="24"/>
        </w:numPr>
        <w:spacing w:before="0" w:after="0"/>
        <w:jc w:val="both"/>
        <w:rPr/>
      </w:pP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З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ональн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ый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 областно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й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 этап Всероссийских соревнований по футзалу "Кожаный мяч-Школьная спортивная лига" среди обучающихся 2012-2013 г. р. - 3 место</w:t>
      </w:r>
    </w:p>
    <w:p>
      <w:pPr>
        <w:pStyle w:val="Normal"/>
        <w:numPr>
          <w:ilvl w:val="0"/>
          <w:numId w:val="24"/>
        </w:numPr>
        <w:spacing w:before="0" w:after="0"/>
        <w:jc w:val="both"/>
        <w:rPr/>
      </w:pP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З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ональн</w:t>
      </w:r>
      <w:r>
        <w:rPr>
          <w:rFonts w:eastAsia="Times New Roman" w:cs="Times New Roman"/>
          <w:iCs/>
          <w:color w:val="000000" w:themeColor="text1"/>
          <w:kern w:val="0"/>
          <w:sz w:val="28"/>
          <w:szCs w:val="28"/>
          <w:lang w:val="ru-RU" w:eastAsia="ru-RU" w:bidi="ar-SA"/>
        </w:rPr>
        <w:t>ый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 областно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й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 этап Всероссийских соревнований по футзалу "Кожаный мяч-Школьная спортивная лига" среди обучающихся 2008-2009 г. р., который прошёл в г. Самара - 2 место</w:t>
      </w:r>
    </w:p>
    <w:p>
      <w:pPr>
        <w:pStyle w:val="Normal"/>
        <w:numPr>
          <w:ilvl w:val="0"/>
          <w:numId w:val="24"/>
        </w:numPr>
        <w:spacing w:before="0" w:after="0"/>
        <w:jc w:val="both"/>
        <w:rPr/>
      </w:pP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М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униципальный этап областного турнира по баскетболу 3х3 среди обучающихся образовательных организаций Самарской области памяти Д.В. Сафронова: Юноши - 3 место , Девушки - 1 место </w:t>
      </w:r>
    </w:p>
    <w:p>
      <w:pPr>
        <w:pStyle w:val="Normal"/>
        <w:numPr>
          <w:ilvl w:val="0"/>
          <w:numId w:val="24"/>
        </w:numPr>
        <w:spacing w:before="0" w:after="0"/>
        <w:jc w:val="both"/>
        <w:rPr/>
      </w:pP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О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ткрытое Первенство Большеглушицкого района по шахматам: 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3 место -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Малышев Алексей, 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5 место - 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Ламонов Кирилл</w:t>
      </w:r>
    </w:p>
    <w:p>
      <w:pPr>
        <w:pStyle w:val="Normal"/>
        <w:numPr>
          <w:ilvl w:val="0"/>
          <w:numId w:val="24"/>
        </w:numPr>
        <w:spacing w:before="0" w:after="0"/>
        <w:jc w:val="both"/>
        <w:rPr/>
      </w:pPr>
      <w:r>
        <w:rPr>
          <w:rFonts w:eastAsia="Times New Roman" w:cs="Times New Roman"/>
          <w:iCs/>
          <w:color w:val="000000" w:themeColor="text1"/>
          <w:kern w:val="0"/>
          <w:sz w:val="28"/>
          <w:szCs w:val="28"/>
          <w:lang w:val="ru-RU" w:eastAsia="ru-RU" w:bidi="ar-SA"/>
        </w:rPr>
        <w:t>М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униципальный этап  КЭС-БАСКЕТ среди юношей и девушек 2008 г.р. и моложе: </w:t>
      </w:r>
      <w:r>
        <w:rPr>
          <w:rStyle w:val="SubtleEmphasis"/>
          <w:rFonts w:cs="Times New Roman"/>
          <w:i w:val="false"/>
          <w:color w:val="000000" w:themeColor="text1"/>
          <w:kern w:val="0"/>
          <w:sz w:val="28"/>
          <w:szCs w:val="28"/>
          <w:lang w:val="ru-RU" w:bidi="ar-SA"/>
        </w:rPr>
        <w:t xml:space="preserve">Юноши - 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2 место, Девушки - 1 место</w:t>
      </w:r>
    </w:p>
    <w:p>
      <w:pPr>
        <w:pStyle w:val="Normal"/>
        <w:numPr>
          <w:ilvl w:val="0"/>
          <w:numId w:val="24"/>
        </w:numPr>
        <w:spacing w:before="0" w:after="0"/>
        <w:jc w:val="both"/>
        <w:rPr/>
      </w:pPr>
      <w:r>
        <w:rPr>
          <w:rFonts w:eastAsia="Times New Roman" w:cs="Times New Roman"/>
          <w:iCs/>
          <w:color w:val="000000" w:themeColor="text1"/>
          <w:kern w:val="0"/>
          <w:sz w:val="28"/>
          <w:szCs w:val="28"/>
          <w:lang w:val="ru-RU" w:eastAsia="ru-RU" w:bidi="ar-SA"/>
        </w:rPr>
        <w:t>З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ональн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ый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 областно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й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 этап "Кожаный мяч-Школьная спортивная лига" среди обучающихся 2010-2011 г. р., - 4 место</w:t>
      </w:r>
    </w:p>
    <w:p>
      <w:pPr>
        <w:pStyle w:val="Normal"/>
        <w:numPr>
          <w:ilvl w:val="0"/>
          <w:numId w:val="24"/>
        </w:numPr>
        <w:spacing w:before="0" w:after="0"/>
        <w:jc w:val="both"/>
        <w:rPr/>
      </w:pPr>
      <w:r>
        <w:rPr>
          <w:rFonts w:eastAsia="Times New Roman" w:cs="Times New Roman"/>
          <w:iCs/>
          <w:color w:val="000000" w:themeColor="text1"/>
          <w:kern w:val="0"/>
          <w:sz w:val="28"/>
          <w:szCs w:val="28"/>
          <w:lang w:val="ru-RU" w:eastAsia="ru-RU" w:bidi="ar-SA"/>
        </w:rPr>
        <w:t>Т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ерриториальный этап областного турнира по баскетболу 3х3 - 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д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евушки - 2 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место</w:t>
      </w:r>
    </w:p>
    <w:p>
      <w:pPr>
        <w:pStyle w:val="Normal"/>
        <w:numPr>
          <w:ilvl w:val="0"/>
          <w:numId w:val="24"/>
        </w:numPr>
        <w:spacing w:before="0" w:after="0"/>
        <w:jc w:val="both"/>
        <w:rPr/>
      </w:pPr>
      <w:r>
        <w:rPr>
          <w:rFonts w:eastAsia="Times New Roman" w:cs="Times New Roman"/>
          <w:iCs/>
          <w:color w:val="000000" w:themeColor="text1"/>
          <w:kern w:val="0"/>
          <w:sz w:val="28"/>
          <w:szCs w:val="28"/>
          <w:lang w:val="ru-RU" w:eastAsia="ru-RU" w:bidi="ar-SA"/>
        </w:rPr>
        <w:t>О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ткрытый турнир по быстрым шахматам, посвящённый Дню Конституции РФ. - 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2 место 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Ладыгина Ольга </w:t>
      </w:r>
    </w:p>
    <w:p>
      <w:pPr>
        <w:pStyle w:val="Normal"/>
        <w:numPr>
          <w:ilvl w:val="0"/>
          <w:numId w:val="24"/>
        </w:numPr>
        <w:spacing w:before="0" w:after="0"/>
        <w:jc w:val="both"/>
        <w:rPr/>
      </w:pP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Региональн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ый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 этап Всероссийской акции "Физическая культура и спорт - альтернатива пагубным привычкам", в номинации "Мой любимый вид спорта" — 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 xml:space="preserve">3 место </w:t>
      </w:r>
      <w:r>
        <w:rPr>
          <w:rFonts w:cs="Times New Roman"/>
          <w:iCs/>
          <w:color w:val="000000" w:themeColor="text1"/>
          <w:kern w:val="0"/>
          <w:sz w:val="28"/>
          <w:szCs w:val="28"/>
          <w:lang w:val="ru-RU" w:bidi="ar-SA"/>
        </w:rPr>
        <w:t>Попов Илья</w:t>
      </w:r>
    </w:p>
    <w:p>
      <w:pPr>
        <w:pStyle w:val="Normal"/>
        <w:shd w:val="clear" w:color="auto" w:fill="FFFFFF"/>
        <w:ind w:left="-142" w:firstLine="567"/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t>Выводы:</w:t>
      </w:r>
      <w:r>
        <w:rPr>
          <w:b/>
          <w:bCs/>
          <w:i/>
          <w:iCs/>
          <w:color w:val="000000"/>
          <w:sz w:val="28"/>
        </w:rPr>
        <w:t xml:space="preserve"> </w:t>
      </w:r>
      <w:r>
        <w:rPr>
          <w:color w:val="000000"/>
          <w:sz w:val="28"/>
        </w:rPr>
        <w:t>занятость учащихся во внеурочной деятельности –100%;</w:t>
      </w:r>
    </w:p>
    <w:p>
      <w:pPr>
        <w:pStyle w:val="Normal"/>
        <w:shd w:val="clear" w:color="auto" w:fill="FFFFFF"/>
        <w:ind w:left="-142" w:firstLine="567"/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t>Рекомендации: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zCs w:val="28"/>
        </w:rPr>
        <w:t>при организации занятий курсов внеурочной деятельности использовать интересные обучающимся формы и приемы работы.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ind w:left="357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3.5 Модуль «Взаимодействие с родителями (законными представителями)»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 целью повышения педагогической культуры родителей, укрепления взаимодействия школы и семьи, усиления её воспитательного потенциала                              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2025-2026 учебного года использовались массовые, групповые, индивидуальные формы и методы работы с родителями. 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Просветительская работа родителей, решение общешкольных вопросов, информирование родителей о работе школы проводилась на  классных родительских собраниях. </w:t>
      </w:r>
    </w:p>
    <w:p>
      <w:pPr>
        <w:pStyle w:val="NoSpacing"/>
        <w:ind w:left="-142" w:firstLine="851"/>
        <w:jc w:val="both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rStyle w:val="Strong"/>
          <w:rFonts w:ascii="Times New Roman" w:hAnsi="Times New Roman"/>
          <w:b w:val="false"/>
          <w:sz w:val="28"/>
          <w:szCs w:val="28"/>
        </w:rPr>
        <w:t xml:space="preserve">В течение </w:t>
      </w:r>
      <w:r>
        <w:rPr>
          <w:rStyle w:val="Strong"/>
          <w:rFonts w:ascii="Times New Roman" w:hAnsi="Times New Roman"/>
          <w:b w:val="false"/>
          <w:sz w:val="28"/>
          <w:szCs w:val="28"/>
          <w:lang w:val="en-US"/>
        </w:rPr>
        <w:t>I</w:t>
      </w:r>
      <w:r>
        <w:rPr>
          <w:rStyle w:val="Strong"/>
          <w:rFonts w:ascii="Times New Roman" w:hAnsi="Times New Roman"/>
          <w:b w:val="false"/>
          <w:sz w:val="28"/>
          <w:szCs w:val="28"/>
        </w:rPr>
        <w:t xml:space="preserve"> полугодия 2025-2026</w:t>
      </w:r>
      <w:r>
        <w:rPr>
          <w:rStyle w:val="Strong"/>
          <w:b w:val="false"/>
          <w:sz w:val="28"/>
          <w:szCs w:val="28"/>
        </w:rPr>
        <w:t xml:space="preserve"> </w:t>
      </w:r>
      <w:r>
        <w:rPr>
          <w:rStyle w:val="Strong"/>
          <w:rFonts w:ascii="Times New Roman" w:hAnsi="Times New Roman"/>
          <w:b w:val="false"/>
          <w:sz w:val="28"/>
          <w:szCs w:val="28"/>
        </w:rPr>
        <w:t xml:space="preserve">учебного года проведено </w:t>
      </w:r>
      <w:r>
        <w:rPr>
          <w:rStyle w:val="Strong"/>
          <w:rFonts w:eastAsia="Calibri" w:cs="Times New Roman" w:ascii="Times New Roman" w:hAnsi="Times New Roman"/>
          <w:b w:val="false"/>
          <w:bCs/>
          <w:sz w:val="28"/>
          <w:szCs w:val="28"/>
          <w:lang w:val="ru-RU" w:eastAsia="en-US" w:bidi="ar-SA"/>
        </w:rPr>
        <w:t>32</w:t>
      </w:r>
      <w:r>
        <w:rPr>
          <w:rStyle w:val="Strong"/>
          <w:rFonts w:ascii="Times New Roman" w:hAnsi="Times New Roman"/>
          <w:b w:val="false"/>
          <w:sz w:val="28"/>
          <w:szCs w:val="28"/>
        </w:rPr>
        <w:t xml:space="preserve"> классных родительских собрания. Анализ посещаемости родителями школьных собраний показал, что посещаемость собраний на среднем уровне. </w:t>
      </w:r>
    </w:p>
    <w:p>
      <w:pPr>
        <w:pStyle w:val="NoSpacing"/>
        <w:ind w:left="-142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Вопросы, рассматриваемые на заседаниях общешкольного родительского комитета:</w:t>
      </w:r>
    </w:p>
    <w:p>
      <w:pPr>
        <w:pStyle w:val="NoSpacing"/>
        <w:ind w:left="-142" w:hanging="0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Занятость учащихся во внеурочное время.</w:t>
      </w:r>
    </w:p>
    <w:p>
      <w:pPr>
        <w:pStyle w:val="NoSpacing"/>
        <w:ind w:left="-14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- Организация питания в школе (проведение рейда по </w:t>
      </w:r>
      <w:r>
        <w:rPr>
          <w:rFonts w:ascii="Times New Roman" w:hAnsi="Times New Roman"/>
          <w:spacing w:val="-6"/>
          <w:sz w:val="28"/>
          <w:szCs w:val="28"/>
        </w:rPr>
        <w:t>проверке школьной столовой).</w:t>
      </w:r>
    </w:p>
    <w:p>
      <w:pPr>
        <w:pStyle w:val="NoSpacing"/>
        <w:ind w:left="-14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Профориентация для родителей учащихся 8 – 9, 10-11  классов.</w:t>
      </w:r>
    </w:p>
    <w:p>
      <w:pPr>
        <w:pStyle w:val="NoSpacing"/>
        <w:ind w:left="-14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>
        <w:rPr>
          <w:rFonts w:ascii="Times New Roman" w:hAnsi="Times New Roman"/>
          <w:spacing w:val="-7"/>
          <w:sz w:val="28"/>
          <w:szCs w:val="28"/>
        </w:rPr>
        <w:t xml:space="preserve">О работе с «трудными учащимися», неблагополучными </w:t>
      </w:r>
      <w:r>
        <w:rPr>
          <w:rFonts w:ascii="Times New Roman" w:hAnsi="Times New Roman"/>
          <w:sz w:val="28"/>
          <w:szCs w:val="28"/>
        </w:rPr>
        <w:t>семьями, социально незащищенными семьями (проведение рейда по неблагополучным семьям).</w:t>
      </w:r>
    </w:p>
    <w:p>
      <w:pPr>
        <w:pStyle w:val="NoSpacing"/>
        <w:ind w:left="-14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Профилактика детского дорожно – транспортного травматизма.</w:t>
      </w:r>
    </w:p>
    <w:p>
      <w:pPr>
        <w:pStyle w:val="NoSpacing"/>
        <w:ind w:left="-14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- Подготовка к проведению </w:t>
      </w:r>
      <w:r>
        <w:rPr>
          <w:rFonts w:ascii="Times New Roman" w:hAnsi="Times New Roman"/>
          <w:spacing w:val="-6"/>
          <w:sz w:val="28"/>
          <w:szCs w:val="28"/>
        </w:rPr>
        <w:t>Новогодних мероприятий.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течение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полугодия 2025-2026 учебного года велась работа с родителями, целью которой было дать психолого – педагогические знания через родительские собрания, классных руководителей, по вопросам педагогической коррекции складывающихся отношений между детьми и взрослыми в отдельных семьях. Проводились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здоровья.  </w:t>
      </w:r>
    </w:p>
    <w:p>
      <w:pPr>
        <w:pStyle w:val="NoSpacing"/>
        <w:ind w:left="-142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Администрация привлекает родителей к управлению делами школой через  Совет школы, общешкольные родительские собрания и классные родительские комитеты и собрания.</w:t>
      </w:r>
    </w:p>
    <w:p>
      <w:pPr>
        <w:pStyle w:val="NoSpacing"/>
        <w:ind w:left="-142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За </w:t>
      </w:r>
      <w:r>
        <w:rPr>
          <w:rFonts w:eastAsia="Times New Roman" w:ascii="Times New Roman" w:hAnsi="Times New Roman"/>
          <w:sz w:val="28"/>
          <w:szCs w:val="28"/>
          <w:lang w:val="en-US" w:eastAsia="ru-RU"/>
        </w:rPr>
        <w:t>I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полугодие 2025-2026 учебного года проведено 2 собрания общешкольного родительского комитета на темы:</w:t>
      </w:r>
    </w:p>
    <w:p>
      <w:pPr>
        <w:pStyle w:val="NoSpacing"/>
        <w:ind w:left="-142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«Подведение итогов работы Министерства образования Самарской области за 2024-2025 и перспективы на будущее». «Основные задачи организации учебно-воспитательного процесса в школе на 2025-2026 учебный год»;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«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 w:bidi="ar-SA"/>
        </w:rPr>
        <w:t>Цифровая гигиена»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Spacing"/>
        <w:jc w:val="both"/>
        <w:rPr>
          <w:rFonts w:ascii="Times New Roman" w:hAnsi="Times New Roman"/>
          <w:b/>
          <w:b/>
          <w:i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Выводы: </w:t>
      </w:r>
      <w:r>
        <w:rPr>
          <w:rFonts w:ascii="Times New Roman" w:hAnsi="Times New Roman"/>
          <w:sz w:val="28"/>
          <w:szCs w:val="28"/>
        </w:rPr>
        <w:t xml:space="preserve">не все родители понимают значимость совместной работы с педагогическим коллективом, некоторые сознательно уклоняются от воспитания детей, многие остаются сторонними наблюдателями. Есть в школе и проблемные семьи, которые находятся на постоянном контроле администрации школы, классных руководителей.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Рекомендации: </w:t>
      </w:r>
      <w:r>
        <w:rPr>
          <w:rFonts w:ascii="Times New Roman" w:hAnsi="Times New Roman"/>
          <w:sz w:val="28"/>
          <w:szCs w:val="28"/>
        </w:rPr>
        <w:t xml:space="preserve">чаще приглашать родителей в школу, чтобы совместно с детьми участвовали в мероприятиях;  вести просветительско-разъяснительную работу. 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ind w:left="357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ind w:left="36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3.6. Модуль«Самоуправление»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2025-2026 учебного года через школьное ученическое самоуправление решались следующие задачи: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-Привлечение малоактивных детей в процесс работы </w:t>
      </w:r>
      <w:r>
        <w:rPr>
          <w:rFonts w:eastAsia="Calibri" w:cs="Times New Roman" w:ascii="Times New Roman" w:hAnsi="Times New Roman"/>
          <w:sz w:val="28"/>
          <w:szCs w:val="28"/>
          <w:lang w:val="ru-RU" w:eastAsia="en-US" w:bidi="ar-SA"/>
        </w:rPr>
        <w:t>ЦДИ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благоприятных условий для всестороннего развития личности.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-Поддержка и развитие интересов учащихся в школьной жизни.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-Организация досуга и отдыха учащихся.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-Творческое развитие учащихся.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-Помощь учащимся в реализации своих способностей в различных видах деятельности.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-Оказание помощи учащимся в познании себя и окружающих, в адаптации к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коллективе. </w:t>
      </w:r>
    </w:p>
    <w:p>
      <w:pPr>
        <w:pStyle w:val="Normal"/>
        <w:shd w:val="clear" w:color="auto" w:fill="FFFFFF"/>
        <w:jc w:val="both"/>
        <w:rPr>
          <w:sz w:val="28"/>
        </w:rPr>
      </w:pPr>
      <w:r>
        <w:rPr/>
        <w:t xml:space="preserve">            </w:t>
      </w:r>
      <w:r>
        <w:rPr>
          <w:sz w:val="28"/>
        </w:rPr>
        <w:t xml:space="preserve">В октябре 2025 года в школе состоялись выборы Президента школы. </w:t>
      </w:r>
    </w:p>
    <w:p>
      <w:pPr>
        <w:pStyle w:val="Normal"/>
        <w:shd w:val="clear" w:color="auto" w:fill="FFFFFF"/>
        <w:ind w:left="-142" w:firstLine="709"/>
        <w:jc w:val="both"/>
        <w:rPr>
          <w:sz w:val="28"/>
        </w:rPr>
      </w:pPr>
      <w:r>
        <w:rPr>
          <w:sz w:val="28"/>
        </w:rPr>
        <w:t>Школьное ученическое самоуправление тесно взаимодействует с "Движением Первых", советником директора по воспитанию и взаимодействию с детскими общественными объединениями.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2025-2026 учебного года проведено 4 заседания ученического самоуправления.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 организации школьных праздников, мероприятий. 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2025-2026 учебного года школьным ученическим самоуправлением на высоком уровне были организованы следующие мероприятия: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акция «Благодарю» ко Дню Учителя;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акция «Любимый папа» ко Дню отца»;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акция «Любимой маме» ко Дню матери;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акция «Твори добро»;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КТД «Новогодняя мастерская».</w:t>
      </w:r>
    </w:p>
    <w:p>
      <w:pPr>
        <w:pStyle w:val="NoSpacing"/>
        <w:ind w:left="-142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рейды «Внешний вид учащихся»;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sz w:val="28"/>
        </w:rPr>
      </w:pPr>
      <w:r>
        <w:rPr>
          <w:b/>
          <w:i/>
          <w:sz w:val="28"/>
        </w:rPr>
        <w:t>Вывод:</w:t>
      </w:r>
      <w:r>
        <w:rPr>
          <w:sz w:val="28"/>
        </w:rPr>
        <w:t xml:space="preserve">  работа школьного ученического самоуправления за </w:t>
      </w:r>
      <w:r>
        <w:rPr>
          <w:sz w:val="28"/>
          <w:lang w:val="en-US"/>
        </w:rPr>
        <w:t>I</w:t>
      </w:r>
      <w:r>
        <w:rPr>
          <w:sz w:val="28"/>
        </w:rPr>
        <w:t xml:space="preserve"> полугодие 2025-2026 учебного года - достаточно результативна. Деятельность классных Активов следует считать удовлетворительной.</w:t>
      </w:r>
    </w:p>
    <w:p>
      <w:pPr>
        <w:pStyle w:val="Normal"/>
        <w:shd w:val="clear" w:color="auto" w:fill="FFFFFF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Рекомендации: 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Деятельность ученического самоуправления необходимо освещать на школьном сайте. 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Школьному ученическому Активу запланировать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полугодии 2025-2026 учебного году обучающие встречи для классных Активов.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 Наладить активную работу и взаимодействие с активом «Движения Первых».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3.7 </w:t>
      </w:r>
      <w:r>
        <w:rPr>
          <w:rFonts w:ascii="Times New Roman" w:hAnsi="Times New Roman"/>
          <w:b/>
          <w:sz w:val="28"/>
          <w:szCs w:val="28"/>
        </w:rPr>
        <w:t>Модуль «Профориентация»</w:t>
      </w:r>
    </w:p>
    <w:p>
      <w:pPr>
        <w:pStyle w:val="Normal"/>
        <w:shd w:val="clear" w:color="auto" w:fill="FFFFFF"/>
        <w:ind w:left="-142"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деятельности профориентационной работы является задействованы все педагоги </w:t>
      </w:r>
      <w:r>
        <w:rPr>
          <w:rFonts w:eastAsia="Times New Roman" w:cs="Times New Roman"/>
          <w:color w:val="000000"/>
          <w:kern w:val="0"/>
          <w:sz w:val="28"/>
          <w:szCs w:val="20"/>
          <w:lang w:val="ru-RU" w:eastAsia="ru-RU" w:bidi="ar-SA"/>
        </w:rPr>
        <w:t>ГБОУ</w:t>
      </w:r>
      <w:r>
        <w:rPr>
          <w:color w:val="000000"/>
          <w:sz w:val="28"/>
        </w:rPr>
        <w:t xml:space="preserve"> «СОШ №2» с.</w:t>
      </w:r>
      <w:r>
        <w:rPr>
          <w:rFonts w:eastAsia="Times New Roman" w:cs="Times New Roman"/>
          <w:color w:val="000000"/>
          <w:kern w:val="0"/>
          <w:sz w:val="28"/>
          <w:szCs w:val="20"/>
          <w:lang w:val="ru-RU" w:eastAsia="ru-RU" w:bidi="ar-SA"/>
        </w:rPr>
        <w:t>Большая Глушица</w:t>
      </w:r>
      <w:r>
        <w:rPr>
          <w:color w:val="000000"/>
          <w:sz w:val="28"/>
        </w:rPr>
        <w:t>: заместитель директора по воспитательной работе, классный руководитель, учителя начальных классов, учителя - предметники, библиотекарь, психолог, медицинский работник.</w:t>
      </w:r>
    </w:p>
    <w:p>
      <w:pPr>
        <w:pStyle w:val="Normal"/>
        <w:shd w:val="clear" w:color="auto" w:fill="FFFFFF"/>
        <w:ind w:left="-142"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Профориентационная работа начинается с начальной школы, проводятся уроки знакомств с профессиями, которыми владеют родители учеников, проходят презентации, </w:t>
      </w:r>
      <w:r>
        <w:rPr>
          <w:color w:val="000000"/>
          <w:sz w:val="28"/>
        </w:rPr>
        <w:t>встречи с представителями различных</w:t>
      </w:r>
      <w:r>
        <w:rPr>
          <w:color w:val="000000"/>
          <w:sz w:val="28"/>
        </w:rPr>
        <w:t xml:space="preserve"> профессий. В период с октября по декабрь 2025 года проводились экскурсии в профессиональные учреждения, </w:t>
      </w:r>
      <w:r>
        <w:rPr>
          <w:color w:val="000000"/>
          <w:sz w:val="28"/>
        </w:rPr>
        <w:t>организации</w:t>
      </w:r>
      <w:r>
        <w:rPr>
          <w:color w:val="000000"/>
          <w:sz w:val="28"/>
        </w:rPr>
        <w:t xml:space="preserve">.  </w:t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>Также, в школе проводились общешкольные профориентационные мероприятия</w:t>
      </w:r>
      <w:r>
        <w:rPr>
          <w:sz w:val="28"/>
        </w:rPr>
        <w:t xml:space="preserve">: </w:t>
      </w:r>
      <w:r>
        <w:rPr>
          <w:bCs/>
          <w:sz w:val="28"/>
        </w:rPr>
        <w:t>часы общения, беседы, классные часы.</w:t>
      </w:r>
    </w:p>
    <w:p>
      <w:pPr>
        <w:pStyle w:val="Normal"/>
        <w:jc w:val="both"/>
        <w:rPr>
          <w:sz w:val="28"/>
        </w:rPr>
      </w:pPr>
      <w:r>
        <w:rPr>
          <w:color w:val="000000"/>
          <w:sz w:val="28"/>
        </w:rPr>
        <w:t xml:space="preserve">        </w:t>
      </w:r>
      <w:r>
        <w:rPr>
          <w:sz w:val="28"/>
        </w:rPr>
        <w:t>Прошла серия внеурочных занятий по профориентации "Россия - мои горизонты" для 6-11 классов, проведены виртуальные экскурсии по предприятиям.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Профильная каникулярная смена среди учащихся 8-9 классов, профильные курсы </w:t>
      </w:r>
      <w:r>
        <w:rPr>
          <w:sz w:val="28"/>
        </w:rPr>
        <w:t>в АИС «Трудовые ресурсы».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школе реализуются программы : «Агрокласс», «Педкласс»</w:t>
      </w:r>
    </w:p>
    <w:p>
      <w:pPr>
        <w:pStyle w:val="Normal"/>
        <w:tabs>
          <w:tab w:val="clear" w:pos="708"/>
          <w:tab w:val="left" w:pos="426" w:leader="none"/>
        </w:tabs>
        <w:spacing w:lineRule="auto" w:line="276"/>
        <w:ind w:left="-142" w:right="-7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426" w:leader="none"/>
        </w:tabs>
        <w:ind w:left="993" w:right="-7" w:hanging="5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Недостаточное использование профориентационных онлайн-ресурсов: «Шоу профессий», Биле в будущее, «ПроеКТОриЯ» и др.</w:t>
      </w:r>
    </w:p>
    <w:p>
      <w:pPr>
        <w:pStyle w:val="Normal"/>
        <w:tabs>
          <w:tab w:val="clear" w:pos="708"/>
          <w:tab w:val="left" w:pos="426" w:leader="none"/>
        </w:tabs>
        <w:ind w:left="-142" w:right="-7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Рекомендации: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426" w:leader="none"/>
        </w:tabs>
        <w:ind w:left="780" w:right="-7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Обеспечить реализацию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продвинутого</w:t>
      </w:r>
      <w:r>
        <w:rPr>
          <w:color w:val="000000"/>
          <w:sz w:val="28"/>
          <w:szCs w:val="28"/>
        </w:rPr>
        <w:t xml:space="preserve"> уровня профориентационного минимума.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426" w:leader="none"/>
        </w:tabs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полугодии 2025-2026 учебного года классным руководителям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6</w:t>
      </w:r>
      <w:r>
        <w:rPr>
          <w:color w:val="000000"/>
          <w:sz w:val="28"/>
          <w:szCs w:val="28"/>
        </w:rPr>
        <w:t xml:space="preserve">-11 классов организовать не менее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двух</w:t>
      </w:r>
      <w:r>
        <w:rPr>
          <w:color w:val="000000"/>
          <w:sz w:val="28"/>
          <w:szCs w:val="28"/>
        </w:rPr>
        <w:t xml:space="preserve"> профориентационн</w:t>
      </w:r>
      <w:r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экскурси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.</w:t>
      </w:r>
    </w:p>
    <w:p>
      <w:pPr>
        <w:pStyle w:val="NoSpacing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left="-142" w:firstLine="709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3.8. Модуль «Профилактика и безопасность»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успешного выполнения задач, лежащих в основе профилактики безнадзорности и правонарушений несовершеннолетних, а также воспитания у подростков необходимости в здоровом образе жизни  следует, прежде всего, выявить и проанализировать основные причины и условия, которые способствуют антиобщественным, противоправным действиям детей и подростков, дают мотивацию асоциального поведения, с целью последующего поиска методов и средств их устранения и способов противодействия.</w:t>
        <w:br/>
        <w:tab/>
        <w:t xml:space="preserve">       Для этого создана  социально-психологическ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служба (служба примирения), в которую вошли: педагог- психолог, классные руководители, заместитель директора по ВР, </w:t>
      </w:r>
      <w:r>
        <w:rPr>
          <w:rFonts w:ascii="Times New Roman" w:hAnsi="Times New Roman"/>
          <w:sz w:val="28"/>
          <w:szCs w:val="28"/>
        </w:rPr>
        <w:t>дети-медиаторы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начале 1 полугодия был составлен социальный паспорт школы. Он позволяет иметь расширенные данные о каждом ученике  и его семье. Данный документ создавался как в общем по школе, так и каждым классным руководителем. 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Несовершеннолетние, состоящие в группе риска на постоянном контроле классных руководителей и педагог</w:t>
      </w:r>
      <w:r>
        <w:rPr>
          <w:rFonts w:ascii="Times New Roman" w:hAnsi="Times New Roman"/>
          <w:sz w:val="28"/>
          <w:szCs w:val="28"/>
        </w:rPr>
        <w:t>ов-психологов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Забота о сохранении и укреплении здоровья, формирование здорового образа жизни учащихся является приоритетным направлением деятельности педагогического коллектива и  носит системный характер.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В течение полугодия организовано горячее питание учащихся, осуществлялся контроль над состоянием техники безопасности, противопожарной безопасности, соблюдением санитарно-гигиенических норм и правил. Все запланированные мероприятия по этому направлению позволяют воспитывать у учащихся потребность в ЗОЖ. Это и профилактика употребления ПАВ, классные часы и диспуты по формированию ЗОЖ, медицинские осмотры, своевременные прививки, спортивные мероприятия, секции, пропаганда ЗОЖ (конкурсы рисунков, плакатов,  сочинений).   В течение года проводились традиционные соревнования  по волейболу, баскетболу, пионерболу, мини – футболу. Большая работа была проведена в школе в течение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полугодия 2025-2026 учебного года по профилактике алкоголизма, токсикомании, наркомании, табакокурения, ВИЧ – инфекционных заболеваний.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2025-2026 учебного года было проведен</w:t>
      </w:r>
      <w:r>
        <w:rPr>
          <w:rFonts w:ascii="Times New Roman" w:hAnsi="Times New Roman"/>
          <w:sz w:val="28"/>
          <w:szCs w:val="28"/>
        </w:rPr>
        <w:t>а :</w:t>
      </w:r>
      <w:r>
        <w:rPr>
          <w:rFonts w:ascii="Times New Roman" w:hAnsi="Times New Roman"/>
          <w:sz w:val="28"/>
          <w:szCs w:val="28"/>
        </w:rPr>
        <w:t xml:space="preserve"> Недел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правовых знаний в 5-11 классах, Неделя психологии для 1-11 классов,  в рамках которых были организованы часы общения, игровые программы, акции; </w:t>
      </w:r>
      <w:r>
        <w:rPr>
          <w:rFonts w:ascii="Times New Roman" w:hAnsi="Times New Roman"/>
          <w:sz w:val="28"/>
          <w:szCs w:val="28"/>
        </w:rPr>
        <w:t>классными руководителями проводились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различные мероприятия, направленные на формирование законопослушного и здоровьесберегающего поведения: </w:t>
      </w:r>
      <w:r>
        <w:rPr>
          <w:rFonts w:ascii="Times New Roman" w:hAnsi="Times New Roman"/>
          <w:sz w:val="28"/>
          <w:szCs w:val="28"/>
        </w:rPr>
        <w:t xml:space="preserve">инструктажи по ТБ, по профилактике ДДТТ, безопасности в Интернете, профилактике правонарушений и преступлений, профилактике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травли</w:t>
      </w:r>
      <w:r>
        <w:rPr>
          <w:rFonts w:ascii="Times New Roman" w:hAnsi="Times New Roman"/>
          <w:sz w:val="28"/>
          <w:szCs w:val="28"/>
        </w:rPr>
        <w:t xml:space="preserve">, формирования ЗОЖ, формирования жизнестойкости, </w:t>
      </w:r>
      <w:r>
        <w:rPr>
          <w:rFonts w:ascii="Times New Roman" w:hAnsi="Times New Roman"/>
          <w:sz w:val="28"/>
          <w:szCs w:val="28"/>
        </w:rPr>
        <w:t>мониторинг соц.сетей. Открытые уроки по гражданской обороне.</w:t>
      </w:r>
    </w:p>
    <w:p>
      <w:pPr>
        <w:pStyle w:val="NoSpacing"/>
        <w:ind w:left="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   </w:t>
      </w:r>
      <w:r>
        <w:rPr>
          <w:rFonts w:eastAsia="Calibri" w:cs="Times New Roman" w:ascii="Times New Roman" w:hAnsi="Times New Roman"/>
          <w:color w:val="auto"/>
          <w:spacing w:val="-5"/>
          <w:kern w:val="0"/>
          <w:sz w:val="28"/>
          <w:szCs w:val="28"/>
          <w:lang w:val="ru-RU" w:eastAsia="en-US" w:bidi="ar-SA"/>
        </w:rPr>
        <w:t xml:space="preserve">Положительная динамика </w:t>
      </w:r>
      <w:r>
        <w:rPr>
          <w:rFonts w:eastAsia="Calibri" w:cs="Times New Roman" w:ascii="Times New Roman" w:hAnsi="Times New Roman"/>
          <w:color w:val="auto"/>
          <w:spacing w:val="-5"/>
          <w:kern w:val="0"/>
          <w:sz w:val="28"/>
          <w:szCs w:val="28"/>
          <w:lang w:val="ru-RU" w:eastAsia="en-US" w:bidi="ar-SA"/>
        </w:rPr>
        <w:t>в текущем</w:t>
      </w:r>
      <w:r>
        <w:rPr>
          <w:rFonts w:eastAsia="Calibri" w:cs="Times New Roman" w:ascii="Times New Roman" w:hAnsi="Times New Roman"/>
          <w:color w:val="auto"/>
          <w:spacing w:val="-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color w:val="auto"/>
          <w:spacing w:val="-5"/>
          <w:kern w:val="0"/>
          <w:sz w:val="28"/>
          <w:szCs w:val="28"/>
          <w:lang w:val="ru-RU" w:eastAsia="en-US" w:bidi="ar-SA"/>
        </w:rPr>
        <w:t xml:space="preserve">году по </w:t>
      </w:r>
      <w:r>
        <w:rPr>
          <w:rFonts w:eastAsia="Calibri" w:cs="Times New Roman" w:ascii="Times New Roman" w:hAnsi="Times New Roman"/>
          <w:color w:val="auto"/>
          <w:spacing w:val="-5"/>
          <w:kern w:val="0"/>
          <w:sz w:val="28"/>
          <w:szCs w:val="28"/>
          <w:lang w:val="ru-RU" w:eastAsia="en-US" w:bidi="ar-SA"/>
        </w:rPr>
        <w:t>показател</w:t>
      </w:r>
      <w:r>
        <w:rPr>
          <w:rFonts w:eastAsia="Calibri" w:cs="Times New Roman" w:ascii="Times New Roman" w:hAnsi="Times New Roman"/>
          <w:color w:val="auto"/>
          <w:spacing w:val="-5"/>
          <w:kern w:val="0"/>
          <w:sz w:val="28"/>
          <w:szCs w:val="28"/>
          <w:lang w:val="ru-RU" w:eastAsia="en-US" w:bidi="ar-SA"/>
        </w:rPr>
        <w:t>ю</w:t>
      </w:r>
      <w:r>
        <w:rPr>
          <w:rFonts w:eastAsia="Calibri" w:cs="Times New Roman" w:ascii="Times New Roman" w:hAnsi="Times New Roman"/>
          <w:color w:val="auto"/>
          <w:spacing w:val="-5"/>
          <w:kern w:val="0"/>
          <w:sz w:val="28"/>
          <w:szCs w:val="28"/>
          <w:lang w:val="ru-RU" w:eastAsia="en-US" w:bidi="ar-SA"/>
        </w:rPr>
        <w:t xml:space="preserve"> социально психологического тестирования показы</w:t>
      </w:r>
      <w:r>
        <w:rPr>
          <w:rFonts w:eastAsia="Calibri" w:cs="Times New Roman" w:ascii="Times New Roman" w:hAnsi="Times New Roman"/>
          <w:color w:val="auto"/>
          <w:spacing w:val="-4"/>
          <w:kern w:val="0"/>
          <w:sz w:val="28"/>
          <w:szCs w:val="28"/>
          <w:lang w:val="ru-RU" w:eastAsia="en-US" w:bidi="ar-SA"/>
        </w:rPr>
        <w:t>ва</w:t>
      </w:r>
      <w:r>
        <w:rPr>
          <w:rFonts w:eastAsia="Calibri" w:cs="Times New Roman" w:ascii="Times New Roman" w:hAnsi="Times New Roman"/>
          <w:color w:val="auto"/>
          <w:spacing w:val="-4"/>
          <w:kern w:val="0"/>
          <w:sz w:val="28"/>
          <w:szCs w:val="28"/>
          <w:lang w:val="ru-RU" w:eastAsia="en-US" w:bidi="ar-SA"/>
        </w:rPr>
        <w:t>е</w:t>
      </w:r>
      <w:r>
        <w:rPr>
          <w:rFonts w:eastAsia="Calibri" w:cs="Times New Roman" w:ascii="Times New Roman" w:hAnsi="Times New Roman"/>
          <w:color w:val="auto"/>
          <w:spacing w:val="-4"/>
          <w:kern w:val="0"/>
          <w:sz w:val="28"/>
          <w:szCs w:val="28"/>
          <w:lang w:val="ru-RU" w:eastAsia="en-US" w:bidi="ar-SA"/>
        </w:rPr>
        <w:t>т, что педагогический коллектив выработал правильную страте</w:t>
      </w:r>
      <w:r>
        <w:rPr>
          <w:rFonts w:eastAsia="Calibri" w:cs="Times New Roman" w:ascii="Times New Roman" w:hAnsi="Times New Roman"/>
          <w:color w:val="auto"/>
          <w:spacing w:val="-5"/>
          <w:kern w:val="0"/>
          <w:sz w:val="28"/>
          <w:szCs w:val="28"/>
          <w:lang w:val="ru-RU" w:eastAsia="en-US" w:bidi="ar-SA"/>
        </w:rPr>
        <w:t xml:space="preserve">гию и тактику установления направлений </w:t>
      </w:r>
      <w:r>
        <w:rPr>
          <w:rFonts w:eastAsia="Calibri" w:cs="Times New Roman" w:ascii="Times New Roman" w:hAnsi="Times New Roman"/>
          <w:color w:val="auto"/>
          <w:spacing w:val="-5"/>
          <w:kern w:val="0"/>
          <w:sz w:val="28"/>
          <w:szCs w:val="28"/>
          <w:lang w:val="ru-RU" w:eastAsia="en-US" w:bidi="ar-SA"/>
        </w:rPr>
        <w:t>в воспитательном процессе</w:t>
      </w:r>
      <w:r>
        <w:rPr>
          <w:rFonts w:eastAsia="Calibri" w:cs="Times New Roman" w:ascii="Times New Roman" w:hAnsi="Times New Roman"/>
          <w:color w:val="auto"/>
          <w:spacing w:val="-5"/>
          <w:kern w:val="0"/>
          <w:sz w:val="28"/>
          <w:szCs w:val="28"/>
          <w:lang w:val="ru-RU" w:eastAsia="en-US" w:bidi="ar-SA"/>
        </w:rPr>
        <w:t xml:space="preserve"> школ</w:t>
      </w:r>
      <w:r>
        <w:rPr>
          <w:rFonts w:eastAsia="Calibri" w:cs="Times New Roman" w:ascii="Times New Roman" w:hAnsi="Times New Roman"/>
          <w:color w:val="auto"/>
          <w:spacing w:val="-5"/>
          <w:kern w:val="0"/>
          <w:sz w:val="28"/>
          <w:szCs w:val="28"/>
          <w:lang w:val="ru-RU" w:eastAsia="en-US" w:bidi="ar-SA"/>
        </w:rPr>
        <w:t>ы</w:t>
      </w:r>
      <w:r>
        <w:rPr>
          <w:rFonts w:eastAsia="Calibri" w:cs="Times New Roman" w:ascii="Times New Roman" w:hAnsi="Times New Roman"/>
          <w:color w:val="auto"/>
          <w:spacing w:val="-5"/>
          <w:kern w:val="0"/>
          <w:sz w:val="28"/>
          <w:szCs w:val="28"/>
          <w:lang w:val="ru-RU" w:eastAsia="en-US" w:bidi="ar-SA"/>
        </w:rPr>
        <w:t>. Здоровье учащихся должно по – прежнему оставаться приоритетным направлением работы школы.</w:t>
      </w:r>
    </w:p>
    <w:p>
      <w:pPr>
        <w:pStyle w:val="NoSpacing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        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 течение I полугодия 2025-2026 уч</w:t>
      </w:r>
      <w:r>
        <w:rPr>
          <w:rFonts w:eastAsia="Courier New" w:ascii="Times New Roman" w:hAnsi="Times New Roman"/>
          <w:color w:val="000000"/>
          <w:sz w:val="28"/>
          <w:szCs w:val="28"/>
          <w:lang w:eastAsia="ru-RU" w:bidi="ru-RU"/>
        </w:rPr>
        <w:t xml:space="preserve">ебного года </w:t>
      </w:r>
      <w:r>
        <w:rPr>
          <w:rFonts w:ascii="Times New Roman" w:hAnsi="Times New Roman"/>
          <w:sz w:val="28"/>
          <w:szCs w:val="28"/>
        </w:rPr>
        <w:t xml:space="preserve">в нашей школе проводилась разнообразная работа по профилактике правонарушений, профилактике вредных привычек. Проводятся тематические классные часы, посвященные правилам поведения; встречи с инспектором; недели здоровья; недели правовой грамотности; встречи родителей с представителями  правоохранительных органов.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Педагогический  коллектив опирается в своей работе и на работу родительской общественности. Учителя  осуществляют рейды в «неблагополучные» семьи, проводят просветительную работу среди родителей. Профилактическую работу с учащимися и их родителями рассматривают ежемесячно на Совете профилактики.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Состояние профилактической работы в школе контролируется  постоянно. Заслушивается  вопрос профилактики на педсовете, совете по профилактике правонарушений. Согласно рекомендациям и передовому положительному опыту в школе создана служба примирения, где оказывается учащимся помощь в вопросах трудной жизненной ситуации, предотвращению конфликтов детей и взрослых. </w:t>
      </w:r>
      <w:r>
        <w:rPr>
          <w:rFonts w:ascii="Times New Roman" w:hAnsi="Times New Roman"/>
          <w:sz w:val="28"/>
          <w:szCs w:val="28"/>
        </w:rPr>
        <w:t>На стендах школы</w:t>
      </w:r>
      <w:r>
        <w:rPr>
          <w:rFonts w:ascii="Times New Roman" w:hAnsi="Times New Roman"/>
          <w:sz w:val="28"/>
          <w:szCs w:val="28"/>
        </w:rPr>
        <w:t xml:space="preserve"> имеется телефон доверия.  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работы по предупреждению правонарушений и преступлений, укреплению дисциплины среди обучающихся в школе действует Совет профилактики школы. Большую роль в профилактике правонарушений играют регулярные профилактические беседы и классные часы в том числе с приглашением представителей ОМВД,  на которых обсуждаются вопросы поведения на дорогах, в общественных местах, взаимоотношения между членами коллектива, отношение к взрослым. Советом профилактики анализируется деятельность педагогического коллектива по реализации Федерального закона от 24.06.1999 № 120-ФЗ «Об основах системы профилактики безнадзорности и правонарушений несовершеннолетних».  </w:t>
      </w:r>
    </w:p>
    <w:p>
      <w:pPr>
        <w:pStyle w:val="NoSpacing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тесного сотрудничества и оперативного внесения коррекции в индивидуально-воспитательный процесс с подростками «группы риска», классные руководители присутствуют на заседаниях Совета профилактики, в своих выступлениях они отражают основные направления воспитательной профилактической работы. На заседания Совета профилактики приглашаются в обязательном порядке учителя – предметники, если вопрос касается успеваемости учащегося.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С семьями, требующими особого внимания, проводится </w:t>
      </w:r>
      <w:r>
        <w:rPr>
          <w:rFonts w:ascii="Times New Roman" w:hAnsi="Times New Roman"/>
          <w:sz w:val="28"/>
          <w:szCs w:val="28"/>
        </w:rPr>
        <w:t xml:space="preserve">индивидуальная </w:t>
      </w:r>
      <w:r>
        <w:rPr>
          <w:rFonts w:ascii="Times New Roman" w:hAnsi="Times New Roman"/>
          <w:sz w:val="28"/>
          <w:szCs w:val="28"/>
        </w:rPr>
        <w:t xml:space="preserve">работа по оказанию психолого-педагогической помощи – тренинги, консультации.  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Количество состоящих на ВШУ, ПДН, КДН контроле: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9</w:t>
      </w:r>
      <w:r>
        <w:rPr>
          <w:sz w:val="28"/>
          <w:szCs w:val="28"/>
        </w:rPr>
        <w:t xml:space="preserve"> учащихся  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замеченных в употреблении спиртных напитков – 0;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замеченных в употреблении наркотических средств – 0;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замеченных в употреблении токсических веществ – </w:t>
      </w:r>
      <w:r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 совершенные преступления – 0;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совершенные правонарушения –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8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плохое поведение –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1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пропуски уроков без уважительных причин – 0; 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Снято с учета за учебный год по исправлению –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2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учет –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4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Неблагополучных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семей</w:t>
      </w:r>
      <w:r>
        <w:rPr>
          <w:sz w:val="28"/>
          <w:szCs w:val="28"/>
        </w:rPr>
        <w:t xml:space="preserve"> состо</w:t>
      </w:r>
      <w:r>
        <w:rPr>
          <w:sz w:val="28"/>
          <w:szCs w:val="28"/>
        </w:rPr>
        <w:t>ящих</w:t>
      </w:r>
      <w:r>
        <w:rPr>
          <w:sz w:val="28"/>
          <w:szCs w:val="28"/>
        </w:rPr>
        <w:t xml:space="preserve"> на учете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в едином областном банке данных</w:t>
      </w:r>
      <w:r>
        <w:rPr>
          <w:sz w:val="28"/>
          <w:szCs w:val="28"/>
        </w:rPr>
        <w:t xml:space="preserve"> –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4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 xml:space="preserve">Недостатки: </w:t>
      </w:r>
      <w:r>
        <w:rPr>
          <w:sz w:val="28"/>
          <w:szCs w:val="28"/>
        </w:rPr>
        <w:t xml:space="preserve">снижение уровня ответственности родителей за воспитание детей.  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 xml:space="preserve">Рекомендации: 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</w:rPr>
        <w:t xml:space="preserve">Обеспечить </w:t>
      </w:r>
      <w:r>
        <w:rPr>
          <w:rFonts w:eastAsia="Times New Roman" w:cs="Times New Roman"/>
          <w:color w:val="00000A"/>
          <w:kern w:val="0"/>
          <w:sz w:val="28"/>
          <w:szCs w:val="20"/>
          <w:lang w:val="ru-RU" w:eastAsia="ru-RU" w:bidi="ar-SA"/>
        </w:rPr>
        <w:t>психолого</w:t>
      </w:r>
      <w:r>
        <w:rPr>
          <w:sz w:val="28"/>
        </w:rPr>
        <w:t xml:space="preserve">-педагогическое сопровождение детей, находящихся в </w:t>
      </w:r>
      <w:r>
        <w:rPr>
          <w:b/>
          <w:bCs/>
          <w:sz w:val="28"/>
        </w:rPr>
        <w:t>социально-опасном положении</w:t>
      </w:r>
      <w:r>
        <w:rPr>
          <w:sz w:val="28"/>
        </w:rPr>
        <w:t xml:space="preserve">, на должном уровне со стороны всех участников образовательного процесса. 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sz w:val="36"/>
          <w:szCs w:val="28"/>
        </w:rPr>
      </w:pPr>
      <w:r>
        <w:rPr>
          <w:sz w:val="28"/>
        </w:rPr>
        <w:t>2.Классным руководителям усилить контроль за учащимися, склонными к правонарушениям, за семьями, находящимися в сложной жизненной ситуации, своевременное информирование администрации школы о проблемных ситуациях.</w:t>
      </w:r>
    </w:p>
    <w:p>
      <w:pPr>
        <w:pStyle w:val="NoSpacing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3.9 Модуль «Внешкольные мероприятия»</w:t>
      </w:r>
    </w:p>
    <w:p>
      <w:pPr>
        <w:pStyle w:val="NoSpacing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 рамках реализации воспитательного потенциала внешкольных мероприятий</w:t>
      </w:r>
      <w:r>
        <w:rPr>
          <w:rFonts w:ascii="Times New Roman" w:hAnsi="Times New Roman"/>
          <w:spacing w:val="1"/>
          <w:sz w:val="28"/>
          <w:szCs w:val="28"/>
        </w:rPr>
        <w:t xml:space="preserve">, в </w:t>
      </w:r>
      <w:r>
        <w:rPr>
          <w:rFonts w:ascii="Times New Roman" w:hAnsi="Times New Roman"/>
          <w:spacing w:val="1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БОУ СОШ №2 «</w:t>
      </w:r>
      <w:r>
        <w:rPr>
          <w:rFonts w:ascii="Times New Roman" w:hAnsi="Times New Roman"/>
          <w:spacing w:val="1"/>
          <w:sz w:val="28"/>
          <w:szCs w:val="28"/>
        </w:rPr>
        <w:t>ОЦ</w:t>
      </w:r>
      <w:r>
        <w:rPr>
          <w:rFonts w:ascii="Times New Roman" w:hAnsi="Times New Roman"/>
          <w:spacing w:val="1"/>
          <w:sz w:val="28"/>
          <w:szCs w:val="28"/>
        </w:rPr>
        <w:t xml:space="preserve">» </w:t>
      </w:r>
      <w:r>
        <w:rPr>
          <w:rFonts w:ascii="Times New Roman" w:hAnsi="Times New Roman"/>
          <w:spacing w:val="1"/>
          <w:sz w:val="28"/>
          <w:szCs w:val="28"/>
        </w:rPr>
        <w:t>с.Большая Глушица</w:t>
      </w:r>
      <w:r>
        <w:rPr>
          <w:rFonts w:ascii="Times New Roman" w:hAnsi="Times New Roman"/>
          <w:spacing w:val="1"/>
          <w:sz w:val="28"/>
          <w:szCs w:val="28"/>
        </w:rPr>
        <w:t xml:space="preserve"> проводятся </w:t>
      </w:r>
      <w:r>
        <w:rPr>
          <w:rFonts w:ascii="Times New Roman" w:hAnsi="Times New Roman"/>
          <w:sz w:val="28"/>
          <w:szCs w:val="28"/>
        </w:rPr>
        <w:t>общие внешкольные мероприятия, в том числе организуемые совместно с социальными партнёрами Школы. Так,</w:t>
      </w:r>
      <w:r>
        <w:rPr>
          <w:rFonts w:ascii="Times New Roman" w:hAnsi="Times New Roman"/>
          <w:sz w:val="28"/>
        </w:rPr>
        <w:t xml:space="preserve">  традиционными стало проведение таких мероприятий, как День солидарности в борьбе с терроризмом, День народного единства, День Неизвестного солдата, День Героев Отечества, День Учителя, совместно с Домом культуры, администрацией поселения, </w:t>
      </w:r>
      <w:r>
        <w:rPr>
          <w:rFonts w:ascii="Times New Roman" w:hAnsi="Times New Roman"/>
          <w:sz w:val="28"/>
        </w:rPr>
        <w:t>ветеранами СВО</w:t>
      </w:r>
      <w:r>
        <w:rPr>
          <w:rFonts w:ascii="Times New Roman" w:hAnsi="Times New Roman"/>
          <w:sz w:val="28"/>
        </w:rPr>
        <w:t>.</w:t>
      </w:r>
    </w:p>
    <w:p>
      <w:pPr>
        <w:pStyle w:val="NoSpacing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Также, данный модуль реализовывается через проведение экскурсий для учащихся. Так, в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полугодии 2025-2026 учебного года ребята посетили  музей,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2"/>
          <w:lang w:val="ru-RU" w:eastAsia="en-US" w:bidi="ar-SA"/>
        </w:rPr>
        <w:t>Дом культуры (посещение кинотеатра, спектаклей), выезжали в музей Большечерниговского района,</w:t>
      </w:r>
      <w:r>
        <w:rPr>
          <w:rFonts w:ascii="Times New Roman" w:hAnsi="Times New Roman"/>
          <w:sz w:val="28"/>
        </w:rPr>
        <w:t xml:space="preserve">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2"/>
          <w:lang w:val="ru-RU" w:eastAsia="en-US" w:bidi="ar-SA"/>
        </w:rPr>
        <w:t>проведение</w:t>
      </w:r>
      <w:r>
        <w:rPr>
          <w:rFonts w:ascii="Times New Roman" w:hAnsi="Times New Roman"/>
          <w:sz w:val="28"/>
        </w:rPr>
        <w:t xml:space="preserve"> экскурси</w:t>
      </w:r>
      <w:r>
        <w:rPr>
          <w:rFonts w:ascii="Times New Roman" w:hAnsi="Times New Roman"/>
          <w:sz w:val="28"/>
        </w:rPr>
        <w:t>й по школьному музею, по улицам села</w:t>
      </w:r>
      <w:r>
        <w:rPr>
          <w:rFonts w:ascii="Times New Roman" w:hAnsi="Times New Roman"/>
          <w:sz w:val="28"/>
        </w:rPr>
        <w:t xml:space="preserve"> с целью изучения достопримечательностей.</w:t>
      </w:r>
    </w:p>
    <w:p>
      <w:pPr>
        <w:pStyle w:val="NoSpacing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анализа, большая часть обучающихся принимает участие в концертах и мероприятиях, проводимых учреждениями культуры. Значительно повысился охват обучающихся в участии в экскурсиях. Но при этом в образовательном учреждении низкий охват учащихся, имеющих "Пушкинскую карту".</w:t>
      </w:r>
    </w:p>
    <w:p>
      <w:pPr>
        <w:pStyle w:val="NoSpacing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Вывод: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низкий охват обучающихся 8-х классов, принимающих участие в экскурсиях и выездных мероприятиях в рамках проекта "Пушкинская карта".</w:t>
      </w:r>
    </w:p>
    <w:p>
      <w:pPr>
        <w:pStyle w:val="NoSpacing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Рекомендации: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разъяснить важность проекта "Пушкинская карта" родителям (законным представителям) и учащимся 8-х классов. Провести обучающие мероприятия по получению "Пушкинской карты".</w:t>
      </w:r>
    </w:p>
    <w:p>
      <w:pPr>
        <w:pStyle w:val="NoSpacing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ind w:left="0" w:firstLine="709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3.10 Модуль «Организация предметно-пространственной среды»</w:t>
      </w:r>
    </w:p>
    <w:p>
      <w:pPr>
        <w:pStyle w:val="NoSpacing"/>
        <w:ind w:left="-142" w:firstLine="709"/>
        <w:jc w:val="both"/>
        <w:rPr>
          <w:sz w:val="28"/>
          <w:szCs w:val="28"/>
        </w:rPr>
      </w:pPr>
      <w:r>
        <w:rPr/>
        <w:t xml:space="preserve"> </w:t>
      </w:r>
      <w:r>
        <w:rPr>
          <w:rFonts w:ascii="Times New Roman" w:hAnsi="Times New Roman"/>
          <w:sz w:val="28"/>
        </w:rPr>
        <w:t>В рамках реализации данного модуля, осуществл</w:t>
      </w:r>
      <w:r>
        <w:rPr>
          <w:rFonts w:ascii="Times New Roman" w:hAnsi="Times New Roman"/>
          <w:sz w:val="28"/>
        </w:rPr>
        <w:t>яется</w:t>
      </w:r>
      <w:r>
        <w:rPr>
          <w:rFonts w:ascii="Times New Roman" w:hAnsi="Times New Roman"/>
          <w:sz w:val="28"/>
        </w:rPr>
        <w:t xml:space="preserve"> тематическое оформление кабинет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оформлена выставка картин посвященная СВО, систематически </w:t>
      </w:r>
      <w:r>
        <w:rPr>
          <w:rFonts w:ascii="Times New Roman" w:hAnsi="Times New Roman"/>
          <w:sz w:val="28"/>
        </w:rPr>
        <w:t>обновл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тся информация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2"/>
          <w:lang w:val="ru-RU" w:eastAsia="en-US" w:bidi="ar-SA"/>
        </w:rPr>
        <w:t>школьного</w:t>
      </w:r>
      <w:r>
        <w:rPr>
          <w:rFonts w:ascii="Times New Roman" w:hAnsi="Times New Roman"/>
          <w:sz w:val="28"/>
        </w:rPr>
        <w:t xml:space="preserve"> музея</w:t>
      </w:r>
      <w:r>
        <w:rPr>
          <w:rFonts w:ascii="Times New Roman" w:hAnsi="Times New Roman"/>
          <w:sz w:val="28"/>
        </w:rPr>
        <w:t>),  оформление фотозон в фойе к Новому году, ко дню Учителя,  1 сентября и т.д.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каждом классе оформлен стенд «Государственная символика». Также, Государственная символика оформлена в фойе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1</w:t>
      </w:r>
      <w:r>
        <w:rPr>
          <w:sz w:val="28"/>
          <w:szCs w:val="28"/>
        </w:rPr>
        <w:t xml:space="preserve"> этажа.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Размещение различной информации на стендах позволяет акцентировать 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 К Новому году учащимися 1-11 классов, были оформлены окна в тематике праздника.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Созданная атмосфера психологической комфортной среды, способствует позитивному восприятию школы ребенком.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Школьным информационным клубом</w:t>
      </w:r>
      <w:r>
        <w:rPr>
          <w:sz w:val="28"/>
          <w:szCs w:val="28"/>
        </w:rPr>
        <w:t xml:space="preserve"> активно ведется работа по публикации постов в сообществе ВКонтакте с информацией о проводимых мероприятиях. </w:t>
      </w:r>
      <w:r>
        <w:rPr>
          <w:bCs/>
          <w:sz w:val="28"/>
          <w:szCs w:val="28"/>
        </w:rPr>
        <w:t>Четко прослеживается участие школьников в освещении событий класса или школы на информационных ресурсах школы, личных блогах на страничках соцсетей. Активно работает группа школы в социальной сети ВКонтакте</w:t>
      </w:r>
      <w:r>
        <w:rPr>
          <w:color w:val="000000"/>
          <w:sz w:val="28"/>
          <w:szCs w:val="28"/>
        </w:rPr>
        <w:t>», которая наряду с сайтом школы, является официальным аккаунтом образовательной организации и в настоящий момент имеет статус Госорганизации, Госпаблик.</w:t>
      </w:r>
      <w:r>
        <w:rPr>
          <w:bCs/>
          <w:sz w:val="28"/>
          <w:szCs w:val="28"/>
        </w:rPr>
        <w:t xml:space="preserve"> За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полугодие 2025-2026 учебного года было опубликовано более 90 постов. Группа школы пользуется большим успехом среди родителей и учащихся.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p>
      <w:pPr>
        <w:pStyle w:val="Normal"/>
        <w:numPr>
          <w:ilvl w:val="0"/>
          <w:numId w:val="0"/>
        </w:numPr>
        <w:ind w:left="-142"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Отмечена высокая  позитивная  медийная  активность школьников. Школьники с удовольствием участвуют в различных акциях, конкурсах и мероприятиях школы медийной направленности.</w:t>
      </w:r>
    </w:p>
    <w:p>
      <w:pPr>
        <w:pStyle w:val="Normal"/>
        <w:numPr>
          <w:ilvl w:val="0"/>
          <w:numId w:val="0"/>
        </w:numPr>
        <w:ind w:left="-142" w:firstLine="709"/>
        <w:jc w:val="both"/>
        <w:outlineLvl w:val="2"/>
        <w:rPr>
          <w:bCs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ind w:left="-142" w:hanging="0"/>
        <w:jc w:val="both"/>
        <w:outlineLvl w:val="2"/>
        <w:rPr>
          <w:b/>
          <w:b/>
          <w:bCs/>
          <w:i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Недостатки: </w:t>
      </w:r>
    </w:p>
    <w:p>
      <w:pPr>
        <w:pStyle w:val="Normal"/>
        <w:numPr>
          <w:ilvl w:val="0"/>
          <w:numId w:val="0"/>
        </w:numPr>
        <w:ind w:left="-142" w:hanging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Недостаточно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высокая  позитивная  медийная  активность школьников.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Просматривают публикации, но не отмечают их реакциями и не комментируют мероприятия. </w:t>
      </w:r>
    </w:p>
    <w:p>
      <w:pPr>
        <w:pStyle w:val="Normal"/>
        <w:numPr>
          <w:ilvl w:val="0"/>
          <w:numId w:val="0"/>
        </w:numPr>
        <w:ind w:left="-142" w:hanging="0"/>
        <w:jc w:val="both"/>
        <w:outlineLvl w:val="2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>Пути решения:</w:t>
      </w:r>
      <w:r>
        <w:rPr>
          <w:bCs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ind w:left="-142" w:hanging="0"/>
        <w:jc w:val="both"/>
        <w:outlineLvl w:val="2"/>
        <w:rPr>
          <w:sz w:val="28"/>
        </w:rPr>
      </w:pPr>
      <w:r>
        <w:rPr>
          <w:bCs/>
          <w:sz w:val="28"/>
          <w:szCs w:val="28"/>
        </w:rPr>
        <w:t>1.</w:t>
      </w:r>
      <w:r>
        <w:rPr>
          <w:b/>
        </w:rPr>
        <w:t xml:space="preserve"> 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0"/>
          <w:lang w:val="ru-RU" w:eastAsia="ru-RU" w:bidi="ar-SA"/>
        </w:rPr>
        <w:t>Обсу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0"/>
          <w:lang w:val="ru-RU" w:eastAsia="ru-RU" w:bidi="ar-SA"/>
        </w:rPr>
        <w:t>ждение с учащимися,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0"/>
          <w:lang w:val="ru-RU" w:eastAsia="ru-RU" w:bidi="ar-SA"/>
        </w:rPr>
        <w:t xml:space="preserve"> важность обратной связи и реагирования на события вокруг них.</w:t>
      </w:r>
    </w:p>
    <w:p>
      <w:pPr>
        <w:pStyle w:val="Normal"/>
        <w:numPr>
          <w:ilvl w:val="0"/>
          <w:numId w:val="0"/>
        </w:numPr>
        <w:ind w:left="-142" w:hanging="0"/>
        <w:jc w:val="both"/>
        <w:outlineLvl w:val="2"/>
        <w:rPr>
          <w:sz w:val="28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0"/>
          <w:lang w:val="ru-RU" w:eastAsia="ru-RU" w:bidi="ar-SA"/>
        </w:rPr>
        <w:t xml:space="preserve">2. 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0"/>
          <w:lang w:val="ru-RU" w:eastAsia="ru-RU" w:bidi="ar-SA"/>
        </w:rPr>
        <w:t>Разме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0"/>
          <w:lang w:val="ru-RU" w:eastAsia="ru-RU" w:bidi="ar-SA"/>
        </w:rPr>
        <w:t>щение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0"/>
          <w:lang w:val="ru-RU" w:eastAsia="ru-RU" w:bidi="ar-SA"/>
        </w:rPr>
        <w:t xml:space="preserve"> интересны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0"/>
          <w:lang w:val="ru-RU" w:eastAsia="ru-RU" w:bidi="ar-SA"/>
        </w:rPr>
        <w:t>х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0"/>
          <w:lang w:val="ru-RU" w:eastAsia="ru-RU" w:bidi="ar-SA"/>
        </w:rPr>
        <w:t xml:space="preserve"> пост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0"/>
          <w:lang w:val="ru-RU" w:eastAsia="ru-RU" w:bidi="ar-SA"/>
        </w:rPr>
        <w:t xml:space="preserve">ов 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0"/>
          <w:lang w:val="ru-RU" w:eastAsia="ru-RU" w:bidi="ar-SA"/>
        </w:rPr>
        <w:t>и опрос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0"/>
          <w:lang w:val="ru-RU" w:eastAsia="ru-RU" w:bidi="ar-SA"/>
        </w:rPr>
        <w:t>ов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0"/>
          <w:lang w:val="ru-RU" w:eastAsia="ru-RU" w:bidi="ar-SA"/>
        </w:rPr>
        <w:t>, провоцируя дискуссии среди учеников.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ind w:left="-142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3.11 Модуль «Социальное партнерство»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ind w:left="-142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ind w:left="-142" w:right="-6" w:firstLine="709"/>
        <w:jc w:val="both"/>
        <w:rPr/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2025-2026 учебного года продолжена совместная работа с социальными партнерами, а именно:</w:t>
      </w:r>
    </w:p>
    <w:p>
      <w:pPr>
        <w:pStyle w:val="ListParagraph"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ind w:left="578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Межпоселенческий цент культуры</w:t>
      </w:r>
      <w:r>
        <w:rPr>
          <w:b/>
          <w:sz w:val="28"/>
          <w:szCs w:val="28"/>
        </w:rPr>
        <w:t>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ind w:left="-142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Учащиеся активно посещают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ru-RU" w:eastAsia="ru-RU" w:bidi="ar-SA"/>
        </w:rPr>
        <w:t>КОЦ «Космос»,</w:t>
      </w:r>
      <w:r>
        <w:rPr>
          <w:bCs/>
          <w:sz w:val="28"/>
          <w:szCs w:val="28"/>
        </w:rPr>
        <w:t xml:space="preserve"> принимают участие в культурно-просветительских мероприятиях, творческих конкурсах, посещают кружки, выступают на концертах.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ind w:left="-142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ru-RU" w:eastAsia="ru-RU" w:bidi="ar-SA"/>
        </w:rPr>
        <w:t>ДЮСШ с.Большая Глушица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ind w:left="-142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Учащиеся нашей школы посещают различные спортивные секции и участвуют в спортивных соревнованиях.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ind w:left="-142" w:hanging="0"/>
        <w:jc w:val="both"/>
        <w:rPr>
          <w:rFonts w:ascii="Times New Roman" w:hAnsi="Times New Roman" w:eastAsia="Times New Roman" w:cs="Times New Roman"/>
          <w:b/>
          <w:b/>
          <w:color w:val="00000A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00000A"/>
          <w:kern w:val="0"/>
          <w:sz w:val="28"/>
          <w:szCs w:val="28"/>
          <w:lang w:val="ru-RU" w:eastAsia="ru-RU" w:bidi="ar-SA"/>
        </w:rPr>
        <w:t>ДДТ с.Большая глушица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ind w:left="-142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Учащиеся нашей школы посещают разнообразные кружки и участвуют в различных конкурсах.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ind w:left="-142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Отделение МВД России </w:t>
      </w:r>
      <w:r>
        <w:rPr>
          <w:b/>
          <w:sz w:val="28"/>
          <w:szCs w:val="28"/>
        </w:rPr>
        <w:t xml:space="preserve">по Большеглушицкому району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ind w:left="-142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Сотрудники полиции регулярно организуют профилактические и профориентационные встречи с учащимися, </w:t>
      </w:r>
      <w:r>
        <w:rPr>
          <w:bCs/>
          <w:sz w:val="28"/>
          <w:szCs w:val="28"/>
        </w:rPr>
        <w:t>проводятся акции по профилактике ПДД,</w:t>
      </w:r>
      <w:r>
        <w:rPr>
          <w:bCs/>
          <w:sz w:val="28"/>
          <w:szCs w:val="28"/>
        </w:rPr>
        <w:t xml:space="preserve"> составлен совместный план работы на 2025-2026 учебный год.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ind w:left="-142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Пожарно-спасательная часть № </w:t>
      </w:r>
      <w:r>
        <w:rPr>
          <w:b/>
          <w:sz w:val="28"/>
          <w:szCs w:val="28"/>
        </w:rPr>
        <w:t>132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ind w:left="-142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Сотрудниками МЧС проводятся мероприятия по профилактике пожаров и профессиональному ориентированию.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ind w:left="-14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2025-2026 учебного года с социальными партнерами было проведено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более</w:t>
      </w:r>
      <w:r>
        <w:rPr>
          <w:sz w:val="28"/>
          <w:szCs w:val="28"/>
        </w:rPr>
        <w:t xml:space="preserve"> 3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0</w:t>
      </w:r>
      <w:r>
        <w:rPr>
          <w:sz w:val="28"/>
          <w:szCs w:val="28"/>
        </w:rPr>
        <w:t xml:space="preserve"> мероприятий.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ind w:left="-14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>
        <w:rPr>
          <w:sz w:val="28"/>
          <w:szCs w:val="28"/>
        </w:rPr>
        <w:t>работу по взаимодействию с социальными партнерами считать удовлетворительной.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ind w:left="-14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Рекомендации:</w:t>
      </w:r>
      <w:r>
        <w:rPr>
          <w:sz w:val="28"/>
          <w:szCs w:val="28"/>
        </w:rPr>
        <w:t xml:space="preserve"> продолжить работу по расширению списка организаций- социальных партнеров.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numPr>
          <w:ilvl w:val="1"/>
          <w:numId w:val="3"/>
        </w:numPr>
        <w:spacing w:lineRule="auto" w:line="276"/>
        <w:ind w:left="1490" w:right="-7" w:hanging="720"/>
        <w:rPr/>
      </w:pPr>
      <w:r>
        <w:rPr/>
        <w:t>Модуль «Детские общественные объединения»</w:t>
      </w:r>
    </w:p>
    <w:p>
      <w:pPr>
        <w:pStyle w:val="1"/>
        <w:tabs>
          <w:tab w:val="clear" w:pos="708"/>
          <w:tab w:val="left" w:pos="426" w:leader="none"/>
        </w:tabs>
        <w:spacing w:lineRule="auto" w:line="276"/>
        <w:ind w:left="0" w:right="-7" w:hanging="0"/>
        <w:rPr>
          <w:b w:val="false"/>
          <w:b w:val="false"/>
        </w:rPr>
      </w:pPr>
      <w:r>
        <w:rPr>
          <w:b w:val="false"/>
        </w:rPr>
        <w:tab/>
        <w:t xml:space="preserve">В </w:t>
      </w:r>
      <w:r>
        <w:rPr>
          <w:b w:val="false"/>
          <w:lang w:val="en-US"/>
        </w:rPr>
        <w:t>I</w:t>
      </w:r>
      <w:r>
        <w:rPr>
          <w:b w:val="false"/>
        </w:rPr>
        <w:t xml:space="preserve"> полугодии 2025-2026 учебного года в школе была продолжена работа следующих детских общественных организаций:</w:t>
      </w:r>
    </w:p>
    <w:p>
      <w:pPr>
        <w:pStyle w:val="1"/>
        <w:tabs>
          <w:tab w:val="clear" w:pos="708"/>
          <w:tab w:val="left" w:pos="426" w:leader="none"/>
        </w:tabs>
        <w:spacing w:lineRule="auto" w:line="276"/>
        <w:ind w:left="360" w:right="-7" w:hanging="0"/>
        <w:rPr>
          <w:b w:val="false"/>
          <w:b w:val="false"/>
        </w:rPr>
      </w:pPr>
      <w:r>
        <w:rPr>
          <w:b w:val="false"/>
        </w:rPr>
        <w:t>–</w:t>
      </w:r>
      <w:r>
        <w:rPr>
          <w:b w:val="false"/>
        </w:rPr>
        <w:tab/>
        <w:t>первичное отделение общероссийского общественно-государственного движения детей и молодежи «Движение первых»;</w:t>
      </w:r>
    </w:p>
    <w:p>
      <w:pPr>
        <w:pStyle w:val="1"/>
        <w:numPr>
          <w:ilvl w:val="0"/>
          <w:numId w:val="17"/>
        </w:numPr>
        <w:tabs>
          <w:tab w:val="clear" w:pos="708"/>
          <w:tab w:val="left" w:pos="426" w:leader="none"/>
        </w:tabs>
        <w:spacing w:lineRule="auto" w:line="276"/>
        <w:ind w:left="0" w:right="-7" w:firstLine="360"/>
        <w:rPr>
          <w:b w:val="false"/>
          <w:b w:val="false"/>
        </w:rPr>
      </w:pPr>
      <w:r>
        <w:rPr>
          <w:b w:val="false"/>
        </w:rPr>
        <w:t>школьное отделение всероссийского детско-юношеского общественного движения Юнармия;</w:t>
      </w:r>
    </w:p>
    <w:p>
      <w:pPr>
        <w:pStyle w:val="1"/>
        <w:numPr>
          <w:ilvl w:val="0"/>
          <w:numId w:val="17"/>
        </w:numPr>
        <w:tabs>
          <w:tab w:val="clear" w:pos="708"/>
          <w:tab w:val="left" w:pos="426" w:leader="none"/>
        </w:tabs>
        <w:spacing w:lineRule="auto" w:line="276"/>
        <w:ind w:left="0" w:right="-7" w:firstLine="360"/>
        <w:rPr>
          <w:b w:val="false"/>
          <w:b w:val="false"/>
        </w:rPr>
      </w:pPr>
      <w:r>
        <w:rPr>
          <w:b w:val="false"/>
        </w:rPr>
        <w:t>программа для 1-4 классов «Орлята России»;</w:t>
      </w:r>
    </w:p>
    <w:p>
      <w:pPr>
        <w:pStyle w:val="1"/>
        <w:numPr>
          <w:ilvl w:val="0"/>
          <w:numId w:val="17"/>
        </w:numPr>
        <w:tabs>
          <w:tab w:val="clear" w:pos="708"/>
          <w:tab w:val="left" w:pos="709" w:leader="none"/>
        </w:tabs>
        <w:spacing w:lineRule="auto" w:line="276"/>
        <w:ind w:left="720" w:right="-6" w:hanging="360"/>
        <w:rPr>
          <w:b w:val="false"/>
          <w:b w:val="false"/>
        </w:rPr>
      </w:pPr>
      <w:r>
        <w:rPr>
          <w:b w:val="false"/>
          <w:color w:val="000000"/>
        </w:rPr>
        <w:t>Отряд «Юные инспектора дорожного движения»;</w:t>
      </w:r>
    </w:p>
    <w:p>
      <w:pPr>
        <w:pStyle w:val="1"/>
        <w:tabs>
          <w:tab w:val="clear" w:pos="708"/>
          <w:tab w:val="left" w:pos="709" w:leader="none"/>
        </w:tabs>
        <w:spacing w:lineRule="auto" w:line="276"/>
        <w:ind w:left="0" w:right="-6" w:firstLine="426"/>
        <w:rPr>
          <w:b w:val="false"/>
          <w:b w:val="false"/>
        </w:rPr>
      </w:pPr>
      <w:r>
        <w:rPr>
          <w:b w:val="false"/>
        </w:rPr>
        <w:t>Активисты  РДДМ «Движение Первых» принимали активное участие во всероссийских проектах, акциях, тематических мероприятиях:</w:t>
      </w:r>
    </w:p>
    <w:p>
      <w:pPr>
        <w:pStyle w:val="1"/>
        <w:numPr>
          <w:ilvl w:val="0"/>
          <w:numId w:val="17"/>
        </w:numPr>
        <w:tabs>
          <w:tab w:val="clear" w:pos="708"/>
          <w:tab w:val="left" w:pos="709" w:leader="none"/>
        </w:tabs>
        <w:spacing w:lineRule="auto" w:line="276"/>
        <w:ind w:left="720" w:right="-6" w:hanging="360"/>
        <w:rPr>
          <w:b w:val="false"/>
          <w:b w:val="false"/>
        </w:rPr>
      </w:pPr>
      <w:r>
        <w:rPr>
          <w:b w:val="false"/>
          <w:color w:val="000000"/>
        </w:rPr>
        <w:t>Всероссийская военно-патриотическая игра «Зарница 2.0»;</w:t>
      </w:r>
    </w:p>
    <w:p>
      <w:pPr>
        <w:pStyle w:val="1"/>
        <w:numPr>
          <w:ilvl w:val="0"/>
          <w:numId w:val="17"/>
        </w:numPr>
        <w:tabs>
          <w:tab w:val="clear" w:pos="708"/>
          <w:tab w:val="left" w:pos="709" w:leader="none"/>
        </w:tabs>
        <w:spacing w:lineRule="auto" w:line="276"/>
        <w:ind w:left="720" w:right="-6" w:hanging="360"/>
        <w:rPr>
          <w:b w:val="false"/>
          <w:b w:val="false"/>
        </w:rPr>
      </w:pPr>
      <w:r>
        <w:rPr>
          <w:b w:val="false"/>
          <w:color w:val="000000"/>
        </w:rPr>
        <w:t>Всероссийский проект «Хранители истории»;</w:t>
      </w:r>
    </w:p>
    <w:p>
      <w:pPr>
        <w:pStyle w:val="1"/>
        <w:numPr>
          <w:ilvl w:val="0"/>
          <w:numId w:val="17"/>
        </w:numPr>
        <w:tabs>
          <w:tab w:val="clear" w:pos="708"/>
          <w:tab w:val="left" w:pos="709" w:leader="none"/>
        </w:tabs>
        <w:spacing w:lineRule="auto" w:line="276"/>
        <w:ind w:left="720" w:right="-6" w:hanging="360"/>
        <w:rPr>
          <w:b w:val="false"/>
          <w:b w:val="false"/>
        </w:rPr>
      </w:pPr>
      <w:r>
        <w:rPr>
          <w:b w:val="false"/>
          <w:color w:val="000000"/>
        </w:rPr>
        <w:t>Всероссийский проект «Первая помощь»;</w:t>
      </w:r>
    </w:p>
    <w:p>
      <w:pPr>
        <w:pStyle w:val="1"/>
        <w:numPr>
          <w:ilvl w:val="0"/>
          <w:numId w:val="17"/>
        </w:numPr>
        <w:tabs>
          <w:tab w:val="clear" w:pos="708"/>
          <w:tab w:val="left" w:pos="709" w:leader="none"/>
        </w:tabs>
        <w:spacing w:lineRule="auto" w:line="276"/>
        <w:ind w:left="720" w:right="-6" w:hanging="360"/>
        <w:rPr>
          <w:b w:val="false"/>
          <w:b w:val="false"/>
        </w:rPr>
      </w:pPr>
      <w:r>
        <w:rPr>
          <w:b w:val="false"/>
          <w:color w:val="000000"/>
        </w:rPr>
        <w:t>Всероссийской акции «Доброе дело»;</w:t>
      </w:r>
    </w:p>
    <w:p>
      <w:pPr>
        <w:pStyle w:val="1"/>
        <w:numPr>
          <w:ilvl w:val="0"/>
          <w:numId w:val="17"/>
        </w:numPr>
        <w:tabs>
          <w:tab w:val="clear" w:pos="708"/>
          <w:tab w:val="left" w:pos="709" w:leader="none"/>
        </w:tabs>
        <w:spacing w:lineRule="auto" w:line="276"/>
        <w:ind w:left="720" w:right="-6" w:hanging="360"/>
        <w:rPr>
          <w:b w:val="false"/>
          <w:b w:val="false"/>
        </w:rPr>
      </w:pPr>
      <w:r>
        <w:rPr>
          <w:b w:val="false"/>
          <w:color w:val="000000"/>
        </w:rPr>
        <w:t>В муниципальном проекте «Классные встречи»;</w:t>
      </w:r>
    </w:p>
    <w:p>
      <w:pPr>
        <w:pStyle w:val="1"/>
        <w:numPr>
          <w:ilvl w:val="0"/>
          <w:numId w:val="17"/>
        </w:numPr>
        <w:tabs>
          <w:tab w:val="clear" w:pos="708"/>
          <w:tab w:val="left" w:pos="709" w:leader="none"/>
        </w:tabs>
        <w:spacing w:lineRule="auto" w:line="276"/>
        <w:ind w:left="720" w:right="-6" w:hanging="360"/>
        <w:rPr>
          <w:b w:val="false"/>
          <w:b w:val="false"/>
        </w:rPr>
      </w:pPr>
      <w:r>
        <w:rPr>
          <w:b w:val="false"/>
        </w:rPr>
        <w:t>Всероссийская акция «Письмо солдату»;</w:t>
      </w:r>
    </w:p>
    <w:p>
      <w:pPr>
        <w:pStyle w:val="1"/>
        <w:numPr>
          <w:ilvl w:val="0"/>
          <w:numId w:val="17"/>
        </w:numPr>
        <w:tabs>
          <w:tab w:val="clear" w:pos="708"/>
          <w:tab w:val="left" w:pos="709" w:leader="none"/>
        </w:tabs>
        <w:spacing w:lineRule="auto" w:line="276"/>
        <w:ind w:left="720" w:right="-6" w:hanging="360"/>
        <w:rPr>
          <w:b w:val="false"/>
          <w:b w:val="false"/>
        </w:rPr>
      </w:pPr>
      <w:r>
        <w:rPr>
          <w:b w:val="false"/>
        </w:rPr>
        <w:t>Всероссийская акция «</w:t>
      </w:r>
      <w:r>
        <w:rPr>
          <w:b w:val="false"/>
        </w:rPr>
        <w:t>Внуки по переписке»</w:t>
      </w:r>
    </w:p>
    <w:p>
      <w:pPr>
        <w:pStyle w:val="1"/>
        <w:numPr>
          <w:ilvl w:val="0"/>
          <w:numId w:val="17"/>
        </w:numPr>
        <w:tabs>
          <w:tab w:val="clear" w:pos="708"/>
          <w:tab w:val="left" w:pos="709" w:leader="none"/>
        </w:tabs>
        <w:spacing w:lineRule="auto" w:line="276"/>
        <w:ind w:left="720" w:right="-6" w:hanging="360"/>
        <w:rPr>
          <w:b w:val="false"/>
          <w:b w:val="false"/>
        </w:rPr>
      </w:pPr>
      <w:r>
        <w:rPr>
          <w:b w:val="false"/>
        </w:rPr>
        <w:t>Всероссийская акция «Я доброволеЦ</w:t>
      </w:r>
    </w:p>
    <w:p>
      <w:pPr>
        <w:pStyle w:val="1"/>
        <w:numPr>
          <w:ilvl w:val="0"/>
          <w:numId w:val="17"/>
        </w:numPr>
        <w:tabs>
          <w:tab w:val="clear" w:pos="708"/>
          <w:tab w:val="left" w:pos="709" w:leader="none"/>
        </w:tabs>
        <w:spacing w:lineRule="auto" w:line="276"/>
        <w:ind w:left="720" w:right="-6" w:hanging="360"/>
        <w:rPr>
          <w:b w:val="false"/>
          <w:b w:val="false"/>
        </w:rPr>
      </w:pPr>
      <w:r>
        <w:rPr>
          <w:b w:val="false"/>
        </w:rPr>
        <w:t>Всероссийская акция «Я Россиянин»</w:t>
      </w:r>
    </w:p>
    <w:p>
      <w:pPr>
        <w:pStyle w:val="1"/>
        <w:numPr>
          <w:ilvl w:val="0"/>
          <w:numId w:val="17"/>
        </w:numPr>
        <w:tabs>
          <w:tab w:val="clear" w:pos="708"/>
          <w:tab w:val="left" w:pos="709" w:leader="none"/>
        </w:tabs>
        <w:spacing w:lineRule="auto" w:line="276"/>
        <w:ind w:left="720" w:right="-6" w:hanging="360"/>
        <w:rPr>
          <w:b w:val="false"/>
          <w:b w:val="false"/>
        </w:rPr>
      </w:pPr>
      <w:r>
        <w:rPr>
          <w:b w:val="false"/>
        </w:rPr>
        <w:t>Всероссийская акция «Российский детский Дед Мороз».</w:t>
      </w:r>
    </w:p>
    <w:p>
      <w:pPr>
        <w:pStyle w:val="NoSpacing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Первичное отделение РДДМ способствует определению жизненных планов путём обеспечения личностного роста и развития, социального и профессионального самоопределения. Оно предоставляет разносторонние возможности организации свободного времени.</w:t>
      </w:r>
      <w:r>
        <w:rPr>
          <w:rFonts w:ascii="Times New Roman" w:hAnsi="Times New Roman"/>
          <w:sz w:val="28"/>
          <w:szCs w:val="28"/>
        </w:rPr>
        <w:br/>
      </w:r>
      <w:r>
        <w:rPr>
          <w:b/>
        </w:rPr>
        <w:tab/>
      </w:r>
      <w:r>
        <w:rPr>
          <w:rFonts w:ascii="Times New Roman" w:hAnsi="Times New Roman"/>
          <w:sz w:val="28"/>
        </w:rPr>
        <w:t xml:space="preserve">Участники отряда «Юнармия» в течение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полугодия 2025-2026 учебного года систематически становились участниками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2"/>
          <w:lang w:val="ru-RU" w:eastAsia="en-US" w:bidi="ar-SA"/>
        </w:rPr>
        <w:t>Муниципальных мероприятий</w:t>
      </w:r>
      <w:r>
        <w:rPr>
          <w:rFonts w:ascii="Times New Roman" w:hAnsi="Times New Roman"/>
          <w:sz w:val="28"/>
        </w:rPr>
        <w:t xml:space="preserve"> в рамках Дней воинской славы, принимали участие в возложении цветов и венков к мемориалу.</w:t>
      </w:r>
    </w:p>
    <w:p>
      <w:pPr>
        <w:pStyle w:val="1"/>
        <w:tabs>
          <w:tab w:val="clear" w:pos="708"/>
          <w:tab w:val="left" w:pos="426" w:leader="none"/>
        </w:tabs>
        <w:spacing w:lineRule="auto" w:line="276"/>
        <w:ind w:left="360" w:right="-7" w:hanging="0"/>
        <w:rPr/>
      </w:pPr>
      <w:r>
        <w:rPr>
          <w:i/>
        </w:rPr>
        <w:t>Выводы:</w:t>
      </w:r>
      <w:r>
        <w:rPr/>
        <w:t xml:space="preserve"> </w:t>
      </w:r>
      <w:r>
        <w:rPr>
          <w:b w:val="false"/>
        </w:rPr>
        <w:t>100% школьников вовлечены в деятельность школьных детских общественных объединений.</w:t>
      </w:r>
    </w:p>
    <w:p>
      <w:pPr>
        <w:pStyle w:val="1"/>
        <w:tabs>
          <w:tab w:val="clear" w:pos="708"/>
          <w:tab w:val="left" w:pos="426" w:leader="none"/>
        </w:tabs>
        <w:spacing w:lineRule="auto" w:line="276"/>
        <w:ind w:left="360" w:right="-7" w:hanging="0"/>
        <w:rPr>
          <w:i/>
          <w:i/>
        </w:rPr>
      </w:pPr>
      <w:r>
        <w:rPr>
          <w:i/>
        </w:rPr>
        <w:t>Рекомендации:</w:t>
      </w:r>
    </w:p>
    <w:p>
      <w:pPr>
        <w:pStyle w:val="1"/>
        <w:numPr>
          <w:ilvl w:val="0"/>
          <w:numId w:val="18"/>
        </w:numPr>
        <w:spacing w:lineRule="auto" w:line="276"/>
        <w:ind w:left="0" w:right="-7" w:firstLine="360"/>
        <w:rPr>
          <w:b w:val="false"/>
          <w:b w:val="false"/>
        </w:rPr>
      </w:pPr>
      <w:r>
        <w:rPr>
          <w:b w:val="false"/>
        </w:rPr>
        <w:t>Увеличить количество активистов РДДМ «Движение первых» за счет вовлечения обучающихся начального уровня образования.</w:t>
      </w:r>
    </w:p>
    <w:p>
      <w:pPr>
        <w:pStyle w:val="1"/>
        <w:numPr>
          <w:ilvl w:val="0"/>
          <w:numId w:val="18"/>
        </w:numPr>
        <w:spacing w:lineRule="auto" w:line="276"/>
        <w:ind w:left="0" w:right="-7" w:firstLine="360"/>
        <w:rPr>
          <w:b w:val="false"/>
          <w:b w:val="false"/>
        </w:rPr>
      </w:pPr>
      <w:r>
        <w:rPr>
          <w:b w:val="false"/>
        </w:rPr>
        <w:t>Увеличить количество индивидуальных участников в акциях и проектах «Движения первых».</w:t>
      </w:r>
    </w:p>
    <w:p>
      <w:pPr>
        <w:pStyle w:val="1"/>
        <w:spacing w:lineRule="auto" w:line="276"/>
        <w:ind w:left="0" w:right="-7" w:hanging="0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770" w:leader="none"/>
        </w:tabs>
        <w:ind w:left="-142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4. Результативность системы воспитательной работы школы в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полугодии 2025-2026 учебного года</w:t>
      </w:r>
    </w:p>
    <w:p>
      <w:pPr>
        <w:pStyle w:val="NoSpacing"/>
        <w:ind w:left="-142" w:hanging="0"/>
        <w:jc w:val="both"/>
        <w:rPr>
          <w:rFonts w:ascii="Times New Roman" w:hAnsi="Times New Roman" w:eastAsia="DejaVu Sans"/>
          <w:color w:val="00000A"/>
          <w:sz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jc w:val="both"/>
        <w:rPr>
          <w:sz w:val="32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rStyle w:val="Bumpedfont15"/>
          <w:color w:val="000000"/>
          <w:sz w:val="28"/>
          <w:szCs w:val="27"/>
        </w:rPr>
        <w:t>Анализ реализации программы воспитательной работы в ОО осуществлялся на основе Программы воспитательной работы школы, плана ВШК, планов работы классных руководителей.</w:t>
      </w:r>
    </w:p>
    <w:p>
      <w:pPr>
        <w:pStyle w:val="S74"/>
        <w:spacing w:beforeAutospacing="0" w:before="75" w:afterAutospacing="0" w:after="0"/>
        <w:ind w:left="0" w:right="420" w:hanging="0"/>
        <w:jc w:val="both"/>
        <w:rPr/>
      </w:pPr>
      <w:r>
        <w:rPr>
          <w:rStyle w:val="Bumpedfont15"/>
          <w:color w:val="000000"/>
          <w:sz w:val="28"/>
          <w:szCs w:val="27"/>
        </w:rPr>
        <w:t xml:space="preserve">     </w:t>
      </w:r>
      <w:r>
        <w:rPr>
          <w:rStyle w:val="Bumpedfont15"/>
          <w:color w:val="000000"/>
          <w:sz w:val="28"/>
          <w:szCs w:val="27"/>
        </w:rPr>
        <w:t>Анализ показывает, что план воспитательной работы выполняется в неполном объеме.</w:t>
      </w:r>
    </w:p>
    <w:p>
      <w:pPr>
        <w:pStyle w:val="Normal"/>
        <w:tabs>
          <w:tab w:val="clear" w:pos="708"/>
          <w:tab w:val="left" w:pos="426" w:leader="none"/>
        </w:tabs>
        <w:ind w:left="0" w:hanging="0"/>
        <w:jc w:val="both"/>
        <w:rPr/>
      </w:pPr>
      <w:r>
        <w:rPr>
          <w:b/>
          <w:sz w:val="28"/>
          <w:szCs w:val="28"/>
          <w:highlight w:val="white"/>
        </w:rPr>
        <w:t xml:space="preserve">   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Причинами реализации календарного плана не в полном объеме являются: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426" w:leader="none"/>
        </w:tabs>
        <w:ind w:left="0" w:firstLine="426"/>
        <w:jc w:val="both"/>
        <w:rPr/>
      </w:pPr>
      <w:r>
        <w:rPr>
          <w:sz w:val="28"/>
          <w:szCs w:val="28"/>
          <w:highlight w:val="white"/>
        </w:rPr>
        <w:t>появление в течение года не включенных в план, но обязательных для проведения и участия мероприятий.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426" w:leader="none"/>
        </w:tabs>
        <w:spacing w:lineRule="auto" w:line="276"/>
        <w:ind w:left="0" w:firstLine="426"/>
        <w:jc w:val="both"/>
        <w:rPr/>
      </w:pPr>
      <w:r>
        <w:rPr>
          <w:sz w:val="28"/>
          <w:szCs w:val="28"/>
          <w:highlight w:val="white"/>
        </w:rPr>
        <w:t>утрата актуальности мероприятия.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/>
        <w:jc w:val="both"/>
        <w:rPr/>
      </w:pPr>
      <w:r>
        <w:rPr>
          <w:b/>
          <w:sz w:val="28"/>
          <w:szCs w:val="28"/>
          <w:highlight w:val="white"/>
        </w:rPr>
        <w:tab/>
        <w:t>Выводы: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426" w:leader="none"/>
        </w:tabs>
        <w:spacing w:lineRule="auto" w:line="276"/>
        <w:ind w:left="0" w:firstLine="42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Реализация календарного плана воспитательной работы с учетом запланированных мероприятий составила</w:t>
      </w:r>
      <w:r>
        <w:rPr>
          <w:sz w:val="28"/>
          <w:szCs w:val="28"/>
        </w:rPr>
        <w:t xml:space="preserve"> 93%.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426" w:leader="none"/>
        </w:tabs>
        <w:spacing w:lineRule="auto" w:line="276"/>
        <w:ind w:left="0" w:firstLine="42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Средний уровень качества проведения мероприятий – выше среднего.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/>
        <w:jc w:val="both"/>
        <w:rPr>
          <w:b/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b/>
          <w:sz w:val="28"/>
          <w:szCs w:val="28"/>
          <w:highlight w:val="white"/>
        </w:rPr>
        <w:t>Рекомендации: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</w:tabs>
        <w:spacing w:lineRule="auto" w:line="276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Учитывать при планировании региональные и муниципальные мероприятия, а также мероприятия, организуемые по линии «Движение Первых».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276"/>
        <w:ind w:left="0" w:hanging="0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Выводы по итогам </w:t>
      </w:r>
      <w:r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</w:rPr>
        <w:t xml:space="preserve"> полугодия 2025-2026 учебного года:</w:t>
      </w:r>
    </w:p>
    <w:p>
      <w:pPr>
        <w:pStyle w:val="Normal"/>
        <w:numPr>
          <w:ilvl w:val="0"/>
          <w:numId w:val="22"/>
        </w:numPr>
        <w:spacing w:lineRule="auto" w:line="276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Воспитательную работу коллектива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2025-2026 учебного года считать удовлетворительной. </w:t>
      </w:r>
    </w:p>
    <w:p>
      <w:pPr>
        <w:pStyle w:val="Normal"/>
        <w:numPr>
          <w:ilvl w:val="0"/>
          <w:numId w:val="22"/>
        </w:numPr>
        <w:spacing w:lineRule="auto" w:line="276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Отмечается высокая результативность участия обучающихся в мероприятиях социальной, творческой направленностей на различных уровнях.</w:t>
      </w:r>
    </w:p>
    <w:p>
      <w:pPr>
        <w:pStyle w:val="Normal"/>
        <w:numPr>
          <w:ilvl w:val="0"/>
          <w:numId w:val="22"/>
        </w:numPr>
        <w:spacing w:lineRule="auto" w:line="276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Процент включенности педагогов в реализацию программы воспитания составляет 100%.</w:t>
      </w:r>
    </w:p>
    <w:p>
      <w:pPr>
        <w:pStyle w:val="Normal"/>
        <w:numPr>
          <w:ilvl w:val="0"/>
          <w:numId w:val="22"/>
        </w:numPr>
        <w:spacing w:lineRule="auto" w:line="276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Выявлены некоторые недостатки в работе школьного ученического самоуправления (на уровне класса).</w:t>
      </w:r>
    </w:p>
    <w:p>
      <w:pPr>
        <w:pStyle w:val="Normal"/>
        <w:numPr>
          <w:ilvl w:val="0"/>
          <w:numId w:val="22"/>
        </w:numPr>
        <w:spacing w:lineRule="auto" w:line="276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Высокий уровень взаимодействия школы с родительской общественностью, социальными партнерами.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spacing w:lineRule="auto" w:line="276"/>
        <w:ind w:left="0" w:hanging="0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993" w:right="707" w:header="0" w:top="510" w:footer="0" w:bottom="851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Cambria">
    <w:charset w:val="cc"/>
    <w:family w:val="roman"/>
    <w:pitch w:val="variable"/>
  </w:font>
  <w:font w:name="Georgia">
    <w:charset w:val="cc"/>
    <w:family w:val="roman"/>
    <w:pitch w:val="variable"/>
  </w:font>
  <w:font w:name="Batang">
    <w:altName w:val="바탕"/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TextBookC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Noto Sans Symbols">
    <w:charset w:val="01"/>
    <w:family w:val="auto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0" w:hanging="360"/>
      </w:pPr>
      <w:rPr>
        <w:sz w:val="22"/>
      </w:rPr>
    </w:lvl>
    <w:lvl w:ilvl="1">
      <w:start w:val="12"/>
      <w:numFmt w:val="decimal"/>
      <w:lvlText w:val="%1.%2."/>
      <w:lvlJc w:val="left"/>
      <w:pPr>
        <w:tabs>
          <w:tab w:val="num" w:pos="0"/>
        </w:tabs>
        <w:ind w:left="149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5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5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0" w:hanging="2160"/>
      </w:pPr>
    </w:lvl>
  </w:abstractNum>
  <w:abstractNum w:abstractNumId="4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7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8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9">
    <w:lvl w:ilvl="0">
      <w:start w:val="1"/>
      <w:numFmt w:val="bullet"/>
      <w:lvlText w:val="−"/>
      <w:lvlJc w:val="left"/>
      <w:pPr>
        <w:tabs>
          <w:tab w:val="num" w:pos="0"/>
        </w:tabs>
        <w:ind w:left="78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54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0" w:hanging="180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620" w:hanging="471"/>
      </w:pPr>
      <w:rPr>
        <w:sz w:val="24"/>
        <w:szCs w:val="24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620" w:hanging="168"/>
      </w:pPr>
      <w:rPr>
        <w:rFonts w:ascii="Times New Roman" w:hAnsi="Times New Roman" w:cs="Times New Roman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89" w:hanging="16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24" w:hanging="16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59" w:hanging="16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94" w:hanging="16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29" w:hanging="16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64" w:hanging="16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99" w:hanging="168"/>
      </w:pPr>
      <w:rPr>
        <w:rFonts w:ascii="Symbol" w:hAnsi="Symbol" w:cs="Symbol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/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  <w:rPr/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  <w:rPr/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  <w:rPr/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  <w:rPr/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  <w:rPr/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  <w:rPr/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  <w:rPr/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  <w:rPr/>
    </w:lvl>
  </w:abstractNum>
  <w:abstractNum w:abstractNumId="2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 w:semiHidden="0" w:qFormat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/>
    <w:lsdException w:name="toc 2" w:uiPriority="39" w:semiHidden="0"/>
    <w:lsdException w:name="toc 3" w:uiPriority="39" w:semiHidden="0"/>
    <w:lsdException w:name="toc 4" w:uiPriority="39" w:semiHidden="0"/>
    <w:lsdException w:name="toc 5" w:uiPriority="39" w:semiHidden="0"/>
    <w:lsdException w:name="toc 6" w:uiPriority="39" w:semiHidden="0"/>
    <w:lsdException w:name="toc 7" w:uiPriority="39" w:semiHidden="0"/>
    <w:lsdException w:name="toc 8" w:uiPriority="39" w:semiHidden="0"/>
    <w:lsdException w:name="toc 9" w:uiPriority="39" w:semiHidden="0"/>
    <w:lsdException w:name="Normal Indent" w:uiPriority="99"/>
    <w:lsdException w:name="footnote text" w:uiPriority="99" w:qFormat="1"/>
    <w:lsdException w:name="annotation text" w:uiPriority="0" w:semiHidden="0" w:unhideWhenUsed="0" w:qFormat="1"/>
    <w:lsdException w:name="header" w:uiPriority="99"/>
    <w:lsdException w:name="footer" w:uiPriority="99"/>
    <w:lsdException w:name="index heading" w:uiPriority="0" w:semiHidden="0" w:qFormat="1"/>
    <w:lsdException w:name="caption" w:uiPriority="35" w:qFormat="1"/>
    <w:lsdException w:name="table of figures" w:uiPriority="99" w:semiHidden="0"/>
    <w:lsdException w:name="envelope address" w:uiPriority="99"/>
    <w:lsdException w:name="envelope return" w:uiPriority="99"/>
    <w:lsdException w:name="footnote reference" w:uiPriority="99" w:semiHidden="0"/>
    <w:lsdException w:name="annotation reference" w:uiPriority="0" w:semiHidden="0" w:unhideWhenUsed="0" w:qFormat="1"/>
    <w:lsdException w:name="line number" w:uiPriority="99"/>
    <w:lsdException w:name="page number" w:uiPriority="0" w:semiHidden="0" w:unhideWhenUsed="0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0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0" w:semiHidden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99"/>
    <w:lsdException w:name="Block Text" w:uiPriority="99"/>
    <w:lsdException w:name="Hyperlink" w:uiPriority="99" w:semiHidden="0" w:unhideWhenUsed="0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 w:semiHidden="0" w:unhideWhenUsed="0"/>
    <w:lsdException w:name="E-mail Signature" w:uiPriority="99"/>
    <w:lsdException w:name="Normal (Web)" w:uiPriority="99" w:semiHidden="0" w:unhideWhenUsed="0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0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0" w:semiHidden="0" w:unhideWhenUsed="0" w:qFormat="1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0" w:semiHidden="0" w:unhideWhenUsed="0" w:qFormat="1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0" w:unhideWhenUsed="0"/>
    <w:lsdException w:name="Table Grid" w:uiPriority="59" w:semiHidden="0" w:unhideWhenUsed="0"/>
    <w:lsdException w:name="Table Theme" w:uiPriority="99"/>
    <w:lsdException w:name="No Spacing" w:uiPriority="1" w:semiHidden="0" w:unhideWhenUsed="0" w:qFormat="1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</w:latentStyles>
  <w:style w:type="paragraph" w:styleId="Normal" w:customStyle="1">
    <w:name w:val="Normal"/>
    <w:uiPriority w:val="0"/>
    <w:qFormat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ind w:left="-142" w:hanging="0"/>
      <w:jc w:val="center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link w:val="321"/>
    <w:uiPriority w:val="1"/>
    <w:qFormat/>
    <w:pPr>
      <w:widowControl w:val="false"/>
      <w:ind w:left="930" w:hanging="0"/>
      <w:jc w:val="both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Посещённая гиперссылка"/>
    <w:basedOn w:val="DefaultParagraphFont"/>
    <w:uiPriority w:val="0"/>
    <w:qFormat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Annotationreference">
    <w:name w:val="annotation reference"/>
    <w:basedOn w:val="DefaultParagraphFont"/>
    <w:uiPriority w:val="0"/>
    <w:qFormat/>
    <w:rPr>
      <w:sz w:val="16"/>
      <w:szCs w:val="16"/>
    </w:rPr>
  </w:style>
  <w:style w:type="character" w:styleId="Style15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16">
    <w:name w:val="Выделение"/>
    <w:uiPriority w:val="20"/>
    <w:qFormat/>
    <w:rPr>
      <w:i/>
      <w:iCs/>
    </w:rPr>
  </w:style>
  <w:style w:type="character" w:styleId="Style17" w:customStyle="1">
    <w:name w:val="Интернет-ссылка"/>
    <w:basedOn w:val="DefaultParagraphFont"/>
    <w:uiPriority w:val="0"/>
    <w:qFormat/>
    <w:rPr>
      <w:color w:val="0000FF"/>
      <w:u w:val="single"/>
    </w:rPr>
  </w:style>
  <w:style w:type="character" w:styleId="Pagenumber">
    <w:name w:val="page number"/>
    <w:basedOn w:val="11"/>
    <w:uiPriority w:val="0"/>
    <w:qFormat/>
    <w:rPr/>
  </w:style>
  <w:style w:type="character" w:styleId="11" w:customStyle="1">
    <w:name w:val="Основной шрифт абзаца1"/>
    <w:uiPriority w:val="0"/>
    <w:qFormat/>
    <w:rPr/>
  </w:style>
  <w:style w:type="character" w:styleId="Strong">
    <w:name w:val="Strong"/>
    <w:basedOn w:val="DefaultParagraphFont"/>
    <w:uiPriority w:val="0"/>
    <w:qFormat/>
    <w:rPr>
      <w:b/>
      <w:bCs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52"/>
    <w:uiPriority w:val="29"/>
    <w:qFormat/>
    <w:rPr>
      <w:i/>
    </w:rPr>
  </w:style>
  <w:style w:type="character" w:styleId="Style18" w:customStyle="1">
    <w:name w:val="Выделенная цитата Знак"/>
    <w:link w:val="54"/>
    <w:uiPriority w:val="30"/>
    <w:qFormat/>
    <w:rPr>
      <w:i/>
    </w:rPr>
  </w:style>
  <w:style w:type="character" w:styleId="HeaderChar" w:customStyle="1">
    <w:name w:val="Header Char"/>
    <w:basedOn w:val="DefaultParagraphFont"/>
    <w:link w:val="57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link w:val="61"/>
    <w:uiPriority w:val="99"/>
    <w:qFormat/>
    <w:rPr/>
  </w:style>
  <w:style w:type="character" w:styleId="Style19" w:customStyle="1">
    <w:name w:val="Текст сноски Знак"/>
    <w:link w:val="21"/>
    <w:uiPriority w:val="99"/>
    <w:qFormat/>
    <w:rPr>
      <w:sz w:val="18"/>
    </w:rPr>
  </w:style>
  <w:style w:type="character" w:styleId="Style20" w:customStyle="1">
    <w:name w:val="Текст концевой сноски Знак"/>
    <w:link w:val="17"/>
    <w:uiPriority w:val="99"/>
    <w:qFormat/>
    <w:rPr>
      <w:sz w:val="20"/>
    </w:rPr>
  </w:style>
  <w:style w:type="character" w:styleId="Style21" w:customStyle="1">
    <w:name w:val="Гипертекстовая ссылка"/>
    <w:uiPriority w:val="0"/>
    <w:qFormat/>
    <w:rPr>
      <w:rFonts w:ascii="Times New Roman" w:hAnsi="Times New Roman" w:cs="Times New Roman"/>
      <w:color w:val="008000"/>
    </w:rPr>
  </w:style>
  <w:style w:type="character" w:styleId="NoSpacingChar" w:customStyle="1">
    <w:name w:val="No Spacing Char"/>
    <w:basedOn w:val="DefaultParagraphFont"/>
    <w:link w:val="199"/>
    <w:uiPriority w:val="0"/>
    <w:qFormat/>
    <w:rPr>
      <w:rFonts w:ascii="Calibri" w:hAnsi="Calibri"/>
      <w:sz w:val="22"/>
      <w:szCs w:val="22"/>
      <w:lang w:val="ru-RU" w:eastAsia="en-US" w:bidi="ar-SA"/>
    </w:rPr>
  </w:style>
  <w:style w:type="character" w:styleId="21" w:customStyle="1">
    <w:name w:val="Заголовок 2 Знак"/>
    <w:basedOn w:val="DefaultParagraphFont"/>
    <w:link w:val="191"/>
    <w:uiPriority w:val="0"/>
    <w:qFormat/>
    <w:rPr>
      <w:b/>
      <w:bCs/>
      <w:caps/>
      <w:color w:val="000000"/>
      <w:spacing w:val="-7"/>
      <w:sz w:val="28"/>
      <w:szCs w:val="26"/>
      <w:lang w:val="ru-RU" w:eastAsia="ru-RU" w:bidi="ar-SA"/>
    </w:rPr>
  </w:style>
  <w:style w:type="character" w:styleId="Appleconvertedspace" w:customStyle="1">
    <w:name w:val="apple-converted-space"/>
    <w:uiPriority w:val="0"/>
    <w:qFormat/>
    <w:rPr/>
  </w:style>
  <w:style w:type="character" w:styleId="Style22" w:customStyle="1">
    <w:name w:val="Текст выноски Знак"/>
    <w:basedOn w:val="DefaultParagraphFont"/>
    <w:link w:val="14"/>
    <w:uiPriority w:val="0"/>
    <w:semiHidden/>
    <w:qFormat/>
    <w:rPr>
      <w:rFonts w:ascii="Tahoma" w:hAnsi="Tahoma" w:cs="Tahoma"/>
      <w:sz w:val="16"/>
      <w:szCs w:val="16"/>
      <w:lang w:val="ru-RU" w:eastAsia="ru-RU" w:bidi="ar-SA"/>
    </w:rPr>
  </w:style>
  <w:style w:type="character" w:styleId="12" w:customStyle="1">
    <w:name w:val="Заголовок 1 Знак"/>
    <w:basedOn w:val="DefaultParagraphFont"/>
    <w:link w:val="190"/>
    <w:uiPriority w:val="1"/>
    <w:qFormat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BalloonTextChar" w:customStyle="1">
    <w:name w:val="Balloon Text Char"/>
    <w:basedOn w:val="DefaultParagraphFont"/>
    <w:uiPriority w:val="0"/>
    <w:semiHidden/>
    <w:qFormat/>
    <w:rPr>
      <w:rFonts w:ascii="Tahoma" w:hAnsi="Tahoma" w:cs="Tahoma"/>
      <w:sz w:val="16"/>
      <w:szCs w:val="16"/>
      <w:lang w:eastAsia="ru-RU"/>
    </w:rPr>
  </w:style>
  <w:style w:type="character" w:styleId="13" w:customStyle="1">
    <w:name w:val="Основной текст с отступом Знак1"/>
    <w:basedOn w:val="DefaultParagraphFont"/>
    <w:link w:val="34"/>
    <w:uiPriority w:val="0"/>
    <w:qFormat/>
    <w:rPr>
      <w:lang w:val="ru-RU" w:eastAsia="ru-RU" w:bidi="ar-SA"/>
    </w:rPr>
  </w:style>
  <w:style w:type="character" w:styleId="3" w:customStyle="1">
    <w:name w:val="Заголовок 3 Знак"/>
    <w:basedOn w:val="DefaultParagraphFont"/>
    <w:link w:val="192"/>
    <w:uiPriority w:val="0"/>
    <w:semiHidden/>
    <w:qFormat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6" w:customStyle="1">
    <w:name w:val="Заголовок 6 Знак"/>
    <w:basedOn w:val="DefaultParagraphFont"/>
    <w:link w:val="195"/>
    <w:uiPriority w:val="0"/>
    <w:qFormat/>
    <w:rPr>
      <w:color w:val="000000"/>
      <w:sz w:val="24"/>
      <w:lang w:val="ru-RU" w:eastAsia="ru-RU" w:bidi="ar-SA"/>
    </w:rPr>
  </w:style>
  <w:style w:type="character" w:styleId="Heading2Char" w:customStyle="1">
    <w:name w:val="Heading 2 Char"/>
    <w:basedOn w:val="DefaultParagraphFont"/>
    <w:uiPriority w:val="0"/>
    <w:qFormat/>
    <w:rPr>
      <w:rFonts w:cs="Times New Roman"/>
      <w:b/>
      <w:bCs/>
      <w:sz w:val="24"/>
      <w:szCs w:val="24"/>
    </w:rPr>
  </w:style>
  <w:style w:type="character" w:styleId="Style23" w:customStyle="1">
    <w:name w:val="Текст Знак"/>
    <w:basedOn w:val="DefaultParagraphFont"/>
    <w:link w:val="16"/>
    <w:uiPriority w:val="99"/>
    <w:qFormat/>
    <w:rPr>
      <w:rFonts w:ascii="Consolas" w:hAnsi="Consolas"/>
      <w:sz w:val="21"/>
      <w:szCs w:val="21"/>
      <w:lang w:val="ru-RU" w:eastAsia="en-US" w:bidi="ar-SA"/>
    </w:rPr>
  </w:style>
  <w:style w:type="character" w:styleId="FontStyle11" w:customStyle="1">
    <w:name w:val="Font Style11"/>
    <w:basedOn w:val="DefaultParagraphFont"/>
    <w:uiPriority w:val="0"/>
    <w:qFormat/>
    <w:rPr>
      <w:rFonts w:ascii="Times New Roman" w:hAnsi="Times New Roman" w:cs="Times New Roman"/>
      <w:b/>
      <w:bCs/>
      <w:sz w:val="22"/>
      <w:szCs w:val="22"/>
    </w:rPr>
  </w:style>
  <w:style w:type="character" w:styleId="FontStyle12" w:customStyle="1">
    <w:name w:val="Font Style12"/>
    <w:basedOn w:val="DefaultParagraphFont"/>
    <w:uiPriority w:val="0"/>
    <w:qFormat/>
    <w:rPr>
      <w:rFonts w:ascii="Times New Roman" w:hAnsi="Times New Roman" w:cs="Times New Roman"/>
      <w:sz w:val="22"/>
      <w:szCs w:val="22"/>
    </w:rPr>
  </w:style>
  <w:style w:type="character" w:styleId="Style24" w:customStyle="1">
    <w:name w:val="Заголовок Знак"/>
    <w:basedOn w:val="DefaultParagraphFont"/>
    <w:link w:val="35"/>
    <w:uiPriority w:val="0"/>
    <w:qFormat/>
    <w:rPr>
      <w:b/>
      <w:bCs/>
      <w:sz w:val="24"/>
      <w:szCs w:val="24"/>
      <w:lang w:val="ru-RU" w:eastAsia="ru-RU"/>
    </w:rPr>
  </w:style>
  <w:style w:type="character" w:styleId="121" w:customStyle="1">
    <w:name w:val="Знак Знак12"/>
    <w:uiPriority w:val="0"/>
    <w:qFormat/>
    <w:rPr>
      <w:sz w:val="24"/>
      <w:lang w:eastAsia="ar-SA"/>
    </w:rPr>
  </w:style>
  <w:style w:type="character" w:styleId="4" w:customStyle="1">
    <w:name w:val="Заголовок 4 Знак"/>
    <w:link w:val="193"/>
    <w:uiPriority w:val="0"/>
    <w:qFormat/>
    <w:rPr>
      <w:b/>
      <w:sz w:val="24"/>
      <w:lang w:eastAsia="ar-SA" w:bidi="ar-SA"/>
    </w:rPr>
  </w:style>
  <w:style w:type="character" w:styleId="5" w:customStyle="1">
    <w:name w:val="Заголовок 5 Знак"/>
    <w:link w:val="194"/>
    <w:uiPriority w:val="0"/>
    <w:qFormat/>
    <w:rPr>
      <w:b/>
      <w:caps/>
      <w:color w:val="000000"/>
      <w:spacing w:val="-7"/>
      <w:sz w:val="24"/>
      <w:lang w:val="ru-RU" w:eastAsia="ru-RU" w:bidi="ar-SA"/>
    </w:rPr>
  </w:style>
  <w:style w:type="character" w:styleId="7" w:customStyle="1">
    <w:name w:val="Заголовок 7 Знак"/>
    <w:link w:val="196"/>
    <w:uiPriority w:val="0"/>
    <w:qFormat/>
    <w:rPr>
      <w:sz w:val="28"/>
      <w:lang w:eastAsia="ar-SA" w:bidi="ar-SA"/>
    </w:rPr>
  </w:style>
  <w:style w:type="character" w:styleId="WW8Num29z0" w:customStyle="1">
    <w:name w:val="WW8Num29z0"/>
    <w:uiPriority w:val="0"/>
    <w:qFormat/>
    <w:rPr>
      <w:rFonts w:ascii="Times New Roman" w:hAnsi="Times New Roman"/>
      <w:b/>
    </w:rPr>
  </w:style>
  <w:style w:type="character" w:styleId="Style25" w:customStyle="1">
    <w:name w:val="Основной текст с отступом Знак"/>
    <w:uiPriority w:val="0"/>
    <w:qFormat/>
    <w:rPr>
      <w:lang w:val="ru-RU" w:eastAsia="ar-SA" w:bidi="ar-SA"/>
    </w:rPr>
  </w:style>
  <w:style w:type="character" w:styleId="WW8Num6z0" w:customStyle="1">
    <w:name w:val="WW8Num6z0"/>
    <w:uiPriority w:val="0"/>
    <w:qFormat/>
    <w:rPr>
      <w:rFonts w:ascii="Times New Roman" w:hAnsi="Times New Roman" w:cs="Times New Roman"/>
    </w:rPr>
  </w:style>
  <w:style w:type="character" w:styleId="Style26" w:customStyle="1">
    <w:name w:val="Основной текст Знак"/>
    <w:link w:val="25"/>
    <w:uiPriority w:val="0"/>
    <w:qFormat/>
    <w:rPr>
      <w:sz w:val="24"/>
      <w:szCs w:val="24"/>
      <w:lang w:val="ru-RU" w:eastAsia="ru-RU" w:bidi="ar-SA"/>
    </w:rPr>
  </w:style>
  <w:style w:type="character" w:styleId="14" w:customStyle="1">
    <w:name w:val="Знак Знак1"/>
    <w:uiPriority w:val="0"/>
    <w:qFormat/>
    <w:rPr>
      <w:lang w:eastAsia="ar-SA"/>
    </w:rPr>
  </w:style>
  <w:style w:type="character" w:styleId="FontStyle75" w:customStyle="1">
    <w:name w:val="Font Style75"/>
    <w:uiPriority w:val="0"/>
    <w:qFormat/>
    <w:rPr>
      <w:rFonts w:ascii="Times New Roman" w:hAnsi="Times New Roman" w:cs="Times New Roman"/>
      <w:b/>
      <w:bCs/>
      <w:sz w:val="22"/>
      <w:szCs w:val="22"/>
    </w:rPr>
  </w:style>
  <w:style w:type="character" w:styleId="131" w:customStyle="1">
    <w:name w:val="Знак Знак13"/>
    <w:uiPriority w:val="0"/>
    <w:qFormat/>
    <w:rPr>
      <w:b/>
    </w:rPr>
  </w:style>
  <w:style w:type="character" w:styleId="111" w:customStyle="1">
    <w:name w:val="Знак Знак11"/>
    <w:uiPriority w:val="0"/>
    <w:qFormat/>
    <w:rPr>
      <w:rFonts w:ascii="Arial" w:hAnsi="Arial" w:cs="Arial"/>
      <w:b/>
      <w:bCs/>
      <w:sz w:val="26"/>
      <w:szCs w:val="26"/>
    </w:rPr>
  </w:style>
  <w:style w:type="character" w:styleId="61" w:customStyle="1">
    <w:name w:val="Знак Знак6"/>
    <w:uiPriority w:val="0"/>
    <w:qFormat/>
    <w:rPr>
      <w:rFonts w:ascii="Tahoma" w:hAnsi="Tahoma" w:cs="Tahoma"/>
      <w:sz w:val="16"/>
      <w:szCs w:val="16"/>
    </w:rPr>
  </w:style>
  <w:style w:type="character" w:styleId="Heading3Char" w:customStyle="1">
    <w:name w:val="Heading 3 Char"/>
    <w:basedOn w:val="DefaultParagraphFont"/>
    <w:uiPriority w:val="0"/>
    <w:qFormat/>
    <w:rPr>
      <w:rFonts w:eastAsia="MS Mincho" w:cs="Times New Roman"/>
      <w:b/>
      <w:bCs/>
      <w:lang w:eastAsia="ru-RU"/>
    </w:rPr>
  </w:style>
  <w:style w:type="character" w:styleId="Heading4Char" w:customStyle="1">
    <w:name w:val="Heading 4 Char"/>
    <w:basedOn w:val="DefaultParagraphFont"/>
    <w:uiPriority w:val="0"/>
    <w:qFormat/>
    <w:rPr>
      <w:rFonts w:cs="Times New Roman"/>
      <w:b/>
      <w:bCs/>
      <w:sz w:val="28"/>
      <w:szCs w:val="28"/>
      <w:lang w:eastAsia="ru-RU"/>
    </w:rPr>
  </w:style>
  <w:style w:type="character" w:styleId="Wmicallto" w:customStyle="1">
    <w:name w:val="wmi-callto"/>
    <w:basedOn w:val="DefaultParagraphFont"/>
    <w:uiPriority w:val="0"/>
    <w:qFormat/>
    <w:rPr>
      <w:rFonts w:cs="Times New Roman"/>
    </w:rPr>
  </w:style>
  <w:style w:type="character" w:styleId="Jsextractedaddress" w:customStyle="1">
    <w:name w:val="js-extracted-address"/>
    <w:basedOn w:val="DefaultParagraphFont"/>
    <w:uiPriority w:val="0"/>
    <w:qFormat/>
    <w:rPr>
      <w:rFonts w:cs="Times New Roman"/>
    </w:rPr>
  </w:style>
  <w:style w:type="character" w:styleId="Mailmessagemapnobreak" w:customStyle="1">
    <w:name w:val="mail-message-map-nobreak"/>
    <w:basedOn w:val="DefaultParagraphFont"/>
    <w:uiPriority w:val="0"/>
    <w:qFormat/>
    <w:rPr>
      <w:rFonts w:cs="Times New Roman"/>
    </w:rPr>
  </w:style>
  <w:style w:type="character" w:styleId="BalloonTextChar1" w:customStyle="1">
    <w:name w:val="Balloon Text Char1"/>
    <w:uiPriority w:val="0"/>
    <w:semiHidden/>
    <w:qFormat/>
    <w:rPr>
      <w:rFonts w:ascii="Tahoma" w:hAnsi="Tahoma"/>
      <w:sz w:val="16"/>
      <w:lang w:val="ru-RU" w:eastAsia="ru-RU"/>
    </w:rPr>
  </w:style>
  <w:style w:type="character" w:styleId="Style27" w:customStyle="1">
    <w:name w:val="Текст примечания Знак"/>
    <w:basedOn w:val="DefaultParagraphFont"/>
    <w:link w:val="18"/>
    <w:uiPriority w:val="0"/>
    <w:qFormat/>
    <w:rPr/>
  </w:style>
  <w:style w:type="character" w:styleId="Style28" w:customStyle="1">
    <w:name w:val="Тема примечания Знак"/>
    <w:basedOn w:val="Style27"/>
    <w:link w:val="20"/>
    <w:uiPriority w:val="0"/>
    <w:qFormat/>
    <w:rPr>
      <w:b/>
      <w:bCs/>
    </w:rPr>
  </w:style>
  <w:style w:type="character" w:styleId="31" w:customStyle="1">
    <w:name w:val="Основной текст 3 Знак"/>
    <w:basedOn w:val="DefaultParagraphFont"/>
    <w:link w:val="38"/>
    <w:uiPriority w:val="0"/>
    <w:qFormat/>
    <w:rPr>
      <w:sz w:val="16"/>
      <w:szCs w:val="16"/>
    </w:rPr>
  </w:style>
  <w:style w:type="character" w:styleId="22" w:customStyle="1">
    <w:name w:val="Основной текст с отступом 2 Знак"/>
    <w:basedOn w:val="DefaultParagraphFont"/>
    <w:link w:val="39"/>
    <w:uiPriority w:val="0"/>
    <w:qFormat/>
    <w:rPr>
      <w:sz w:val="24"/>
      <w:szCs w:val="24"/>
    </w:rPr>
  </w:style>
  <w:style w:type="character" w:styleId="8" w:customStyle="1">
    <w:name w:val="Заголовок 8 Знак"/>
    <w:basedOn w:val="DefaultParagraphFont"/>
    <w:link w:val="197"/>
    <w:uiPriority w:val="0"/>
    <w:semiHidden/>
    <w:qFormat/>
    <w:rPr>
      <w:sz w:val="24"/>
      <w:lang w:eastAsia="zh-CN"/>
    </w:rPr>
  </w:style>
  <w:style w:type="character" w:styleId="9" w:customStyle="1">
    <w:name w:val="Заголовок 9 Знак"/>
    <w:basedOn w:val="DefaultParagraphFont"/>
    <w:link w:val="198"/>
    <w:uiPriority w:val="0"/>
    <w:semiHidden/>
    <w:qFormat/>
    <w:rPr>
      <w:sz w:val="28"/>
      <w:lang w:eastAsia="zh-CN"/>
    </w:rPr>
  </w:style>
  <w:style w:type="character" w:styleId="23" w:customStyle="1">
    <w:name w:val="Основной текст 2 Знак"/>
    <w:basedOn w:val="DefaultParagraphFont"/>
    <w:link w:val="15"/>
    <w:uiPriority w:val="0"/>
    <w:qFormat/>
    <w:rPr>
      <w:sz w:val="28"/>
      <w:shd w:fill="FFFFFF" w:val="clear"/>
      <w:lang w:eastAsia="zh-CN"/>
    </w:rPr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/>
  </w:style>
  <w:style w:type="character" w:styleId="WW8Num2z1" w:customStyle="1">
    <w:name w:val="WW8Num2z1"/>
    <w:uiPriority w:val="0"/>
    <w:qFormat/>
    <w:rPr/>
  </w:style>
  <w:style w:type="character" w:styleId="WW8Num2z2" w:customStyle="1">
    <w:name w:val="WW8Num2z2"/>
    <w:uiPriority w:val="0"/>
    <w:qFormat/>
    <w:rPr/>
  </w:style>
  <w:style w:type="character" w:styleId="WW8Num2z3" w:customStyle="1">
    <w:name w:val="WW8Num2z3"/>
    <w:uiPriority w:val="0"/>
    <w:qFormat/>
    <w:rPr/>
  </w:style>
  <w:style w:type="character" w:styleId="WW8Num2z4" w:customStyle="1">
    <w:name w:val="WW8Num2z4"/>
    <w:uiPriority w:val="0"/>
    <w:qFormat/>
    <w:rPr/>
  </w:style>
  <w:style w:type="character" w:styleId="WW8Num2z5" w:customStyle="1">
    <w:name w:val="WW8Num2z5"/>
    <w:uiPriority w:val="0"/>
    <w:qFormat/>
    <w:rPr/>
  </w:style>
  <w:style w:type="character" w:styleId="WW8Num2z6" w:customStyle="1">
    <w:name w:val="WW8Num2z6"/>
    <w:uiPriority w:val="0"/>
    <w:qFormat/>
    <w:rPr/>
  </w:style>
  <w:style w:type="character" w:styleId="WW8Num2z7" w:customStyle="1">
    <w:name w:val="WW8Num2z7"/>
    <w:uiPriority w:val="0"/>
    <w:qFormat/>
    <w:rPr/>
  </w:style>
  <w:style w:type="character" w:styleId="WW8Num2z8" w:customStyle="1">
    <w:name w:val="WW8Num2z8"/>
    <w:uiPriority w:val="0"/>
    <w:qFormat/>
    <w:rPr/>
  </w:style>
  <w:style w:type="character" w:styleId="Style29" w:customStyle="1">
    <w:name w:val="Знак Знак"/>
    <w:basedOn w:val="DefaultParagraphFont"/>
    <w:uiPriority w:val="0"/>
    <w:qFormat/>
    <w:rPr>
      <w:b/>
      <w:sz w:val="28"/>
      <w:lang w:val="ru-RU" w:bidi="ar-SA"/>
    </w:rPr>
  </w:style>
  <w:style w:type="character" w:styleId="FontStyle129" w:customStyle="1">
    <w:name w:val="Font Style129"/>
    <w:basedOn w:val="DefaultParagraphFont"/>
    <w:uiPriority w:val="0"/>
    <w:qFormat/>
    <w:rPr>
      <w:rFonts w:ascii="Times New Roman" w:hAnsi="Times New Roman" w:cs="Times New Roman"/>
      <w:sz w:val="22"/>
      <w:szCs w:val="22"/>
    </w:rPr>
  </w:style>
  <w:style w:type="character" w:styleId="Style30" w:customStyle="1">
    <w:name w:val="Подзаголовок Знак"/>
    <w:basedOn w:val="DefaultParagraphFont"/>
    <w:link w:val="40"/>
    <w:uiPriority w:val="0"/>
    <w:qFormat/>
    <w:rPr>
      <w:sz w:val="28"/>
      <w:szCs w:val="24"/>
      <w:lang w:val="en-US"/>
    </w:rPr>
  </w:style>
  <w:style w:type="character" w:styleId="FontStyle56" w:customStyle="1">
    <w:name w:val="Font Style56"/>
    <w:basedOn w:val="DefaultParagraphFont"/>
    <w:uiPriority w:val="0"/>
    <w:qFormat/>
    <w:rPr>
      <w:rFonts w:ascii="Cambria" w:hAnsi="Cambria" w:cs="Cambria"/>
      <w:b/>
      <w:bCs/>
      <w:sz w:val="18"/>
      <w:szCs w:val="18"/>
    </w:rPr>
  </w:style>
  <w:style w:type="character" w:styleId="FontStyle40" w:customStyle="1">
    <w:name w:val="Font Style40"/>
    <w:basedOn w:val="DefaultParagraphFont"/>
    <w:uiPriority w:val="0"/>
    <w:qFormat/>
    <w:rPr>
      <w:rFonts w:ascii="Georgia" w:hAnsi="Georgia" w:cs="Georgia"/>
      <w:sz w:val="18"/>
      <w:szCs w:val="18"/>
    </w:rPr>
  </w:style>
  <w:style w:type="character" w:styleId="Style31" w:customStyle="1">
    <w:name w:val="Без интервала Знак"/>
    <w:basedOn w:val="DefaultParagraphFont"/>
    <w:link w:val="201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24" w:customStyle="1">
    <w:name w:val="Основной текст (2)_"/>
    <w:basedOn w:val="DefaultParagraphFont"/>
    <w:link w:val="310"/>
    <w:uiPriority w:val="0"/>
    <w:qFormat/>
    <w:rPr>
      <w:sz w:val="28"/>
      <w:szCs w:val="28"/>
      <w:shd w:fill="FFFFFF" w:val="clear"/>
    </w:rPr>
  </w:style>
  <w:style w:type="character" w:styleId="Style32" w:customStyle="1">
    <w:name w:val="Абзац списка Знак"/>
    <w:link w:val="206"/>
    <w:uiPriority w:val="99"/>
    <w:qFormat/>
    <w:rPr>
      <w:sz w:val="24"/>
      <w:szCs w:val="24"/>
    </w:rPr>
  </w:style>
  <w:style w:type="character" w:styleId="S2" w:customStyle="1">
    <w:name w:val="s2"/>
    <w:basedOn w:val="DefaultParagraphFont"/>
    <w:uiPriority w:val="99"/>
    <w:qFormat/>
    <w:rPr>
      <w:rFonts w:cs="Times New Roman"/>
    </w:rPr>
  </w:style>
  <w:style w:type="character" w:styleId="CharAttribute484" w:customStyle="1">
    <w:name w:val="CharAttribute484"/>
    <w:uiPriority w:val="99"/>
    <w:qFormat/>
    <w:rPr>
      <w:rFonts w:ascii="Times New Roman" w:hAnsi="Times New Roman"/>
      <w:i/>
      <w:sz w:val="28"/>
    </w:rPr>
  </w:style>
  <w:style w:type="character" w:styleId="CharAttribute5" w:customStyle="1">
    <w:name w:val="CharAttribute5"/>
    <w:uiPriority w:val="0"/>
    <w:qFormat/>
    <w:rPr>
      <w:rFonts w:ascii="Batang" w:hAnsi="Batang" w:eastAsia="Times New Roman"/>
      <w:sz w:val="28"/>
    </w:rPr>
  </w:style>
  <w:style w:type="character" w:styleId="Bumpedfont15" w:customStyle="1">
    <w:name w:val="bumpedfont15"/>
    <w:basedOn w:val="DefaultParagraphFont"/>
    <w:uiPriority w:val="0"/>
    <w:qFormat/>
    <w:rPr/>
  </w:style>
  <w:style w:type="character" w:styleId="112" w:customStyle="1">
    <w:name w:val="Заголовок 1 Знак1"/>
    <w:basedOn w:val="DefaultParagraphFont"/>
    <w:link w:val="2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376092" w:themeColor="accent1" w:themeShade="bf"/>
      <w:sz w:val="28"/>
      <w:szCs w:val="28"/>
    </w:rPr>
  </w:style>
  <w:style w:type="character" w:styleId="SubtleEmphasis">
    <w:name w:val="Subtle Emphasis"/>
    <w:basedOn w:val="DefaultParagraphFont"/>
    <w:qFormat/>
    <w:rPr>
      <w:i/>
      <w:iCs/>
      <w:color w:val="808080" w:themeColor="text1" w:themeTint="7f"/>
    </w:rPr>
  </w:style>
  <w:style w:type="character" w:styleId="Style33">
    <w:name w:val="Символ нумерации"/>
    <w:qFormat/>
    <w:rPr/>
  </w:style>
  <w:style w:type="paragraph" w:styleId="Style34" w:customStyle="1">
    <w:name w:val="Заголовок"/>
    <w:next w:val="Style35"/>
    <w:uiPriority w:val="0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35">
    <w:name w:val="Body Text"/>
    <w:basedOn w:val="Normal"/>
    <w:link w:val="231"/>
    <w:uiPriority w:val="0"/>
    <w:pPr>
      <w:spacing w:before="0" w:after="120"/>
    </w:pPr>
    <w:rPr/>
  </w:style>
  <w:style w:type="paragraph" w:styleId="Style36">
    <w:name w:val="List"/>
    <w:basedOn w:val="Style35"/>
    <w:uiPriority w:val="0"/>
    <w:pPr>
      <w:spacing w:before="0" w:after="0"/>
      <w:jc w:val="both"/>
    </w:pPr>
    <w:rPr>
      <w:rFonts w:cs="Mangal"/>
      <w:lang w:eastAsia="ar-SA"/>
    </w:rPr>
  </w:style>
  <w:style w:type="paragraph" w:styleId="Style3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8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209"/>
    <w:uiPriority w:val="0"/>
    <w:semiHidden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73"/>
    <w:uiPriority w:val="0"/>
    <w:unhideWhenUsed/>
    <w:qFormat/>
    <w:pPr>
      <w:widowControl w:val="false"/>
      <w:shd w:val="clear" w:color="auto" w:fill="FFFFFF"/>
      <w:tabs>
        <w:tab w:val="clear" w:pos="708"/>
        <w:tab w:val="left" w:pos="-284" w:leader="dot"/>
        <w:tab w:val="left" w:pos="-142" w:leader="dot"/>
      </w:tabs>
      <w:spacing w:before="173" w:after="0"/>
      <w:ind w:left="0" w:hanging="0"/>
      <w:jc w:val="left"/>
    </w:pPr>
    <w:rPr>
      <w:sz w:val="28"/>
      <w:szCs w:val="20"/>
      <w:lang w:eastAsia="zh-CN"/>
    </w:rPr>
  </w:style>
  <w:style w:type="paragraph" w:styleId="PlainText">
    <w:name w:val="Plain Text"/>
    <w:basedOn w:val="Normal"/>
    <w:link w:val="217"/>
    <w:uiPriority w:val="99"/>
    <w:qFormat/>
    <w:pPr/>
    <w:rPr>
      <w:rFonts w:ascii="Consolas" w:hAnsi="Consolas"/>
      <w:sz w:val="21"/>
      <w:szCs w:val="21"/>
      <w:lang w:eastAsia="en-US"/>
    </w:rPr>
  </w:style>
  <w:style w:type="paragraph" w:styleId="Style39">
    <w:name w:val="Endnote Text"/>
    <w:basedOn w:val="Normal"/>
    <w:link w:val="188"/>
    <w:uiPriority w:val="99"/>
    <w:semiHidden/>
    <w:unhideWhenUsed/>
    <w:pPr/>
    <w:rPr>
      <w:sz w:val="20"/>
    </w:rPr>
  </w:style>
  <w:style w:type="paragraph" w:styleId="Annotationtext">
    <w:name w:val="annotation text"/>
    <w:basedOn w:val="Normal"/>
    <w:link w:val="265"/>
    <w:uiPriority w:val="0"/>
    <w:qFormat/>
    <w:pPr/>
    <w:rPr>
      <w:sz w:val="20"/>
      <w:szCs w:val="20"/>
    </w:rPr>
  </w:style>
  <w:style w:type="paragraph" w:styleId="Index1">
    <w:name w:val="index 1"/>
    <w:basedOn w:val="Normal"/>
    <w:next w:val="Normal"/>
    <w:uiPriority w:val="99"/>
    <w:unhideWhenUsed/>
    <w:qFormat/>
    <w:pPr>
      <w:widowControl w:val="false"/>
      <w:ind w:left="200" w:hanging="200"/>
      <w:jc w:val="left"/>
    </w:pPr>
    <w:rPr>
      <w:sz w:val="20"/>
      <w:szCs w:val="20"/>
      <w:lang w:eastAsia="zh-CN"/>
    </w:rPr>
  </w:style>
  <w:style w:type="paragraph" w:styleId="Annotationsubject">
    <w:name w:val="annotation subject"/>
    <w:basedOn w:val="Annotationtext"/>
    <w:next w:val="Annotationtext"/>
    <w:link w:val="266"/>
    <w:uiPriority w:val="0"/>
    <w:qFormat/>
    <w:pPr/>
    <w:rPr>
      <w:b/>
      <w:bCs/>
    </w:rPr>
  </w:style>
  <w:style w:type="paragraph" w:styleId="Style40">
    <w:name w:val="Footnote Text"/>
    <w:basedOn w:val="Normal"/>
    <w:link w:val="187"/>
    <w:uiPriority w:val="99"/>
    <w:semiHidden/>
    <w:unhideWhenUsed/>
    <w:qFormat/>
    <w:pPr>
      <w:spacing w:before="0" w:after="40"/>
    </w:pPr>
    <w:rPr>
      <w:sz w:val="18"/>
    </w:rPr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Indexheading">
    <w:name w:val="index heading"/>
    <w:basedOn w:val="Normal"/>
    <w:uiPriority w:val="0"/>
    <w:unhideWhenUsed/>
    <w:qFormat/>
    <w:pPr>
      <w:widowControl w:val="false"/>
      <w:suppressLineNumbers/>
      <w:ind w:left="0" w:hanging="0"/>
      <w:jc w:val="left"/>
    </w:pPr>
    <w:rPr>
      <w:rFonts w:cs="Mangal"/>
      <w:sz w:val="20"/>
      <w:szCs w:val="20"/>
      <w:lang w:eastAsia="zh-CN"/>
    </w:rPr>
  </w:style>
  <w:style w:type="paragraph" w:styleId="15">
    <w:name w:val="TOC 1"/>
    <w:basedOn w:val="Normal"/>
    <w:next w:val="Normal"/>
    <w:uiPriority w:val="39"/>
    <w:unhideWhenUsed/>
    <w:pPr>
      <w:spacing w:before="0" w:after="57"/>
      <w:ind w:left="0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25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Style41">
    <w:name w:val="Body Text Indent"/>
    <w:basedOn w:val="Normal"/>
    <w:link w:val="212"/>
    <w:uiPriority w:val="0"/>
    <w:pPr>
      <w:widowControl w:val="false"/>
      <w:spacing w:before="0" w:after="120"/>
      <w:ind w:left="283" w:hanging="0"/>
    </w:pPr>
    <w:rPr>
      <w:sz w:val="20"/>
      <w:szCs w:val="20"/>
    </w:rPr>
  </w:style>
  <w:style w:type="paragraph" w:styleId="Style42" w:customStyle="1">
    <w:name w:val="Title"/>
    <w:basedOn w:val="114"/>
    <w:next w:val="Style35"/>
    <w:uiPriority w:val="0"/>
    <w:qFormat/>
    <w:pPr>
      <w:keepNext w:val="false"/>
      <w:widowControl/>
      <w:spacing w:before="0" w:after="0"/>
      <w:ind w:left="0" w:hanging="0"/>
    </w:pPr>
    <w:rPr>
      <w:rFonts w:ascii="Times New Roman" w:hAnsi="Times New Roman" w:eastAsia="Times New Roman" w:cs="Times New Roman"/>
      <w:b/>
      <w:bCs/>
      <w:sz w:val="56"/>
      <w:szCs w:val="56"/>
      <w:lang w:eastAsia="zh-CN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3">
    <w:name w:val="Body Text 3"/>
    <w:basedOn w:val="Normal"/>
    <w:link w:val="268"/>
    <w:uiPriority w:val="0"/>
    <w:qFormat/>
    <w:pPr>
      <w:spacing w:before="0" w:after="120"/>
      <w:ind w:left="0" w:hanging="0"/>
      <w:jc w:val="left"/>
    </w:pPr>
    <w:rPr>
      <w:sz w:val="16"/>
      <w:szCs w:val="16"/>
    </w:rPr>
  </w:style>
  <w:style w:type="paragraph" w:styleId="BodyTextIndent2">
    <w:name w:val="Body Text Indent 2"/>
    <w:basedOn w:val="Normal"/>
    <w:link w:val="269"/>
    <w:uiPriority w:val="0"/>
    <w:qFormat/>
    <w:pPr>
      <w:spacing w:lineRule="auto" w:line="480" w:before="0" w:after="120"/>
      <w:ind w:left="283" w:hanging="0"/>
      <w:jc w:val="left"/>
    </w:pPr>
    <w:rPr/>
  </w:style>
  <w:style w:type="paragraph" w:styleId="Style43">
    <w:name w:val="Subtitle"/>
    <w:basedOn w:val="Normal"/>
    <w:link w:val="298"/>
    <w:uiPriority w:val="0"/>
    <w:qFormat/>
    <w:pPr>
      <w:jc w:val="both"/>
    </w:pPr>
    <w:rPr>
      <w:sz w:val="28"/>
      <w:lang w:val="en-US"/>
    </w:rPr>
  </w:style>
  <w:style w:type="paragraph" w:styleId="HTMLPreformatted">
    <w:name w:val="HTML Preformatted"/>
    <w:basedOn w:val="Normal"/>
    <w:uiPriority w:val="0"/>
    <w:semiHidden/>
    <w:unhideWhenUsed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53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5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16" w:customStyle="1">
    <w:name w:val="Верхний колонтитул1"/>
    <w:basedOn w:val="Normal"/>
    <w:link w:val="56"/>
    <w:uiPriority w:val="0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7" w:customStyle="1">
    <w:name w:val="Название объекта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 w:customStyle="1">
    <w:name w:val="Нижний колонтитул1"/>
    <w:basedOn w:val="Normal"/>
    <w:link w:val="60"/>
    <w:uiPriority w:val="0"/>
    <w:qFormat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  <w:lang w:eastAsia="ar-SA"/>
    </w:rPr>
  </w:style>
  <w:style w:type="paragraph" w:styleId="TOCHeading" w:customStyle="1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13" w:customStyle="1">
    <w:name w:val="Заголовок 11"/>
    <w:basedOn w:val="Normal"/>
    <w:next w:val="Normal"/>
    <w:link w:val="210"/>
    <w:uiPriority w:val="0"/>
    <w:qFormat/>
    <w:pPr>
      <w:keepNext w:val="true"/>
      <w:widowControl w:val="fals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11" w:customStyle="1">
    <w:name w:val="Заголовок 21"/>
    <w:basedOn w:val="Normal"/>
    <w:next w:val="Normal"/>
    <w:link w:val="204"/>
    <w:uiPriority w:val="0"/>
    <w:qFormat/>
    <w:pPr>
      <w:keepNext w:val="true"/>
      <w:widowControl w:val="false"/>
      <w:shd w:val="clear" w:color="auto" w:fill="FFFFFF"/>
      <w:spacing w:lineRule="exact" w:line="302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11" w:customStyle="1">
    <w:name w:val="Заголовок 31"/>
    <w:basedOn w:val="Normal"/>
    <w:next w:val="Normal"/>
    <w:link w:val="214"/>
    <w:uiPriority w:val="0"/>
    <w:qFormat/>
    <w:pPr>
      <w:keepNext w:val="true"/>
      <w:widowControl w:val="fals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1" w:customStyle="1">
    <w:name w:val="Заголовок 41"/>
    <w:basedOn w:val="Normal"/>
    <w:next w:val="Normal"/>
    <w:link w:val="225"/>
    <w:uiPriority w:val="0"/>
    <w:qFormat/>
    <w:pPr>
      <w:keepNext w:val="true"/>
      <w:tabs>
        <w:tab w:val="clear" w:pos="708"/>
        <w:tab w:val="left" w:pos="864" w:leader="none"/>
      </w:tabs>
      <w:spacing w:lineRule="auto" w:line="360"/>
      <w:ind w:left="864" w:hanging="864"/>
      <w:outlineLvl w:val="3"/>
    </w:pPr>
    <w:rPr>
      <w:b/>
      <w:szCs w:val="20"/>
      <w:lang w:eastAsia="ar-SA"/>
    </w:rPr>
  </w:style>
  <w:style w:type="paragraph" w:styleId="511" w:customStyle="1">
    <w:name w:val="Заголовок 51"/>
    <w:basedOn w:val="Normal"/>
    <w:next w:val="Normal"/>
    <w:link w:val="226"/>
    <w:uiPriority w:val="0"/>
    <w:qFormat/>
    <w:pPr>
      <w:keepNext w:val="true"/>
      <w:widowControl w:val="false"/>
      <w:shd w:val="clear" w:color="auto" w:fill="FFFFFF"/>
      <w:outlineLvl w:val="4"/>
    </w:pPr>
    <w:rPr>
      <w:b/>
      <w:caps/>
      <w:color w:val="000000"/>
      <w:spacing w:val="-7"/>
      <w:szCs w:val="20"/>
    </w:rPr>
  </w:style>
  <w:style w:type="paragraph" w:styleId="611" w:customStyle="1">
    <w:name w:val="Заголовок 61"/>
    <w:basedOn w:val="Normal"/>
    <w:next w:val="Normal"/>
    <w:link w:val="215"/>
    <w:uiPriority w:val="0"/>
    <w:qFormat/>
    <w:pPr>
      <w:keepNext w:val="true"/>
      <w:widowControl w:val="false"/>
      <w:spacing w:lineRule="exact" w:line="200"/>
      <w:outlineLvl w:val="5"/>
    </w:pPr>
    <w:rPr>
      <w:color w:val="000000"/>
      <w:szCs w:val="20"/>
    </w:rPr>
  </w:style>
  <w:style w:type="paragraph" w:styleId="711" w:customStyle="1">
    <w:name w:val="Заголовок 71"/>
    <w:basedOn w:val="Normal"/>
    <w:next w:val="Normal"/>
    <w:link w:val="227"/>
    <w:uiPriority w:val="0"/>
    <w:qFormat/>
    <w:pPr>
      <w:keepNext w:val="true"/>
      <w:tabs>
        <w:tab w:val="clear" w:pos="708"/>
        <w:tab w:val="left" w:pos="1296" w:leader="none"/>
      </w:tabs>
      <w:ind w:left="1296" w:hanging="1296"/>
      <w:jc w:val="both"/>
      <w:outlineLvl w:val="6"/>
    </w:pPr>
    <w:rPr>
      <w:sz w:val="28"/>
      <w:szCs w:val="20"/>
      <w:lang w:eastAsia="ar-SA"/>
    </w:rPr>
  </w:style>
  <w:style w:type="paragraph" w:styleId="811" w:customStyle="1">
    <w:name w:val="Заголовок 81"/>
    <w:basedOn w:val="Normal"/>
    <w:next w:val="Normal"/>
    <w:link w:val="270"/>
    <w:uiPriority w:val="0"/>
    <w:semiHidden/>
    <w:unhideWhenUsed/>
    <w:qFormat/>
    <w:pPr>
      <w:keepNext w:val="true"/>
      <w:widowControl w:val="false"/>
      <w:ind w:left="1440" w:hanging="1440"/>
      <w:jc w:val="left"/>
      <w:outlineLvl w:val="7"/>
    </w:pPr>
    <w:rPr>
      <w:szCs w:val="20"/>
      <w:lang w:eastAsia="zh-CN"/>
    </w:rPr>
  </w:style>
  <w:style w:type="paragraph" w:styleId="911" w:customStyle="1">
    <w:name w:val="Заголовок 91"/>
    <w:basedOn w:val="Normal"/>
    <w:next w:val="Normal"/>
    <w:link w:val="271"/>
    <w:uiPriority w:val="0"/>
    <w:semiHidden/>
    <w:unhideWhenUsed/>
    <w:qFormat/>
    <w:pPr>
      <w:keepNext w:val="true"/>
      <w:widowControl w:val="false"/>
      <w:ind w:left="0" w:firstLine="708"/>
      <w:jc w:val="both"/>
      <w:outlineLvl w:val="8"/>
    </w:pPr>
    <w:rPr>
      <w:sz w:val="28"/>
      <w:szCs w:val="20"/>
      <w:lang w:eastAsia="zh-CN"/>
    </w:rPr>
  </w:style>
  <w:style w:type="paragraph" w:styleId="19" w:customStyle="1">
    <w:name w:val="Без интервала1"/>
    <w:link w:val="203"/>
    <w:uiPriority w:val="0"/>
    <w:qFormat/>
    <w:pPr>
      <w:widowControl/>
      <w:suppressAutoHyphens w:val="true"/>
      <w:bidi w:val="0"/>
      <w:spacing w:before="0" w:after="0"/>
      <w:ind w:left="-142" w:hanging="0"/>
      <w:jc w:val="center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10" w:customStyle="1">
    <w:name w:val="Абзац списка1"/>
    <w:basedOn w:val="Normal"/>
    <w:uiPriority w:val="0"/>
    <w:qFormat/>
    <w:pPr>
      <w:widowControl w:val="false"/>
      <w:spacing w:before="0" w:after="0"/>
      <w:ind w:left="720" w:hanging="0"/>
      <w:contextualSpacing/>
    </w:pPr>
    <w:rPr>
      <w:rFonts w:eastAsia="Calibri"/>
      <w:sz w:val="20"/>
      <w:szCs w:val="20"/>
    </w:rPr>
  </w:style>
  <w:style w:type="paragraph" w:styleId="NoSpacing">
    <w:name w:val="No Spacing"/>
    <w:link w:val="304"/>
    <w:uiPriority w:val="1"/>
    <w:qFormat/>
    <w:pPr>
      <w:widowControl/>
      <w:suppressAutoHyphens w:val="true"/>
      <w:bidi w:val="0"/>
      <w:spacing w:before="0" w:after="0"/>
      <w:ind w:left="-142" w:hanging="0"/>
      <w:jc w:val="center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link w:val="311"/>
    <w:uiPriority w:val="1"/>
    <w:qFormat/>
    <w:pPr>
      <w:spacing w:before="0" w:after="0"/>
      <w:ind w:left="720" w:hanging="0"/>
      <w:contextualSpacing/>
    </w:pPr>
    <w:rPr/>
  </w:style>
  <w:style w:type="paragraph" w:styleId="114" w:customStyle="1">
    <w:name w:val="Заголовок1"/>
    <w:basedOn w:val="Normal"/>
    <w:next w:val="Style35"/>
    <w:uiPriority w:val="0"/>
    <w:qFormat/>
    <w:pPr>
      <w:keepNext w:val="true"/>
      <w:widowControl w:val="fals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44" w:customStyle="1">
    <w:name w:val="Содержимое таблицы"/>
    <w:basedOn w:val="Normal"/>
    <w:uiPriority w:val="0"/>
    <w:qFormat/>
    <w:pPr>
      <w:widowControl w:val="false"/>
    </w:pPr>
    <w:rPr>
      <w:rFonts w:ascii="Arial" w:hAnsi="Arial" w:cs="Tahoma"/>
    </w:rPr>
  </w:style>
  <w:style w:type="paragraph" w:styleId="Western" w:customStyle="1">
    <w:name w:val="western"/>
    <w:basedOn w:val="Normal"/>
    <w:uiPriority w:val="0"/>
    <w:qFormat/>
    <w:pPr>
      <w:spacing w:before="280" w:after="119"/>
    </w:pPr>
    <w:rPr>
      <w:rFonts w:eastAsia="Calibri"/>
      <w:sz w:val="28"/>
      <w:szCs w:val="28"/>
      <w:lang w:eastAsia="ar-SA"/>
    </w:rPr>
  </w:style>
  <w:style w:type="paragraph" w:styleId="115" w:customStyle="1">
    <w:name w:val="Без интервала11"/>
    <w:uiPriority w:val="0"/>
    <w:qFormat/>
    <w:pPr>
      <w:widowControl/>
      <w:suppressAutoHyphens w:val="true"/>
      <w:bidi w:val="0"/>
      <w:spacing w:before="0" w:after="0"/>
      <w:ind w:left="-142" w:hanging="0"/>
      <w:jc w:val="center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45" w:customStyle="1">
    <w:name w:val="Îáû÷íûé"/>
    <w:uiPriority w:val="0"/>
    <w:qFormat/>
    <w:pPr>
      <w:widowControl/>
      <w:suppressAutoHyphens w:val="true"/>
      <w:bidi w:val="0"/>
      <w:spacing w:before="0" w:after="0"/>
      <w:ind w:left="-142" w:hanging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4pt" w:customStyle="1">
    <w:name w:val="Обычный + 14 pt"/>
    <w:basedOn w:val="Normal"/>
    <w:uiPriority w:val="0"/>
    <w:qFormat/>
    <w:pPr/>
    <w:rPr>
      <w:sz w:val="28"/>
      <w:szCs w:val="28"/>
    </w:rPr>
  </w:style>
  <w:style w:type="paragraph" w:styleId="116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lang w:eastAsia="ar-SA"/>
    </w:rPr>
  </w:style>
  <w:style w:type="paragraph" w:styleId="117" w:customStyle="1">
    <w:name w:val="Указатель1"/>
    <w:basedOn w:val="Normal"/>
    <w:uiPriority w:val="0"/>
    <w:qFormat/>
    <w:pPr>
      <w:suppressLineNumbers/>
    </w:pPr>
    <w:rPr>
      <w:rFonts w:cs="Mangal"/>
      <w:sz w:val="20"/>
      <w:szCs w:val="20"/>
      <w:lang w:eastAsia="ar-SA"/>
    </w:rPr>
  </w:style>
  <w:style w:type="paragraph" w:styleId="26" w:customStyle="1">
    <w:name w:val="Знак2 Знак Знак Знак Знак Знак Знак"/>
    <w:basedOn w:val="Normal"/>
    <w:uiPriority w:val="0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ar-SA"/>
    </w:rPr>
  </w:style>
  <w:style w:type="paragraph" w:styleId="27" w:customStyle="1">
    <w:name w:val="Знак2"/>
    <w:basedOn w:val="Normal"/>
    <w:uiPriority w:val="0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ar-SA"/>
    </w:rPr>
  </w:style>
  <w:style w:type="paragraph" w:styleId="28" w:customStyle="1">
    <w:name w:val="Знак2 Знак Знак Знак Знак Знак Знак Знак Знак Знак"/>
    <w:basedOn w:val="Normal"/>
    <w:uiPriority w:val="0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ar-SA"/>
    </w:rPr>
  </w:style>
  <w:style w:type="paragraph" w:styleId="118" w:customStyle="1">
    <w:name w:val="Схема документа1"/>
    <w:basedOn w:val="Normal"/>
    <w:uiPriority w:val="0"/>
    <w:qFormat/>
    <w:pPr>
      <w:widowControl w:val="false"/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styleId="Style46" w:customStyle="1">
    <w:name w:val="Знак Знак Знак Знак Знак Знак Знак Знак"/>
    <w:basedOn w:val="Normal"/>
    <w:uiPriority w:val="0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ar-SA"/>
    </w:rPr>
  </w:style>
  <w:style w:type="paragraph" w:styleId="Style47" w:customStyle="1">
    <w:name w:val="Заголовок таблицы"/>
    <w:basedOn w:val="Style44"/>
    <w:uiPriority w:val="0"/>
    <w:qFormat/>
    <w:pPr/>
    <w:rPr>
      <w:rFonts w:eastAsia="Lucida Sans Unicode"/>
      <w:b/>
      <w:bCs/>
      <w:lang w:eastAsia="ar-SA"/>
    </w:rPr>
  </w:style>
  <w:style w:type="paragraph" w:styleId="Style241" w:customStyle="1">
    <w:name w:val="Style24"/>
    <w:basedOn w:val="Normal"/>
    <w:uiPriority w:val="0"/>
    <w:qFormat/>
    <w:pPr>
      <w:widowControl w:val="false"/>
      <w:spacing w:lineRule="exact" w:line="274"/>
    </w:pPr>
    <w:rPr/>
  </w:style>
  <w:style w:type="paragraph" w:styleId="WW" w:customStyle="1">
    <w:name w:val="WW-Базовый"/>
    <w:uiPriority w:val="0"/>
    <w:qFormat/>
    <w:pPr>
      <w:widowControl w:val="false"/>
      <w:tabs>
        <w:tab w:val="left" w:pos="708" w:leader="none"/>
      </w:tabs>
      <w:suppressAutoHyphens w:val="true"/>
      <w:bidi w:val="0"/>
      <w:spacing w:lineRule="auto" w:line="276" w:before="0" w:after="200"/>
      <w:ind w:left="-142" w:hanging="0"/>
      <w:jc w:val="center"/>
    </w:pPr>
    <w:rPr>
      <w:rFonts w:ascii="Times New Roman" w:hAnsi="Times New Roman" w:eastAsia="Arial" w:cs="Calibri"/>
      <w:color w:val="auto"/>
      <w:kern w:val="0"/>
      <w:sz w:val="24"/>
      <w:szCs w:val="20"/>
      <w:lang w:val="ru-RU" w:eastAsia="ar-SA" w:bidi="ar-SA"/>
    </w:rPr>
  </w:style>
  <w:style w:type="paragraph" w:styleId="Style48" w:customStyle="1">
    <w:name w:val="Знак Знак Знак"/>
    <w:basedOn w:val="Normal"/>
    <w:uiPriority w:val="0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Style49" w:customStyle="1">
    <w:name w:val="Знак"/>
    <w:basedOn w:val="Normal"/>
    <w:uiPriority w:val="0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119" w:customStyle="1">
    <w:name w:val="Обычный1"/>
    <w:uiPriority w:val="0"/>
    <w:qFormat/>
    <w:pPr>
      <w:widowControl w:val="false"/>
      <w:suppressAutoHyphens w:val="true"/>
      <w:bidi w:val="0"/>
      <w:spacing w:lineRule="atLeast" w:line="100" w:before="0" w:after="0"/>
      <w:ind w:left="-142" w:hanging="0"/>
      <w:jc w:val="center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fa-IR" w:bidi="fa-IR"/>
    </w:rPr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before="0" w:after="0"/>
      <w:ind w:left="-142" w:hanging="0"/>
      <w:jc w:val="center"/>
    </w:pPr>
    <w:rPr>
      <w:rFonts w:ascii="Georgia" w:hAnsi="Georgia" w:eastAsia="Calibri" w:cs="Georgia"/>
      <w:color w:val="000000"/>
      <w:kern w:val="0"/>
      <w:sz w:val="24"/>
      <w:szCs w:val="24"/>
      <w:lang w:val="ru-RU" w:eastAsia="en-US" w:bidi="ar-SA"/>
    </w:rPr>
  </w:style>
  <w:style w:type="paragraph" w:styleId="Style50" w:customStyle="1">
    <w:name w:val="Ñîäåðæèìîå òàáëèöû"/>
    <w:basedOn w:val="Normal"/>
    <w:uiPriority w:val="0"/>
    <w:qFormat/>
    <w:pPr>
      <w:widowControl w:val="false"/>
      <w:suppressLineNumbers/>
    </w:pPr>
    <w:rPr>
      <w:szCs w:val="20"/>
    </w:rPr>
  </w:style>
  <w:style w:type="paragraph" w:styleId="Standard" w:customStyle="1">
    <w:name w:val="Standard"/>
    <w:uiPriority w:val="0"/>
    <w:qFormat/>
    <w:pPr>
      <w:widowControl/>
      <w:suppressAutoHyphens w:val="true"/>
      <w:bidi w:val="0"/>
      <w:spacing w:before="0" w:after="0"/>
      <w:ind w:left="-142" w:hanging="0"/>
      <w:jc w:val="center"/>
    </w:pPr>
    <w:rPr>
      <w:rFonts w:ascii="Times New Roman" w:hAnsi="Times New Roman" w:eastAsia="SimSun" w:cs="Mangal"/>
      <w:color w:val="auto"/>
      <w:kern w:val="0"/>
      <w:sz w:val="24"/>
      <w:szCs w:val="24"/>
      <w:lang w:val="ru-RU" w:eastAsia="ru-RU" w:bidi="hi-IN"/>
    </w:rPr>
  </w:style>
  <w:style w:type="paragraph" w:styleId="1110" w:customStyle="1">
    <w:name w:val="Абзац списка11"/>
    <w:basedOn w:val="Normal"/>
    <w:uiPriority w:val="0"/>
    <w:qFormat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P6" w:customStyle="1">
    <w:name w:val="p6"/>
    <w:basedOn w:val="Normal"/>
    <w:uiPriority w:val="0"/>
    <w:qFormat/>
    <w:pPr>
      <w:spacing w:beforeAutospacing="1" w:afterAutospacing="1"/>
    </w:pPr>
    <w:rPr/>
  </w:style>
  <w:style w:type="paragraph" w:styleId="P4" w:customStyle="1">
    <w:name w:val="p4"/>
    <w:basedOn w:val="Normal"/>
    <w:uiPriority w:val="99"/>
    <w:qFormat/>
    <w:pPr>
      <w:spacing w:beforeAutospacing="1" w:afterAutospacing="1"/>
    </w:pPr>
    <w:rPr/>
  </w:style>
  <w:style w:type="paragraph" w:styleId="P2" w:customStyle="1">
    <w:name w:val="p2"/>
    <w:basedOn w:val="Normal"/>
    <w:uiPriority w:val="99"/>
    <w:qFormat/>
    <w:pPr>
      <w:spacing w:beforeAutospacing="1" w:afterAutospacing="1"/>
    </w:pPr>
    <w:rPr/>
  </w:style>
  <w:style w:type="paragraph" w:styleId="29" w:customStyle="1">
    <w:name w:val="2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C0" w:customStyle="1">
    <w:name w:val="c0"/>
    <w:basedOn w:val="Normal"/>
    <w:uiPriority w:val="0"/>
    <w:qFormat/>
    <w:pPr>
      <w:spacing w:beforeAutospacing="1" w:afterAutospacing="1"/>
      <w:ind w:left="0" w:hanging="0"/>
      <w:jc w:val="left"/>
    </w:pPr>
    <w:rPr>
      <w:rFonts w:ascii="Calibri" w:hAnsi="Calibri"/>
    </w:rPr>
  </w:style>
  <w:style w:type="paragraph" w:styleId="Style51" w:customStyle="1">
    <w:name w:val="обычный_"/>
    <w:basedOn w:val="Normal"/>
    <w:uiPriority w:val="0"/>
    <w:qFormat/>
    <w:pPr>
      <w:spacing w:lineRule="auto" w:line="276" w:before="0" w:after="200"/>
      <w:ind w:left="0" w:hanging="0"/>
      <w:jc w:val="left"/>
    </w:pPr>
    <w:rPr>
      <w:rFonts w:eastAsia="Calibri"/>
      <w:szCs w:val="28"/>
      <w:lang w:eastAsia="zh-CN"/>
    </w:rPr>
  </w:style>
  <w:style w:type="paragraph" w:styleId="Style52" w:customStyle="1">
    <w:name w:val="Блочная цитата"/>
    <w:basedOn w:val="Normal"/>
    <w:uiPriority w:val="0"/>
    <w:qFormat/>
    <w:pPr>
      <w:widowControl w:val="false"/>
      <w:spacing w:before="0" w:after="283"/>
      <w:ind w:left="567" w:right="567" w:hanging="0"/>
      <w:jc w:val="left"/>
    </w:pPr>
    <w:rPr>
      <w:sz w:val="20"/>
      <w:szCs w:val="20"/>
      <w:lang w:eastAsia="zh-CN"/>
    </w:rPr>
  </w:style>
  <w:style w:type="paragraph" w:styleId="Style61" w:customStyle="1">
    <w:name w:val="Style6"/>
    <w:basedOn w:val="Normal"/>
    <w:uiPriority w:val="0"/>
    <w:qFormat/>
    <w:pPr>
      <w:widowControl w:val="false"/>
      <w:spacing w:lineRule="exact" w:line="324"/>
      <w:ind w:left="0" w:firstLine="845"/>
      <w:jc w:val="both"/>
    </w:pPr>
    <w:rPr/>
  </w:style>
  <w:style w:type="paragraph" w:styleId="210" w:customStyle="1">
    <w:name w:val="Без интервала2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ertext" w:customStyle="1">
    <w:name w:val="headertext"/>
    <w:basedOn w:val="Normal"/>
    <w:uiPriority w:val="0"/>
    <w:qFormat/>
    <w:pPr>
      <w:spacing w:beforeAutospacing="1" w:afterAutospacing="1"/>
      <w:ind w:left="0" w:hanging="0"/>
      <w:jc w:val="left"/>
    </w:pPr>
    <w:rPr/>
  </w:style>
  <w:style w:type="paragraph" w:styleId="Formattext" w:customStyle="1">
    <w:name w:val="formattext"/>
    <w:basedOn w:val="Normal"/>
    <w:uiPriority w:val="0"/>
    <w:qFormat/>
    <w:pPr>
      <w:spacing w:beforeAutospacing="1" w:afterAutospacing="1"/>
      <w:ind w:left="0" w:hanging="0"/>
      <w:jc w:val="left"/>
    </w:pPr>
    <w:rPr/>
  </w:style>
  <w:style w:type="paragraph" w:styleId="Style53" w:customStyle="1">
    <w:name w:val="Знак Знак Знак Знак"/>
    <w:basedOn w:val="Normal"/>
    <w:uiPriority w:val="0"/>
    <w:qFormat/>
    <w:pPr>
      <w:spacing w:lineRule="exact" w:line="240" w:before="0" w:after="160"/>
      <w:ind w:left="0" w:hanging="0"/>
      <w:jc w:val="lef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S3" w:customStyle="1">
    <w:name w:val="s_3"/>
    <w:basedOn w:val="Normal"/>
    <w:uiPriority w:val="0"/>
    <w:qFormat/>
    <w:pPr>
      <w:spacing w:beforeAutospacing="1" w:afterAutospacing="1"/>
      <w:ind w:left="0" w:hanging="0"/>
      <w:jc w:val="left"/>
    </w:pPr>
    <w:rPr/>
  </w:style>
  <w:style w:type="paragraph" w:styleId="212" w:customStyle="1">
    <w:name w:val="Основной текст (2)"/>
    <w:basedOn w:val="Normal"/>
    <w:link w:val="309"/>
    <w:uiPriority w:val="0"/>
    <w:qFormat/>
    <w:pPr>
      <w:widowControl w:val="false"/>
      <w:shd w:val="clear" w:color="auto" w:fill="FFFFFF"/>
      <w:spacing w:lineRule="auto" w:line="240"/>
      <w:ind w:left="0" w:hanging="0"/>
      <w:jc w:val="left"/>
    </w:pPr>
    <w:rPr>
      <w:sz w:val="28"/>
      <w:szCs w:val="28"/>
    </w:rPr>
  </w:style>
  <w:style w:type="paragraph" w:styleId="P5" w:customStyle="1">
    <w:name w:val="p5"/>
    <w:basedOn w:val="Normal"/>
    <w:uiPriority w:val="99"/>
    <w:qFormat/>
    <w:pPr>
      <w:spacing w:beforeAutospacing="1" w:afterAutospacing="1"/>
      <w:ind w:left="0" w:hanging="0"/>
      <w:jc w:val="left"/>
    </w:pPr>
    <w:rPr/>
  </w:style>
  <w:style w:type="paragraph" w:styleId="17PRILtabltxt" w:customStyle="1">
    <w:name w:val="17PRIL-tabl-txt"/>
    <w:basedOn w:val="Normal"/>
    <w:uiPriority w:val="99"/>
    <w:qFormat/>
    <w:pPr>
      <w:spacing w:lineRule="atLeast" w:line="200"/>
      <w:ind w:left="0" w:hanging="0"/>
      <w:jc w:val="left"/>
    </w:pPr>
    <w:rPr>
      <w:rFonts w:ascii="TextBookC" w:hAnsi="TextBookC" w:eastAsia="Calibri" w:cs="TextBookC"/>
      <w:color w:val="000000"/>
      <w:spacing w:val="-2"/>
      <w:sz w:val="16"/>
      <w:szCs w:val="16"/>
      <w:lang w:eastAsia="en-US"/>
    </w:rPr>
  </w:style>
  <w:style w:type="paragraph" w:styleId="S74" w:customStyle="1">
    <w:name w:val="s74"/>
    <w:basedOn w:val="Normal"/>
    <w:uiPriority w:val="0"/>
    <w:qFormat/>
    <w:pPr>
      <w:spacing w:beforeAutospacing="1" w:afterAutospacing="1"/>
      <w:ind w:left="0" w:hanging="0"/>
      <w:jc w:val="left"/>
    </w:pPr>
    <w:rPr>
      <w:rFonts w:eastAsia="Arial" w:eastAsiaTheme="minorEastAsia"/>
    </w:rPr>
  </w:style>
  <w:style w:type="paragraph" w:styleId="S15" w:customStyle="1">
    <w:name w:val="s15"/>
    <w:basedOn w:val="Normal"/>
    <w:uiPriority w:val="0"/>
    <w:qFormat/>
    <w:pPr>
      <w:spacing w:beforeAutospacing="1" w:afterAutospacing="1"/>
      <w:ind w:left="0" w:hanging="0"/>
      <w:jc w:val="left"/>
    </w:pPr>
    <w:rPr>
      <w:rFonts w:eastAsia="Arial" w:eastAsiaTheme="minorEastAsia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107" w:hanging="0"/>
      <w:jc w:val="left"/>
    </w:pPr>
    <w:rPr>
      <w:sz w:val="22"/>
      <w:szCs w:val="22"/>
      <w:lang w:eastAsia="en-US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2">
    <w:name w:val="Table Grid 1"/>
    <w:basedOn w:val="4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</w:tblStylePr>
    <w:tblStylePr w:type="lastCol">
      <w:rPr>
        <w:i/>
      </w:rPr>
      <w:tblPr/>
    </w:tblStylePr>
  </w:style>
  <w:style w:type="table" w:styleId="43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">
    <w:name w:val="Table Grid Light"/>
    <w:basedOn w:val="4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63">
    <w:name w:val="Таблица простая 11"/>
    <w:basedOn w:val="4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1F1F1" w:fill="F1F1F1" w:themeFill="text1" w:themeFillTint="d"/>
      </w:tcPr>
    </w:tblStylePr>
    <w:tblStylePr w:type="band1Horz">
      <w:tblPr/>
      <w:tcPr>
        <w:shd w:val="clear" w:color="F1F1F1" w:fill="F1F1F1" w:themeFill="text1" w:themeFillTint="d"/>
      </w:tcPr>
    </w:tblStylePr>
  </w:style>
  <w:style w:type="table" w:customStyle="1" w:styleId="64">
    <w:name w:val="Таблица простая 21"/>
    <w:basedOn w:val="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5">
    <w:name w:val="Таблица простая 31"/>
    <w:basedOn w:val="4"/>
    <w:uiPriority w:val="99"/>
    <w:qFormat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1F1F1" w:fill="F1F1F1" w:themeFill="text1" w:themeFillTint="d"/>
      </w:tcPr>
    </w:tblStylePr>
    <w:tblStylePr w:type="band1Horz">
      <w:rPr>
        <w:color w:val="404040"/>
        <w:sz w:val="22"/>
      </w:rPr>
      <w:tblPr/>
      <w:tcPr>
        <w:shd w:val="clear" w:color="F1F1F1" w:fill="F1F1F1" w:themeFill="text1" w:themeFillTint="d"/>
      </w:tcPr>
    </w:tblStylePr>
  </w:style>
  <w:style w:type="table" w:customStyle="1" w:styleId="66">
    <w:name w:val="Таблица простая 41"/>
    <w:basedOn w:val="4"/>
    <w:uiPriority w:val="99"/>
    <w:qFormat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1F1F1" w:fill="F1F1F1" w:themeFill="text1" w:themeFillTint="d"/>
      </w:tcPr>
    </w:tblStylePr>
    <w:tblStylePr w:type="band1Horz">
      <w:rPr>
        <w:color w:val="404040"/>
        <w:sz w:val="22"/>
      </w:rPr>
      <w:tblPr/>
      <w:tcPr>
        <w:shd w:val="clear" w:color="F1F1F1" w:fill="F1F1F1" w:themeFill="text1" w:themeFillTint="d"/>
      </w:tcPr>
    </w:tblStylePr>
  </w:style>
  <w:style w:type="table" w:customStyle="1" w:styleId="67">
    <w:name w:val="Таблица простая 51"/>
    <w:basedOn w:val="4"/>
    <w:uiPriority w:val="99"/>
    <w:qFormat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1F1F1" w:fill="F1F1F1" w:themeFill="text1" w:themeFillTint="d"/>
      </w:tcPr>
    </w:tblStylePr>
    <w:tblStylePr w:type="band1Horz">
      <w:rPr>
        <w:color w:val="404040"/>
        <w:sz w:val="22"/>
      </w:rPr>
      <w:tblPr/>
      <w:tcPr>
        <w:shd w:val="clear" w:color="F1F1F1" w:fill="F1F1F1" w:themeFill="text1" w:themeFillTint="d"/>
      </w:tcPr>
    </w:tblStylePr>
  </w:style>
  <w:style w:type="table" w:customStyle="1" w:styleId="68">
    <w:name w:val="Таблица-сетка 1 светлая1"/>
    <w:basedOn w:val="4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79797" w:themeColor="text1" w:sz="4" w:space="0"/>
          <w:left w:val="single" w:color="979797" w:themeColor="text1" w:sz="4" w:space="0"/>
          <w:bottom w:val="single" w:color="979797" w:themeColor="text1" w:sz="4" w:space="0"/>
          <w:right w:val="single" w:color="979797" w:themeColor="text1" w:sz="4" w:space="0"/>
        </w:tcBorders>
      </w:tcPr>
    </w:tblStylePr>
  </w:style>
  <w:style w:type="table" w:customStyle="1" w:styleId="69">
    <w:name w:val="Grid Table 1 Light - Accent 1"/>
    <w:basedOn w:val="4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CE4" w:themeColor="accent1" w:sz="4" w:space="0"/>
          <w:left w:val="single" w:color="B7CCE4" w:themeColor="accent1" w:sz="4" w:space="0"/>
          <w:bottom w:val="single" w:color="B7CCE4" w:themeColor="accent1" w:sz="4" w:space="0"/>
          <w:right w:val="single" w:color="B7CCE4" w:themeColor="accent1" w:sz="4" w:space="0"/>
        </w:tcBorders>
      </w:tcPr>
    </w:tblStylePr>
  </w:style>
  <w:style w:type="table" w:customStyle="1" w:styleId="70">
    <w:name w:val="Grid Table 1 Light - Accent 2"/>
    <w:basedOn w:val="4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8B7" w:themeColor="accent2" w:sz="4" w:space="0"/>
          <w:left w:val="single" w:color="E5B8B7" w:themeColor="accent2" w:sz="4" w:space="0"/>
          <w:bottom w:val="single" w:color="E5B8B7" w:themeColor="accent2" w:sz="4" w:space="0"/>
          <w:right w:val="single" w:color="E5B8B7" w:themeColor="accent2" w:sz="4" w:space="0"/>
        </w:tcBorders>
      </w:tcPr>
    </w:tblStylePr>
  </w:style>
  <w:style w:type="table" w:customStyle="1" w:styleId="71">
    <w:name w:val="Grid Table 1 Light - Accent 3"/>
    <w:basedOn w:val="4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72">
    <w:name w:val="Grid Table 1 Light - Accent 4"/>
    <w:basedOn w:val="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73">
    <w:name w:val="Grid Table 1 Light - Accent 5"/>
    <w:basedOn w:val="4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7" w:themeColor="accent5" w:sz="4" w:space="0"/>
          <w:left w:val="single" w:color="B6DDE7" w:themeColor="accent5" w:sz="4" w:space="0"/>
          <w:bottom w:val="single" w:color="B6DDE7" w:themeColor="accent5" w:sz="4" w:space="0"/>
          <w:right w:val="single" w:color="B6DDE7" w:themeColor="accent5" w:sz="4" w:space="0"/>
        </w:tcBorders>
      </w:tcPr>
    </w:tblStylePr>
  </w:style>
  <w:style w:type="table" w:customStyle="1" w:styleId="74">
    <w:name w:val="Grid Table 1 Light - Accent 6"/>
    <w:basedOn w:val="4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75">
    <w:name w:val="Таблица-сетка 21"/>
    <w:basedOn w:val="4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ACACA" w:fill="CACACA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ACACA" w:fill="CACACA" w:themeFill="text1" w:themeFillTint="34"/>
      </w:tcPr>
    </w:tblStylePr>
  </w:style>
  <w:style w:type="table" w:customStyle="1" w:styleId="76">
    <w:name w:val="Grid Table 2 - Accent 1"/>
    <w:basedOn w:val="4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BE5F1" w:fill="DB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BE5F1" w:fill="DBE5F1" w:themeFill="accent1" w:themeFillTint="34"/>
      </w:tcPr>
    </w:tblStylePr>
  </w:style>
  <w:style w:type="table" w:customStyle="1" w:styleId="77">
    <w:name w:val="Grid Table 2 - Accent 2"/>
    <w:basedOn w:val="4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78">
    <w:name w:val="Grid Table 2 - Accent 3"/>
    <w:basedOn w:val="4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D" w:fill="EAF1DD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D" w:fill="EAF1DD" w:themeFill="accent3" w:themeFillTint="34"/>
      </w:tcPr>
    </w:tblStylePr>
  </w:style>
  <w:style w:type="table" w:customStyle="1" w:styleId="79">
    <w:name w:val="Grid Table 2 - Accent 4"/>
    <w:basedOn w:val="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80">
    <w:name w:val="Grid Table 2 - Accent 5"/>
    <w:basedOn w:val="4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81">
    <w:name w:val="Grid Table 2 - Accent 6"/>
    <w:basedOn w:val="4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9" w:fill="FDE9D9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9" w:fill="FDE9D9" w:themeFill="accent6" w:themeFillTint="34"/>
      </w:tcPr>
    </w:tblStylePr>
  </w:style>
  <w:style w:type="table" w:customStyle="1" w:styleId="82">
    <w:name w:val="Таблица-сетка 31"/>
    <w:basedOn w:val="4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ACACA" w:fill="CACACA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ACACA" w:fill="CACACA" w:themeFill="text1" w:themeFillTint="34"/>
      </w:tcPr>
    </w:tblStylePr>
  </w:style>
  <w:style w:type="table" w:customStyle="1" w:styleId="83">
    <w:name w:val="Grid Table 3 - Accent 1"/>
    <w:basedOn w:val="4"/>
    <w:uiPriority w:val="99"/>
    <w:qFormat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BE5F1" w:fill="DB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BE5F1" w:fill="DBE5F1" w:themeFill="accent1" w:themeFillTint="34"/>
      </w:tcPr>
    </w:tblStylePr>
  </w:style>
  <w:style w:type="table" w:customStyle="1" w:styleId="84">
    <w:name w:val="Grid Table 3 - Accent 2"/>
    <w:basedOn w:val="4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85">
    <w:name w:val="Grid Table 3 - Accent 3"/>
    <w:basedOn w:val="4"/>
    <w:uiPriority w:val="99"/>
    <w:qFormat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D" w:fill="EAF1DD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D" w:fill="EAF1DD" w:themeFill="accent3" w:themeFillTint="34"/>
      </w:tcPr>
    </w:tblStylePr>
  </w:style>
  <w:style w:type="table" w:customStyle="1" w:styleId="86">
    <w:name w:val="Grid Table 3 - Accent 4"/>
    <w:basedOn w:val="4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87">
    <w:name w:val="Grid Table 3 - Accent 5"/>
    <w:basedOn w:val="4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88">
    <w:name w:val="Grid Table 3 - Accent 6"/>
    <w:basedOn w:val="4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9" w:fill="FDE9D9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9" w:fill="FDE9D9" w:themeFill="accent6" w:themeFillTint="34"/>
      </w:tcPr>
    </w:tblStylePr>
  </w:style>
  <w:style w:type="table" w:customStyle="1" w:styleId="89">
    <w:name w:val="Таблица-сетка 41"/>
    <w:basedOn w:val="4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ACACA" w:fill="CACACA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ACACA" w:fill="CACACA" w:themeFill="text1" w:themeFillTint="34"/>
      </w:tcPr>
    </w:tblStylePr>
  </w:style>
  <w:style w:type="table" w:customStyle="1" w:styleId="90">
    <w:name w:val="Grid Table 4 - Accent 1"/>
    <w:basedOn w:val="4"/>
    <w:uiPriority w:val="5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BC2" w:themeColor="accent1" w:sz="4" w:space="0"/>
          <w:left w:val="single" w:color="5D8BC2" w:themeColor="accent1" w:sz="4" w:space="0"/>
          <w:bottom w:val="single" w:color="5D8BC2" w:themeColor="accent1" w:sz="4" w:space="0"/>
          <w:right w:val="single" w:color="5D8BC2" w:themeColor="accent1" w:sz="4" w:space="0"/>
        </w:tcBorders>
        <w:shd w:val="clear" w:color="5D8BC2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91">
    <w:name w:val="Grid Table 4 - Accent 2"/>
    <w:basedOn w:val="4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795" w:themeColor="accent2" w:sz="4" w:space="0"/>
          <w:left w:val="single" w:color="D99795" w:themeColor="accent2" w:sz="4" w:space="0"/>
          <w:bottom w:val="single" w:color="D99795" w:themeColor="accent2" w:sz="4" w:space="0"/>
          <w:right w:val="single" w:color="D99795" w:themeColor="accent2" w:sz="4" w:space="0"/>
        </w:tcBorders>
        <w:shd w:val="clear" w:color="D99795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92">
    <w:name w:val="Grid Table 4 - Accent 3"/>
    <w:basedOn w:val="4"/>
    <w:uiPriority w:val="5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BBB59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D" w:fill="EAF1DD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D" w:fill="EAF1DD" w:themeFill="accent3" w:themeFillTint="34"/>
      </w:tcPr>
    </w:tblStylePr>
  </w:style>
  <w:style w:type="table" w:customStyle="1" w:styleId="93">
    <w:name w:val="Grid Table 4 - Accent 4"/>
    <w:basedOn w:val="4"/>
    <w:uiPriority w:val="5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94">
    <w:name w:val="Grid Table 4 - Accent 5"/>
    <w:basedOn w:val="4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95">
    <w:name w:val="Grid Table 4 - Accent 6"/>
    <w:basedOn w:val="4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9" w:fill="FDE9D9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9" w:fill="FDE9D9" w:themeFill="accent6" w:themeFillTint="34"/>
      </w:tcPr>
    </w:tblStylePr>
  </w:style>
  <w:style w:type="table" w:customStyle="1" w:styleId="96">
    <w:name w:val="Таблица-сетка 5 темная1"/>
    <w:basedOn w:val="4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98989" w:fill="898989" w:themeFill="text1" w:themeFillTint="75"/>
      </w:tcPr>
    </w:tblStylePr>
    <w:tblStylePr w:type="band1Horz">
      <w:tblPr/>
      <w:tcPr>
        <w:shd w:val="clear" w:color="898989" w:fill="898989" w:themeFill="text1" w:themeFillTint="75"/>
      </w:tcPr>
    </w:tblStylePr>
  </w:style>
  <w:style w:type="table" w:customStyle="1" w:styleId="97">
    <w:name w:val="Grid Table 5 Dark- Accent 1"/>
    <w:basedOn w:val="4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5E0" w:fill="AEC5E0" w:themeFill="accent1" w:themeFillTint="75"/>
      </w:tcPr>
    </w:tblStylePr>
    <w:tblStylePr w:type="band1Horz">
      <w:tblPr/>
      <w:tcPr>
        <w:shd w:val="clear" w:color="AEC5E0" w:fill="AEC5E0" w:themeFill="accent1" w:themeFillTint="75"/>
      </w:tcPr>
    </w:tblStylePr>
  </w:style>
  <w:style w:type="table" w:customStyle="1" w:styleId="98">
    <w:name w:val="Grid Table 5 Dark - Accent 2"/>
    <w:basedOn w:val="4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99">
    <w:name w:val="Grid Table 5 Dark - Accent 3"/>
    <w:basedOn w:val="4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1DFB2" w:fill="D1DFB2" w:themeFill="accent3" w:themeFillTint="75"/>
      </w:tcPr>
    </w:tblStylePr>
    <w:tblStylePr w:type="band1Horz">
      <w:tblPr/>
      <w:tcPr>
        <w:shd w:val="clear" w:color="D1DFB2" w:fill="D1DFB2" w:themeFill="accent3" w:themeFillTint="75"/>
      </w:tcPr>
    </w:tblStylePr>
  </w:style>
  <w:style w:type="table" w:customStyle="1" w:styleId="100">
    <w:name w:val="Grid Table 5 Dark- Accent 4"/>
    <w:basedOn w:val="4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101">
    <w:name w:val="Grid Table 5 Dark - Accent 5"/>
    <w:basedOn w:val="4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102">
    <w:name w:val="Grid Table 5 Dark - Accent 6"/>
    <w:basedOn w:val="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103">
    <w:name w:val="Таблица-сетка 6 цветная1"/>
    <w:basedOn w:val="4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</w:rPr>
      <w:tblPr/>
      <w:tcPr>
        <w:tcBorders>
          <w:bottom w:val="single" w:color="7E7E7E" w:themeColor="text1" w:sz="12" w:space="0"/>
        </w:tcBorders>
      </w:tcPr>
    </w:tblStylePr>
    <w:tblStylePr w:type="lastRow">
      <w:rPr>
        <w:b/>
        <w:color w:val="808080" w:themeColor="text1" w:themeTint="80"/>
      </w:rPr>
      <w:tblPr/>
    </w:tblStylePr>
    <w:tblStylePr w:type="firstCol">
      <w:rPr>
        <w:b/>
        <w:color w:val="808080" w:themeColor="text1" w:themeTint="80"/>
      </w:rPr>
      <w:tblPr/>
    </w:tblStylePr>
    <w:tblStylePr w:type="lastCol">
      <w:rPr>
        <w:b/>
        <w:color w:val="808080" w:themeColor="text1" w:themeTint="80"/>
      </w:rPr>
      <w:tblPr/>
    </w:tblStylePr>
    <w:tblStylePr w:type="band1Vert">
      <w:tblPr/>
      <w:tcPr>
        <w:shd w:val="clear" w:color="CACACA" w:fill="CACACA" w:themeFill="text1" w:themeFillTint="34"/>
      </w:tcPr>
    </w:tblStylePr>
    <w:tblStylePr w:type="band1Horz">
      <w:rPr>
        <w:color w:val="808080" w:themeColor="text1" w:themeTint="80"/>
        <w:sz w:val="22"/>
      </w:rPr>
      <w:tblPr/>
      <w:tcPr>
        <w:shd w:val="clear" w:color="CACACA" w:fill="CACACA" w:themeFill="text1" w:themeFillTint="34"/>
      </w:tcPr>
    </w:tblStylePr>
    <w:tblStylePr w:type="band2Horz">
      <w:rPr>
        <w:color w:val="808080" w:themeColor="text1" w:themeTint="80"/>
        <w:sz w:val="22"/>
      </w:rPr>
      <w:tblPr/>
    </w:tblStylePr>
  </w:style>
  <w:style w:type="table" w:customStyle="1" w:styleId="104">
    <w:name w:val="Grid Table 6 Colorful - Accent 1"/>
    <w:basedOn w:val="4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7C0DE" w:themeColor="accent1" w:themeTint="80"/>
      </w:rPr>
      <w:tblPr/>
    </w:tblStylePr>
    <w:tblStylePr w:type="firstCol">
      <w:rPr>
        <w:b/>
        <w:color w:val="A7C0DE" w:themeColor="accent1" w:themeTint="80"/>
      </w:rPr>
      <w:tblPr/>
    </w:tblStylePr>
    <w:tblStylePr w:type="lastCol">
      <w:rPr>
        <w:b/>
        <w:color w:val="A7C0DE" w:themeColor="accent1" w:themeTint="80"/>
      </w:rPr>
      <w:tblPr/>
    </w:tblStylePr>
    <w:tblStylePr w:type="band1Vert">
      <w:tblPr/>
      <w:tcPr>
        <w:shd w:val="clear" w:color="DBE5F1" w:fill="DBE5F1" w:themeFill="accent1" w:themeFillTint="34"/>
      </w:tcPr>
    </w:tblStylePr>
    <w:tblStylePr w:type="band1Horz">
      <w:rPr>
        <w:color w:val="A7C0DE" w:themeColor="accent1" w:themeTint="80"/>
        <w:sz w:val="22"/>
      </w:rPr>
      <w:tblPr/>
      <w:tcPr>
        <w:shd w:val="clear" w:color="DBE5F1" w:fill="DBE5F1" w:themeFill="accent1" w:themeFillTint="34"/>
      </w:tcPr>
    </w:tblStylePr>
    <w:tblStylePr w:type="band2Horz">
      <w:rPr>
        <w:color w:val="A7C0DE" w:themeColor="accent1" w:themeTint="80"/>
        <w:sz w:val="22"/>
      </w:rPr>
      <w:tblPr/>
    </w:tblStylePr>
  </w:style>
  <w:style w:type="table" w:customStyle="1" w:styleId="105">
    <w:name w:val="Grid Table 6 Colorful - Accent 2"/>
    <w:basedOn w:val="4"/>
    <w:uiPriority w:val="99"/>
    <w:qFormat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</w:rPr>
      <w:tblPr/>
      <w:tcPr>
        <w:tcBorders>
          <w:bottom w:val="single" w:color="D99795" w:themeColor="accent2" w:sz="12" w:space="0"/>
        </w:tcBorders>
      </w:tcPr>
    </w:tblStylePr>
    <w:tblStylePr w:type="lastRow">
      <w:rPr>
        <w:b/>
        <w:color w:val="DA9896" w:themeColor="accent2" w:themeTint="96"/>
      </w:rPr>
      <w:tblPr/>
    </w:tblStylePr>
    <w:tblStylePr w:type="firstCol">
      <w:rPr>
        <w:b/>
        <w:color w:val="DA9896" w:themeColor="accent2" w:themeTint="96"/>
      </w:rPr>
      <w:tblPr/>
    </w:tblStylePr>
    <w:tblStylePr w:type="lastCol">
      <w:rPr>
        <w:b/>
        <w:color w:val="DA9896" w:themeColor="accent2" w:themeTint="96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8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896" w:themeColor="accent2" w:themeTint="96"/>
        <w:sz w:val="22"/>
      </w:rPr>
      <w:tblPr/>
    </w:tblStylePr>
  </w:style>
  <w:style w:type="table" w:customStyle="1" w:styleId="106">
    <w:name w:val="Grid Table 6 Colorful - Accent 3"/>
    <w:basedOn w:val="4"/>
    <w:uiPriority w:val="99"/>
    <w:qFormat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BBB59" w:themeColor="accent3" w:themeTint="ff"/>
      </w:rPr>
      <w:tblPr/>
    </w:tblStylePr>
    <w:tblStylePr w:type="firstCol">
      <w:rPr>
        <w:b/>
        <w:color w:val="9BBB59" w:themeColor="accent3" w:themeTint="ff"/>
      </w:rPr>
      <w:tblPr/>
    </w:tblStylePr>
    <w:tblStylePr w:type="lastCol">
      <w:rPr>
        <w:b/>
        <w:color w:val="9BBB59" w:themeColor="accent3" w:themeTint="ff"/>
      </w:rPr>
      <w:tblPr/>
    </w:tblStylePr>
    <w:tblStylePr w:type="band1Vert">
      <w:tblPr/>
      <w:tcPr>
        <w:shd w:val="clear" w:color="EAF1DD" w:fill="EAF1DD" w:themeFill="accent3" w:themeFillTint="34"/>
      </w:tcPr>
    </w:tblStylePr>
    <w:tblStylePr w:type="band1Horz">
      <w:rPr>
        <w:color w:val="9BBB59" w:themeColor="accent3" w:themeTint="ff"/>
        <w:sz w:val="22"/>
      </w:rPr>
      <w:tblPr/>
      <w:tcPr>
        <w:shd w:val="clear" w:color="EAF1DD" w:fill="EAF1DD" w:themeFill="accent3" w:themeFillTint="34"/>
      </w:tcPr>
    </w:tblStylePr>
    <w:tblStylePr w:type="band2Horz">
      <w:rPr>
        <w:color w:val="9BBB59" w:themeColor="accent3" w:themeTint="ff"/>
        <w:sz w:val="22"/>
      </w:rPr>
      <w:tblPr/>
    </w:tblStylePr>
  </w:style>
  <w:style w:type="table" w:customStyle="1" w:styleId="107">
    <w:name w:val="Grid Table 6 Colorful - Accent 4"/>
    <w:basedOn w:val="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3A2C7" w:themeColor="accent4" w:themeTint="99"/>
      </w:rPr>
      <w:tblPr/>
    </w:tblStylePr>
    <w:tblStylePr w:type="firstCol">
      <w:rPr>
        <w:b/>
        <w:color w:val="B3A2C7" w:themeColor="accent4" w:themeTint="99"/>
      </w:rPr>
      <w:tblPr/>
    </w:tblStylePr>
    <w:tblStylePr w:type="lastCol">
      <w:rPr>
        <w:b/>
        <w:color w:val="B3A2C7" w:themeColor="accent4" w:themeTint="99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3A2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3A2C7" w:themeColor="accent4" w:themeTint="99"/>
        <w:sz w:val="22"/>
      </w:rPr>
      <w:tblPr/>
    </w:tblStylePr>
  </w:style>
  <w:style w:type="table" w:customStyle="1" w:styleId="108">
    <w:name w:val="Grid Table 6 Colorful - Accent 5"/>
    <w:basedOn w:val="4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8" w:themeColor="accent5" w:themeShade="94"/>
        <w:sz w:val="22"/>
      </w:rPr>
      <w:tblPr/>
    </w:tblStylePr>
  </w:style>
  <w:style w:type="table" w:customStyle="1" w:styleId="109">
    <w:name w:val="Grid Table 6 Colorful - Accent 6"/>
    <w:basedOn w:val="4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fill="FDE9D9" w:themeFill="accent6" w:themeFillTint="34"/>
      </w:tcPr>
    </w:tblStylePr>
    <w:tblStylePr w:type="band1Horz">
      <w:rPr>
        <w:color w:val="266778" w:themeColor="accent5" w:themeShade="94"/>
        <w:sz w:val="22"/>
      </w:rPr>
      <w:tblPr/>
      <w:tcPr>
        <w:shd w:val="clear" w:color="FDE9D9" w:fill="FDE9D9" w:themeFill="accent6" w:themeFillTint="34"/>
      </w:tcPr>
    </w:tblStylePr>
    <w:tblStylePr w:type="band2Horz">
      <w:rPr>
        <w:color w:val="266778" w:themeColor="accent5" w:themeShade="94"/>
        <w:sz w:val="22"/>
      </w:rPr>
      <w:tblPr/>
    </w:tblStylePr>
  </w:style>
  <w:style w:type="table" w:customStyle="1" w:styleId="110">
    <w:name w:val="Таблица-сетка 7 цветная1"/>
    <w:basedOn w:val="4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:sz w:val="22"/>
      </w:rPr>
      <w:tblPr/>
      <w:tcPr>
        <w:tcBorders>
          <w:top w:val="nil"/>
          <w:left w:val="nil"/>
          <w:bottom w:val="single" w:color="7E7E7E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808080" w:themeColor="text1" w:themeTint="80"/>
        <w:sz w:val="22"/>
      </w:rPr>
      <w:tblPr/>
      <w:tcPr>
        <w:tcBorders>
          <w:top w:val="single" w:color="7E7E7E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08080" w:themeColor="text1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sz="4" w:space="0"/>
        </w:tcBorders>
        <w:shd w:val="clear" w:color="FFFFFF" w:fill="auto"/>
      </w:tcPr>
    </w:tblStylePr>
    <w:tblStylePr w:type="lastCol">
      <w:rPr>
        <w:i/>
        <w:color w:val="808080" w:themeColor="text1" w:themeTint="80"/>
        <w:sz w:val="22"/>
      </w:rPr>
      <w:tblPr/>
      <w:tcPr>
        <w:tcBorders>
          <w:top w:val="nil"/>
          <w:left w:val="single" w:color="7E7E7E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fill="F1F1F1" w:themeFill="text1" w:themeFillTint="d"/>
      </w:tcPr>
    </w:tblStylePr>
    <w:tblStylePr w:type="band1Horz">
      <w:rPr>
        <w:color w:val="808080" w:themeColor="text1" w:themeTint="80"/>
        <w:sz w:val="22"/>
      </w:rPr>
      <w:tblPr/>
      <w:tcPr>
        <w:shd w:val="clear" w:color="F1F1F1" w:fill="F1F1F1" w:themeFill="text1" w:themeFillTint="d"/>
      </w:tcPr>
    </w:tblStylePr>
    <w:tblStylePr w:type="band2Horz">
      <w:rPr>
        <w:color w:val="808080" w:themeColor="text1" w:themeTint="80"/>
        <w:sz w:val="22"/>
      </w:rPr>
      <w:tblPr/>
    </w:tblStylePr>
  </w:style>
  <w:style w:type="table" w:customStyle="1" w:styleId="111">
    <w:name w:val="Grid Table 7 Colorful - Accent 1"/>
    <w:basedOn w:val="4"/>
    <w:uiPriority w:val="99"/>
    <w:qFormat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:sz w:val="22"/>
      </w:rPr>
      <w:tblPr/>
      <w:tcPr>
        <w:tcBorders>
          <w:top w:val="nil"/>
          <w:left w:val="nil"/>
          <w:bottom w:val="single" w:color="A6BFD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A7C0DE" w:themeColor="accent1" w:themeTint="80"/>
        <w:sz w:val="22"/>
      </w:rPr>
      <w:tblPr/>
      <w:tcPr>
        <w:tcBorders>
          <w:top w:val="single" w:color="A6BFD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7C0DE" w:themeColor="accent1" w:themeTint="80"/>
        <w:sz w:val="22"/>
      </w:rPr>
      <w:tblPr/>
      <w:tcPr>
        <w:tcBorders>
          <w:top w:val="nil"/>
          <w:left w:val="nil"/>
          <w:bottom w:val="nil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7C0DE" w:themeColor="accent1" w:themeTint="80"/>
        <w:sz w:val="22"/>
      </w:rPr>
      <w:tblPr/>
      <w:tcPr>
        <w:tcBorders>
          <w:top w:val="nil"/>
          <w:left w:val="single" w:color="A6BFD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fill="DBE5F1" w:themeFill="accent1" w:themeFillTint="34"/>
      </w:tcPr>
    </w:tblStylePr>
    <w:tblStylePr w:type="band1Horz">
      <w:rPr>
        <w:color w:val="A7C0DE" w:themeColor="accent1" w:themeTint="80"/>
        <w:sz w:val="22"/>
      </w:rPr>
      <w:tblPr/>
      <w:tcPr>
        <w:shd w:val="clear" w:color="DBE5F1" w:fill="DBE5F1" w:themeFill="accent1" w:themeFillTint="34"/>
      </w:tcPr>
    </w:tblStylePr>
    <w:tblStylePr w:type="band2Horz">
      <w:rPr>
        <w:color w:val="A7C0DE" w:themeColor="accent1" w:themeTint="80"/>
        <w:sz w:val="22"/>
      </w:rPr>
      <w:tblPr/>
    </w:tblStylePr>
  </w:style>
  <w:style w:type="table" w:customStyle="1" w:styleId="112">
    <w:name w:val="Grid Table 7 Colorful - Accent 2"/>
    <w:basedOn w:val="4"/>
    <w:uiPriority w:val="99"/>
    <w:qFormat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:sz w:val="22"/>
      </w:rPr>
      <w:tblPr/>
      <w:tcPr>
        <w:tcBorders>
          <w:top w:val="nil"/>
          <w:left w:val="nil"/>
          <w:bottom w:val="single" w:color="D99795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DA9896" w:themeColor="accent2" w:themeTint="96"/>
        <w:sz w:val="22"/>
      </w:rPr>
      <w:tblPr/>
      <w:tcPr>
        <w:tcBorders>
          <w:top w:val="single" w:color="D99795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896" w:themeColor="accent2" w:themeTint="96"/>
        <w:sz w:val="22"/>
      </w:rPr>
      <w:tblPr/>
      <w:tcPr>
        <w:tcBorders>
          <w:top w:val="nil"/>
          <w:left w:val="nil"/>
          <w:bottom w:val="nil"/>
          <w:right w:val="single" w:color="D99795" w:themeColor="accent2" w:sz="4" w:space="0"/>
        </w:tcBorders>
        <w:shd w:val="clear" w:color="FFFFFF" w:fill="auto"/>
      </w:tcPr>
    </w:tblStylePr>
    <w:tblStylePr w:type="lastCol">
      <w:rPr>
        <w:i/>
        <w:color w:val="DA9896" w:themeColor="accent2" w:themeTint="96"/>
        <w:sz w:val="22"/>
      </w:rPr>
      <w:tblPr/>
      <w:tcPr>
        <w:tcBorders>
          <w:top w:val="nil"/>
          <w:left w:val="single" w:color="D99795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8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896" w:themeColor="accent2" w:themeTint="96"/>
        <w:sz w:val="22"/>
      </w:rPr>
      <w:tblPr/>
    </w:tblStylePr>
  </w:style>
  <w:style w:type="table" w:customStyle="1" w:styleId="113">
    <w:name w:val="Grid Table 7 Colorful - Accent 3"/>
    <w:basedOn w:val="4"/>
    <w:uiPriority w:val="99"/>
    <w:qFormat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:sz w:val="22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 w:themeTint="ff"/>
        <w:sz w:val="22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 w:themeTint="ff"/>
        <w:sz w:val="22"/>
      </w:rPr>
      <w:tblPr/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9BBB59" w:themeColor="accent3" w:themeTint="ff"/>
        <w:sz w:val="22"/>
      </w:rPr>
      <w:tblPr/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fill="EAF1DD" w:themeFill="accent3" w:themeFillTint="34"/>
      </w:tcPr>
    </w:tblStylePr>
    <w:tblStylePr w:type="band1Horz">
      <w:rPr>
        <w:color w:val="9BBB59" w:themeColor="accent3" w:themeTint="ff"/>
        <w:sz w:val="22"/>
      </w:rPr>
      <w:tblPr/>
      <w:tcPr>
        <w:shd w:val="clear" w:color="EAF1DD" w:fill="EAF1DD" w:themeFill="accent3" w:themeFillTint="34"/>
      </w:tcPr>
    </w:tblStylePr>
    <w:tblStylePr w:type="band2Horz">
      <w:rPr>
        <w:color w:val="9BBB59" w:themeColor="accent3" w:themeTint="ff"/>
        <w:sz w:val="22"/>
      </w:rPr>
      <w:tblPr/>
    </w:tblStylePr>
  </w:style>
  <w:style w:type="table" w:customStyle="1" w:styleId="114">
    <w:name w:val="Grid Table 7 Colorful - Accent 4"/>
    <w:basedOn w:val="4"/>
    <w:uiPriority w:val="99"/>
    <w:qFormat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:sz w:val="22"/>
      </w:rPr>
      <w:tblPr/>
      <w:tcPr>
        <w:tcBorders>
          <w:top w:val="nil"/>
          <w:left w:val="nil"/>
          <w:bottom w:val="single" w:color="B2A1C6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B3A2C7" w:themeColor="accent4" w:themeTint="99"/>
        <w:sz w:val="22"/>
      </w:rPr>
      <w:tblPr/>
      <w:tcPr>
        <w:tcBorders>
          <w:top w:val="single" w:color="B2A1C6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3A2C7" w:themeColor="accent4" w:themeTint="99"/>
        <w:sz w:val="22"/>
      </w:rPr>
      <w:tblPr/>
      <w:tcPr>
        <w:tcBorders>
          <w:top w:val="nil"/>
          <w:left w:val="nil"/>
          <w:bottom w:val="nil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3A2C7" w:themeColor="accent4" w:themeTint="99"/>
        <w:sz w:val="22"/>
      </w:rPr>
      <w:tblPr/>
      <w:tcPr>
        <w:tcBorders>
          <w:top w:val="nil"/>
          <w:left w:val="single" w:color="B2A1C6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3A2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3A2C7" w:themeColor="accent4" w:themeTint="99"/>
        <w:sz w:val="22"/>
      </w:rPr>
      <w:tblPr/>
    </w:tblStylePr>
  </w:style>
  <w:style w:type="table" w:customStyle="1" w:styleId="115">
    <w:name w:val="Grid Table 7 Colorful - Accent 5"/>
    <w:basedOn w:val="4"/>
    <w:uiPriority w:val="99"/>
    <w:qFormat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266778" w:themeColor="accent5" w:themeShade="94"/>
        <w:sz w:val="22"/>
      </w:rPr>
      <w:tblPr/>
      <w:tcPr>
        <w:tcBorders>
          <w:top w:val="single" w:color="99D0DE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8" w:themeColor="accent5" w:themeShade="94"/>
        <w:sz w:val="22"/>
      </w:rPr>
      <w:tblPr/>
    </w:tblStylePr>
  </w:style>
  <w:style w:type="table" w:customStyle="1" w:styleId="116">
    <w:name w:val="Grid Table 7 Colorful - Accent 6"/>
    <w:basedOn w:val="4"/>
    <w:uiPriority w:val="99"/>
    <w:qFormat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B05408" w:themeColor="accent6" w:themeShade="94"/>
        <w:sz w:val="22"/>
      </w:rPr>
      <w:tblPr/>
      <w:tcPr>
        <w:tcBorders>
          <w:top w:val="single" w:color="FAC396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fill="FDE9D9" w:themeFill="accent6" w:themeFillTint="34"/>
      </w:tcPr>
    </w:tblStylePr>
    <w:tblStylePr w:type="band1Horz">
      <w:rPr>
        <w:color w:val="B05408" w:themeColor="accent6" w:themeShade="94"/>
        <w:sz w:val="22"/>
      </w:rPr>
      <w:tblPr/>
      <w:tcPr>
        <w:shd w:val="clear" w:color="FDE9D9" w:fill="FDE9D9" w:themeFill="accent6" w:themeFillTint="34"/>
      </w:tcPr>
    </w:tblStylePr>
    <w:tblStylePr w:type="band2Horz">
      <w:rPr>
        <w:color w:val="B05408" w:themeColor="accent6" w:themeShade="94"/>
        <w:sz w:val="22"/>
      </w:rPr>
      <w:tblPr/>
    </w:tblStylePr>
  </w:style>
  <w:style w:type="table" w:customStyle="1" w:styleId="117">
    <w:name w:val="Список-таблица 1 светлая1"/>
    <w:basedOn w:val="4"/>
    <w:uiPriority w:val="99"/>
    <w:qFormat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fill="BEBEBE" w:themeFill="text1" w:themeFillTint="40"/>
      </w:tcPr>
    </w:tblStylePr>
    <w:tblStylePr w:type="band1Horz">
      <w:tblPr/>
      <w:tcPr>
        <w:shd w:val="clear" w:color="BEBEBE" w:fill="BEBEBE" w:themeFill="text1" w:themeFillTint="40"/>
      </w:tcPr>
    </w:tblStylePr>
  </w:style>
  <w:style w:type="table" w:customStyle="1" w:styleId="118">
    <w:name w:val="List Table 1 Light - Accent 1"/>
    <w:basedOn w:val="4"/>
    <w:uiPriority w:val="99"/>
    <w:qFormat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119">
    <w:name w:val="List Table 1 Light - Accent 2"/>
    <w:basedOn w:val="4"/>
    <w:uiPriority w:val="99"/>
    <w:qFormat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fill="EFD3D2" w:themeFill="accent2" w:themeFillTint="40"/>
      </w:tcPr>
    </w:tblStylePr>
    <w:tblStylePr w:type="band1Horz">
      <w:tblPr/>
      <w:tcPr>
        <w:shd w:val="clear" w:color="EFD3D2" w:fill="EFD3D2" w:themeFill="accent2" w:themeFillTint="40"/>
      </w:tcPr>
    </w:tblStylePr>
  </w:style>
  <w:style w:type="table" w:customStyle="1" w:styleId="120">
    <w:name w:val="List Table 1 Light - Accent 3"/>
    <w:basedOn w:val="4"/>
    <w:uiPriority w:val="99"/>
    <w:qFormat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fill="E5EDD5" w:themeFill="accent3" w:themeFillTint="40"/>
      </w:tcPr>
    </w:tblStylePr>
    <w:tblStylePr w:type="band1Horz">
      <w:tblPr/>
      <w:tcPr>
        <w:shd w:val="clear" w:color="E5EDD5" w:fill="E5EDD5" w:themeFill="accent3" w:themeFillTint="40"/>
      </w:tcPr>
    </w:tblStylePr>
  </w:style>
  <w:style w:type="table" w:customStyle="1" w:styleId="121">
    <w:name w:val="List Table 1 Light - Accent 4"/>
    <w:basedOn w:val="4"/>
    <w:uiPriority w:val="99"/>
    <w:qFormat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122">
    <w:name w:val="List Table 1 Light - Accent 5"/>
    <w:basedOn w:val="4"/>
    <w:uiPriority w:val="99"/>
    <w:qFormat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123">
    <w:name w:val="List Table 1 Light - Accent 6"/>
    <w:basedOn w:val="4"/>
    <w:uiPriority w:val="99"/>
    <w:qFormat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fill="FCE4D0" w:themeFill="accent6" w:themeFillTint="40"/>
      </w:tcPr>
    </w:tblStylePr>
    <w:tblStylePr w:type="band1Horz">
      <w:tblPr/>
      <w:tcPr>
        <w:shd w:val="clear" w:color="FCE4D0" w:fill="FCE4D0" w:themeFill="accent6" w:themeFillTint="40"/>
      </w:tcPr>
    </w:tblStylePr>
  </w:style>
  <w:style w:type="table" w:customStyle="1" w:styleId="124">
    <w:name w:val="Список-таблица 21"/>
    <w:basedOn w:val="4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E6E6E" w:themeColor="text1" w:sz="4" w:space="0"/>
          <w:left w:val="nil"/>
          <w:bottom w:val="single" w:color="6E6E6E" w:themeColor="text1" w:sz="4" w:space="0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E6E6E" w:themeColor="text1" w:sz="4" w:space="0"/>
          <w:left w:val="nil"/>
          <w:bottom w:val="single" w:color="6E6E6E" w:themeColor="text1" w:sz="4" w:space="0"/>
          <w:right w:val="nil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EBEBE" w:fill="BEBEBE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EBEBE" w:fill="BEBEBE" w:themeFill="text1" w:themeFillTint="40"/>
      </w:tcPr>
    </w:tblStylePr>
  </w:style>
  <w:style w:type="table" w:customStyle="1" w:styleId="125">
    <w:name w:val="List Table 2 - Accent 1"/>
    <w:basedOn w:val="4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il"/>
          <w:bottom w:val="single" w:color="9BB7D9" w:themeColor="accent1" w:sz="4" w:space="0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il"/>
          <w:bottom w:val="single" w:color="9BB7D9" w:themeColor="accent1" w:sz="4" w:space="0"/>
          <w:right w:val="nil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126">
    <w:name w:val="List Table 2 - Accent 2"/>
    <w:basedOn w:val="4"/>
    <w:uiPriority w:val="99"/>
    <w:qFormat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C9A" w:themeColor="accent2" w:sz="4" w:space="0"/>
          <w:left w:val="nil"/>
          <w:bottom w:val="single" w:color="DB9C9A" w:themeColor="accent2" w:sz="4" w:space="0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C9A" w:themeColor="accent2" w:sz="4" w:space="0"/>
          <w:left w:val="nil"/>
          <w:bottom w:val="single" w:color="DB9C9A" w:themeColor="accent2" w:sz="4" w:space="0"/>
          <w:right w:val="nil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3D2" w:fill="EFD3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3D2" w:fill="EFD3D2" w:themeFill="accent2" w:themeFillTint="40"/>
      </w:tcPr>
    </w:tblStylePr>
  </w:style>
  <w:style w:type="table" w:customStyle="1" w:styleId="127">
    <w:name w:val="List Table 2 - Accent 3"/>
    <w:basedOn w:val="4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il"/>
          <w:bottom w:val="single" w:color="C6D8A1" w:themeColor="accent3" w:sz="4" w:space="0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il"/>
          <w:bottom w:val="single" w:color="C6D8A1" w:themeColor="accent3" w:sz="4" w:space="0"/>
          <w:right w:val="nil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DD5" w:fill="E5ED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DD5" w:fill="E5EDD5" w:themeFill="accent3" w:themeFillTint="40"/>
      </w:tcPr>
    </w:tblStylePr>
  </w:style>
  <w:style w:type="table" w:customStyle="1" w:styleId="128">
    <w:name w:val="List Table 2 - Accent 4"/>
    <w:basedOn w:val="4"/>
    <w:uiPriority w:val="99"/>
    <w:qFormat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il"/>
          <w:bottom w:val="single" w:color="B7A7CA" w:themeColor="accent4" w:sz="4" w:space="0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il"/>
          <w:bottom w:val="single" w:color="B7A7CA" w:themeColor="accent4" w:sz="4" w:space="0"/>
          <w:right w:val="nil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129">
    <w:name w:val="List Table 2 - Accent 5"/>
    <w:basedOn w:val="4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il"/>
          <w:bottom w:val="single" w:color="99D0DE" w:themeColor="accent5" w:sz="4" w:space="0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il"/>
          <w:bottom w:val="single" w:color="99D0DE" w:themeColor="accent5" w:sz="4" w:space="0"/>
          <w:right w:val="nil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130">
    <w:name w:val="List Table 2 - Accent 6"/>
    <w:basedOn w:val="4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il"/>
          <w:bottom w:val="single" w:color="FAC396" w:themeColor="accent6" w:sz="4" w:space="0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il"/>
          <w:bottom w:val="single" w:color="FAC396" w:themeColor="accent6" w:sz="4" w:space="0"/>
          <w:right w:val="nil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CE4D0" w:fill="FC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CE4D0" w:fill="FCE4D0" w:themeFill="accent6" w:themeFillTint="40"/>
      </w:tcPr>
    </w:tblStylePr>
  </w:style>
  <w:style w:type="table" w:customStyle="1" w:styleId="131">
    <w:name w:val="Список-таблица 31"/>
    <w:basedOn w:val="4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2">
    <w:name w:val="List Table 3 - Accent 1"/>
    <w:basedOn w:val="4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3">
    <w:name w:val="List Table 3 - Accent 2"/>
    <w:basedOn w:val="4"/>
    <w:uiPriority w:val="99"/>
    <w:qFormat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795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795" w:themeColor="accent2" w:sz="4" w:space="0"/>
          <w:right w:val="single" w:color="D997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795" w:themeColor="accent2" w:sz="4" w:space="0"/>
          <w:bottom w:val="single" w:color="D99795" w:themeColor="accent2" w:sz="4" w:space="0"/>
        </w:tcBorders>
      </w:tcPr>
    </w:tblStylePr>
  </w:style>
  <w:style w:type="table" w:customStyle="1" w:styleId="134">
    <w:name w:val="List Table 3 - Accent 3"/>
    <w:basedOn w:val="4"/>
    <w:uiPriority w:val="99"/>
    <w:qFormat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C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C" w:themeColor="accent3" w:sz="4" w:space="0"/>
          <w:right w:val="single" w:color="C3D69C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C" w:themeColor="accent3" w:sz="4" w:space="0"/>
          <w:bottom w:val="single" w:color="C3D69C" w:themeColor="accent3" w:sz="4" w:space="0"/>
        </w:tcBorders>
      </w:tcPr>
    </w:tblStylePr>
  </w:style>
  <w:style w:type="table" w:customStyle="1" w:styleId="135">
    <w:name w:val="List Table 3 - Accent 4"/>
    <w:basedOn w:val="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136">
    <w:name w:val="List Table 3 - Accent 5"/>
    <w:basedOn w:val="4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137">
    <w:name w:val="List Table 3 - Accent 6"/>
    <w:basedOn w:val="4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138">
    <w:name w:val="Список-таблица 41"/>
    <w:basedOn w:val="4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EBEBE" w:fill="BEBEBE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EBEBE" w:fill="BEBEBE" w:themeFill="text1" w:themeFillTint="40"/>
      </w:tcPr>
    </w:tblStylePr>
  </w:style>
  <w:style w:type="table" w:customStyle="1" w:styleId="139">
    <w:name w:val="List Table 4 - Accent 1"/>
    <w:basedOn w:val="4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140">
    <w:name w:val="List Table 4 - Accent 2"/>
    <w:basedOn w:val="4"/>
    <w:uiPriority w:val="99"/>
    <w:qFormat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3D2" w:fill="EFD3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3D2" w:fill="EFD3D2" w:themeFill="accent2" w:themeFillTint="40"/>
      </w:tcPr>
    </w:tblStylePr>
  </w:style>
  <w:style w:type="table" w:customStyle="1" w:styleId="141">
    <w:name w:val="List Table 4 - Accent 3"/>
    <w:basedOn w:val="4"/>
    <w:uiPriority w:val="9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DD5" w:fill="E5ED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DD5" w:fill="E5EDD5" w:themeFill="accent3" w:themeFillTint="40"/>
      </w:tcPr>
    </w:tblStylePr>
  </w:style>
  <w:style w:type="table" w:customStyle="1" w:styleId="142">
    <w:name w:val="List Table 4 - Accent 4"/>
    <w:basedOn w:val="4"/>
    <w:uiPriority w:val="9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143">
    <w:name w:val="List Table 4 - Accent 5"/>
    <w:basedOn w:val="4"/>
    <w:uiPriority w:val="9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144">
    <w:name w:val="List Table 4 - Accent 6"/>
    <w:basedOn w:val="4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CE4D0" w:fill="FC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CE4D0" w:fill="FCE4D0" w:themeFill="accent6" w:themeFillTint="40"/>
      </w:tcPr>
    </w:tblStylePr>
  </w:style>
  <w:style w:type="table" w:customStyle="1" w:styleId="145">
    <w:name w:val="Список-таблица 5 темная1"/>
    <w:basedOn w:val="4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E7E7E" w:themeColor="text1" w:sz="32" w:space="0"/>
          <w:bottom w:val="single" w:color="FFFFFF" w:themeColor="light1" w:sz="12" w:space="0"/>
        </w:tcBorders>
        <w:shd w:val="clear" w:color="7E7E7E" w:fill="7E7E7E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E7E7E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fill="7E7E7E" w:themeFill="text1" w:themeFillTint="80"/>
      </w:tcPr>
    </w:tblStylePr>
  </w:style>
  <w:style w:type="table" w:customStyle="1" w:styleId="146">
    <w:name w:val="List Table 5 Dark - Accent 1"/>
    <w:basedOn w:val="4"/>
    <w:uiPriority w:val="99"/>
    <w:qFormat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47">
    <w:name w:val="List Table 5 Dark - Accent 2"/>
    <w:basedOn w:val="4"/>
    <w:uiPriority w:val="99"/>
    <w:qFormat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795" w:themeColor="accent2" w:sz="32" w:space="0"/>
          <w:bottom w:val="single" w:color="FFFFFF" w:themeColor="light1" w:sz="12" w:space="0"/>
        </w:tcBorders>
        <w:shd w:val="clear" w:color="D99795" w:fill="D997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7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fill="D99795" w:themeFill="accent2" w:themeFillTint="97"/>
      </w:tcPr>
    </w:tblStylePr>
  </w:style>
  <w:style w:type="table" w:customStyle="1" w:styleId="148">
    <w:name w:val="List Table 5 Dark - Accent 3"/>
    <w:basedOn w:val="4"/>
    <w:uiPriority w:val="99"/>
    <w:qFormat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C" w:themeColor="accent3" w:sz="32" w:space="0"/>
          <w:bottom w:val="single" w:color="FFFFFF" w:themeColor="light1" w:sz="12" w:space="0"/>
        </w:tcBorders>
        <w:shd w:val="clear" w:color="C3D69C" w:fill="C3D69C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C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fill="C3D69C" w:themeFill="accent3" w:themeFillTint="98"/>
      </w:tcPr>
    </w:tblStylePr>
  </w:style>
  <w:style w:type="table" w:customStyle="1" w:styleId="149">
    <w:name w:val="List Table 5 Dark - Accent 4"/>
    <w:basedOn w:val="4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0">
    <w:name w:val="List Table 5 Dark - Accent 5"/>
    <w:basedOn w:val="4"/>
    <w:uiPriority w:val="99"/>
    <w:qFormat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1">
    <w:name w:val="List Table 5 Dark - Accent 6"/>
    <w:basedOn w:val="4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52">
    <w:name w:val="Список-таблица 6 цветная1"/>
    <w:basedOn w:val="4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fill="BEBEBE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EBEBE" w:fill="BEBEBE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153">
    <w:name w:val="List Table 6 Colorful - Accent 1"/>
    <w:basedOn w:val="4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B71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4"/>
        <w:sz w:val="22"/>
      </w:rPr>
      <w:tblPr/>
    </w:tblStylePr>
  </w:style>
  <w:style w:type="table" w:customStyle="1" w:styleId="154">
    <w:name w:val="List Table 6 Colorful - Accent 2"/>
    <w:basedOn w:val="4"/>
    <w:uiPriority w:val="99"/>
    <w:qFormat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</w:rPr>
      <w:tblPr/>
      <w:tcPr>
        <w:tcBorders>
          <w:bottom w:val="single" w:color="D99795" w:themeColor="accent2" w:sz="4" w:space="0"/>
        </w:tcBorders>
      </w:tcPr>
    </w:tblStylePr>
    <w:tblStylePr w:type="lastRow">
      <w:rPr>
        <w:b/>
        <w:color w:val="DA9896" w:themeColor="accent2" w:themeTint="96"/>
      </w:rPr>
      <w:tblPr/>
      <w:tcPr>
        <w:tcBorders>
          <w:top w:val="single" w:color="D99795" w:themeColor="accent2" w:sz="4" w:space="0"/>
        </w:tcBorders>
      </w:tcPr>
    </w:tblStylePr>
    <w:tblStylePr w:type="firstCol">
      <w:rPr>
        <w:b/>
        <w:color w:val="DA9896" w:themeColor="accent2" w:themeTint="96"/>
      </w:rPr>
      <w:tblPr/>
    </w:tblStylePr>
    <w:tblStylePr w:type="lastCol">
      <w:rPr>
        <w:b/>
        <w:color w:val="DA9896" w:themeColor="accent2" w:themeTint="96"/>
      </w:rPr>
      <w:tblPr/>
    </w:tblStylePr>
    <w:tblStylePr w:type="band1Vert">
      <w:tblPr/>
      <w:tcPr>
        <w:shd w:val="clear" w:color="EFD3D2" w:fill="EFD3D2" w:themeFill="accent2" w:themeFillTint="40"/>
      </w:tcPr>
    </w:tblStylePr>
    <w:tblStylePr w:type="band1Horz">
      <w:rPr>
        <w:color w:val="DA9896" w:themeColor="accent2" w:themeTint="96"/>
        <w:sz w:val="22"/>
      </w:rPr>
      <w:tblPr/>
      <w:tcPr>
        <w:shd w:val="clear" w:color="EFD3D2" w:fill="EFD3D2" w:themeFill="accent2" w:themeFillTint="40"/>
      </w:tcPr>
    </w:tblStylePr>
    <w:tblStylePr w:type="band2Horz">
      <w:rPr>
        <w:color w:val="DA9896" w:themeColor="accent2" w:themeTint="96"/>
        <w:sz w:val="22"/>
      </w:rPr>
      <w:tblPr/>
    </w:tblStylePr>
  </w:style>
  <w:style w:type="table" w:customStyle="1" w:styleId="155">
    <w:name w:val="List Table 6 Colorful - Accent 3"/>
    <w:basedOn w:val="4"/>
    <w:uiPriority w:val="99"/>
    <w:qFormat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</w:rPr>
      <w:tblPr/>
      <w:tcPr>
        <w:tcBorders>
          <w:bottom w:val="single" w:color="C3D69C" w:themeColor="accent3" w:sz="4" w:space="0"/>
        </w:tcBorders>
      </w:tcPr>
    </w:tblStylePr>
    <w:tblStylePr w:type="lastRow">
      <w:rPr>
        <w:b/>
        <w:color w:val="C3D69B" w:themeColor="accent3" w:themeTint="99"/>
      </w:rPr>
      <w:tblPr/>
      <w:tcPr>
        <w:tcBorders>
          <w:top w:val="single" w:color="C3D69C" w:themeColor="accent3" w:sz="4" w:space="0"/>
        </w:tcBorders>
      </w:tcPr>
    </w:tblStylePr>
    <w:tblStylePr w:type="firstCol">
      <w:rPr>
        <w:b/>
        <w:color w:val="C3D69B" w:themeColor="accent3" w:themeTint="99"/>
      </w:rPr>
      <w:tblPr/>
    </w:tblStylePr>
    <w:tblStylePr w:type="lastCol">
      <w:rPr>
        <w:b/>
        <w:color w:val="C3D69B" w:themeColor="accent3" w:themeTint="99"/>
      </w:rPr>
      <w:tblPr/>
    </w:tblStylePr>
    <w:tblStylePr w:type="band1Vert">
      <w:tblPr/>
      <w:tcPr>
        <w:shd w:val="clear" w:color="E5EDD5" w:fill="E5EDD5" w:themeFill="accent3" w:themeFillTint="40"/>
      </w:tcPr>
    </w:tblStylePr>
    <w:tblStylePr w:type="band1Horz">
      <w:rPr>
        <w:color w:val="C3D69B" w:themeColor="accent3" w:themeTint="99"/>
        <w:sz w:val="22"/>
      </w:rPr>
      <w:tblPr/>
      <w:tcPr>
        <w:shd w:val="clear" w:color="E5EDD5" w:fill="E5EDD5" w:themeFill="accent3" w:themeFillTint="40"/>
      </w:tcPr>
    </w:tblStylePr>
    <w:tblStylePr w:type="band2Horz">
      <w:rPr>
        <w:color w:val="C3D69B" w:themeColor="accent3" w:themeTint="99"/>
        <w:sz w:val="22"/>
      </w:rPr>
      <w:tblPr/>
    </w:tblStylePr>
  </w:style>
  <w:style w:type="table" w:customStyle="1" w:styleId="156">
    <w:name w:val="List Table 6 Colorful - Accent 4"/>
    <w:basedOn w:val="4"/>
    <w:uiPriority w:val="99"/>
    <w:qFormat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3A2C7" w:themeColor="accent4" w:themeTint="99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3A2C7" w:themeColor="accent4" w:themeTint="99"/>
      </w:rPr>
      <w:tblPr/>
    </w:tblStylePr>
    <w:tblStylePr w:type="lastCol">
      <w:rPr>
        <w:b/>
        <w:color w:val="B3A2C7" w:themeColor="accent4" w:themeTint="99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3A2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3A2C7" w:themeColor="accent4" w:themeTint="99"/>
        <w:sz w:val="22"/>
      </w:rPr>
      <w:tblPr/>
    </w:tblStylePr>
  </w:style>
  <w:style w:type="table" w:customStyle="1" w:styleId="157">
    <w:name w:val="List Table 6 Colorful - Accent 5"/>
    <w:basedOn w:val="4"/>
    <w:uiPriority w:val="99"/>
    <w:qFormat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3CDDD" w:themeColor="accent5" w:themeTint="99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3CDDD" w:themeColor="accent5" w:themeTint="99"/>
      </w:rPr>
      <w:tblPr/>
    </w:tblStylePr>
    <w:tblStylePr w:type="lastCol">
      <w:rPr>
        <w:b/>
        <w:color w:val="93CDDD" w:themeColor="accent5" w:themeTint="99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3CDDD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3CDDD" w:themeColor="accent5" w:themeTint="99"/>
        <w:sz w:val="22"/>
      </w:rPr>
      <w:tblPr/>
    </w:tblStylePr>
  </w:style>
  <w:style w:type="table" w:customStyle="1" w:styleId="158">
    <w:name w:val="List Table 6 Colorful - Accent 6"/>
    <w:basedOn w:val="4"/>
    <w:uiPriority w:val="99"/>
    <w:qFormat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9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9"/>
      </w:rPr>
      <w:tblPr/>
    </w:tblStylePr>
    <w:tblStylePr w:type="lastCol">
      <w:rPr>
        <w:b/>
        <w:color w:val="FAC090" w:themeColor="accent6" w:themeTint="99"/>
      </w:rPr>
      <w:tblPr/>
    </w:tblStylePr>
    <w:tblStylePr w:type="band1Vert">
      <w:tblPr/>
      <w:tcPr>
        <w:shd w:val="clear" w:color="FCE4D0" w:fill="FCE4D0" w:themeFill="accent6" w:themeFillTint="40"/>
      </w:tcPr>
    </w:tblStylePr>
    <w:tblStylePr w:type="band1Horz">
      <w:rPr>
        <w:color w:val="FAC090" w:themeColor="accent6" w:themeTint="99"/>
        <w:sz w:val="22"/>
      </w:rPr>
      <w:tblPr/>
      <w:tcPr>
        <w:shd w:val="clear" w:color="FCE4D0" w:fill="FCE4D0" w:themeFill="accent6" w:themeFillTint="40"/>
      </w:tcPr>
    </w:tblStylePr>
    <w:tblStylePr w:type="band2Horz">
      <w:rPr>
        <w:color w:val="FAC090" w:themeColor="accent6" w:themeTint="99"/>
        <w:sz w:val="22"/>
      </w:rPr>
      <w:tblPr/>
    </w:tblStylePr>
  </w:style>
  <w:style w:type="table" w:customStyle="1" w:styleId="159">
    <w:name w:val="Список-таблица 7 цветная1"/>
    <w:basedOn w:val="4"/>
    <w:uiPriority w:val="99"/>
    <w:qFormat/>
    <w:tblPr>
      <w:tblBorders>
        <w:right w:val="single" w:color="7E7E7E" w:themeColor="text1" w:themeTint="80" w:sz="4" w:space="0"/>
      </w:tblBorders>
    </w:tblPr>
    <w:tblStylePr w:type="firstRow">
      <w:rPr>
        <w:i/>
        <w:color w:val="808080" w:themeColor="text1" w:themeTint="80"/>
        <w:sz w:val="22"/>
      </w:rPr>
      <w:tblPr/>
      <w:tcPr>
        <w:tcBorders>
          <w:top w:val="nil"/>
          <w:left w:val="nil"/>
          <w:bottom w:val="single" w:color="7E7E7E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808080" w:themeColor="text1" w:themeTint="80"/>
        <w:sz w:val="22"/>
      </w:rPr>
      <w:tblPr/>
      <w:tcPr>
        <w:tcBorders>
          <w:top w:val="single" w:color="7E7E7E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08080" w:themeColor="text1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sz="4" w:space="0"/>
        </w:tcBorders>
        <w:shd w:val="clear" w:color="FFFFFF" w:fill="auto"/>
      </w:tcPr>
    </w:tblStylePr>
    <w:tblStylePr w:type="lastCol">
      <w:rPr>
        <w:i/>
        <w:color w:val="808080" w:themeColor="text1" w:themeTint="80"/>
        <w:sz w:val="22"/>
      </w:rPr>
      <w:tblPr/>
      <w:tcPr>
        <w:tcBorders>
          <w:top w:val="nil"/>
          <w:left w:val="single" w:color="7E7E7E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fill="BEBEBE" w:themeFill="text1" w:themeFillTint="40"/>
      </w:tcPr>
    </w:tblStylePr>
    <w:tblStylePr w:type="band1Horz">
      <w:rPr>
        <w:color w:val="808080" w:themeColor="text1" w:themeTint="80"/>
        <w:sz w:val="22"/>
      </w:rPr>
      <w:tblPr/>
      <w:tcPr>
        <w:shd w:val="clear" w:color="BEBEBE" w:fill="BEBEBE" w:themeFill="text1" w:themeFillTint="40"/>
      </w:tcPr>
    </w:tblStylePr>
    <w:tblStylePr w:type="band2Horz">
      <w:rPr>
        <w:color w:val="808080" w:themeColor="text1" w:themeTint="80"/>
        <w:sz w:val="22"/>
      </w:rPr>
      <w:tblPr/>
    </w:tblStylePr>
  </w:style>
  <w:style w:type="table" w:customStyle="1" w:styleId="160">
    <w:name w:val="List Table 7 Colorful - Accent 1"/>
    <w:basedOn w:val="4"/>
    <w:uiPriority w:val="99"/>
    <w:qFormat/>
    <w:tblPr>
      <w:tblBorders>
        <w:right w:val="single" w:color="4F81BD" w:themeColor="accent1" w:sz="4" w:space="0"/>
      </w:tblBorders>
    </w:tblPr>
    <w:tblStylePr w:type="firstRow">
      <w:rPr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B71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4"/>
        <w:sz w:val="22"/>
      </w:rPr>
      <w:tblPr/>
    </w:tblStylePr>
  </w:style>
  <w:style w:type="table" w:customStyle="1" w:styleId="161">
    <w:name w:val="List Table 7 Colorful - Accent 2"/>
    <w:basedOn w:val="4"/>
    <w:uiPriority w:val="99"/>
    <w:qFormat/>
    <w:tblPr>
      <w:tblBorders>
        <w:right w:val="single" w:color="D99795" w:themeColor="accent2" w:themeTint="97" w:sz="4" w:space="0"/>
      </w:tblBorders>
    </w:tblPr>
    <w:tblStylePr w:type="firstRow">
      <w:rPr>
        <w:i/>
        <w:color w:val="DA9896" w:themeColor="accent2" w:themeTint="96"/>
        <w:sz w:val="22"/>
      </w:rPr>
      <w:tblPr/>
      <w:tcPr>
        <w:tcBorders>
          <w:top w:val="nil"/>
          <w:left w:val="nil"/>
          <w:bottom w:val="single" w:color="D99795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DA9896" w:themeColor="accent2" w:themeTint="96"/>
        <w:sz w:val="22"/>
      </w:rPr>
      <w:tblPr/>
      <w:tcPr>
        <w:tcBorders>
          <w:top w:val="single" w:color="D99795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896" w:themeColor="accent2" w:themeTint="96"/>
        <w:sz w:val="22"/>
      </w:rPr>
      <w:tblPr/>
      <w:tcPr>
        <w:tcBorders>
          <w:top w:val="nil"/>
          <w:left w:val="nil"/>
          <w:bottom w:val="nil"/>
          <w:right w:val="single" w:color="D99795" w:themeColor="accent2" w:sz="4" w:space="0"/>
        </w:tcBorders>
        <w:shd w:val="clear" w:color="FFFFFF" w:fill="auto"/>
      </w:tcPr>
    </w:tblStylePr>
    <w:tblStylePr w:type="lastCol">
      <w:rPr>
        <w:i/>
        <w:color w:val="DA9896" w:themeColor="accent2" w:themeTint="96"/>
        <w:sz w:val="22"/>
      </w:rPr>
      <w:tblPr/>
      <w:tcPr>
        <w:tcBorders>
          <w:top w:val="nil"/>
          <w:left w:val="single" w:color="D99795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fill="EFD3D2" w:themeFill="accent2" w:themeFillTint="40"/>
      </w:tcPr>
    </w:tblStylePr>
    <w:tblStylePr w:type="band1Horz">
      <w:rPr>
        <w:color w:val="DA9896" w:themeColor="accent2" w:themeTint="96"/>
        <w:sz w:val="22"/>
      </w:rPr>
      <w:tblPr/>
      <w:tcPr>
        <w:shd w:val="clear" w:color="EFD3D2" w:fill="EFD3D2" w:themeFill="accent2" w:themeFillTint="40"/>
      </w:tcPr>
    </w:tblStylePr>
    <w:tblStylePr w:type="band2Horz">
      <w:rPr>
        <w:color w:val="DA9896" w:themeColor="accent2" w:themeTint="96"/>
        <w:sz w:val="22"/>
      </w:rPr>
      <w:tblPr/>
    </w:tblStylePr>
  </w:style>
  <w:style w:type="table" w:customStyle="1" w:styleId="162">
    <w:name w:val="List Table 7 Colorful - Accent 3"/>
    <w:basedOn w:val="4"/>
    <w:uiPriority w:val="99"/>
    <w:qFormat/>
    <w:tblPr>
      <w:tblBorders>
        <w:right w:val="single" w:color="C3D69C" w:themeColor="accent3" w:themeTint="98" w:sz="4" w:space="0"/>
      </w:tblBorders>
    </w:tblPr>
    <w:tblStylePr w:type="firstRow">
      <w:rPr>
        <w:i/>
        <w:color w:val="C3D69B" w:themeColor="accent3" w:themeTint="99"/>
        <w:sz w:val="22"/>
      </w:rPr>
      <w:tblPr/>
      <w:tcPr>
        <w:tcBorders>
          <w:top w:val="nil"/>
          <w:left w:val="nil"/>
          <w:bottom w:val="single" w:color="C3D69C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9"/>
        <w:sz w:val="22"/>
      </w:rPr>
      <w:tblPr/>
      <w:tcPr>
        <w:tcBorders>
          <w:top w:val="single" w:color="C3D69C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9"/>
        <w:sz w:val="22"/>
      </w:rPr>
      <w:tblPr/>
      <w:tcPr>
        <w:tcBorders>
          <w:top w:val="nil"/>
          <w:left w:val="nil"/>
          <w:bottom w:val="nil"/>
          <w:right w:val="single" w:color="C3D69C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9"/>
        <w:sz w:val="22"/>
      </w:rPr>
      <w:tblPr/>
      <w:tcPr>
        <w:tcBorders>
          <w:top w:val="nil"/>
          <w:left w:val="single" w:color="C3D69C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fill="E5EDD5" w:themeFill="accent3" w:themeFillTint="40"/>
      </w:tcPr>
    </w:tblStylePr>
    <w:tblStylePr w:type="band1Horz">
      <w:rPr>
        <w:color w:val="C3D69B" w:themeColor="accent3" w:themeTint="99"/>
        <w:sz w:val="22"/>
      </w:rPr>
      <w:tblPr/>
      <w:tcPr>
        <w:shd w:val="clear" w:color="E5EDD5" w:fill="E5EDD5" w:themeFill="accent3" w:themeFillTint="40"/>
      </w:tcPr>
    </w:tblStylePr>
    <w:tblStylePr w:type="band2Horz">
      <w:rPr>
        <w:color w:val="C3D69B" w:themeColor="accent3" w:themeTint="99"/>
        <w:sz w:val="22"/>
      </w:rPr>
      <w:tblPr/>
    </w:tblStylePr>
  </w:style>
  <w:style w:type="table" w:customStyle="1" w:styleId="163">
    <w:name w:val="List Table 7 Colorful - Accent 4"/>
    <w:basedOn w:val="4"/>
    <w:uiPriority w:val="99"/>
    <w:qFormat/>
    <w:tblPr>
      <w:tblBorders>
        <w:right w:val="single" w:color="B2A1C6" w:themeColor="accent4" w:themeTint="9a" w:sz="4" w:space="0"/>
      </w:tblBorders>
    </w:tblPr>
    <w:tblStylePr w:type="firstRow">
      <w:rPr>
        <w:i/>
        <w:color w:val="B3A2C7" w:themeColor="accent4" w:themeTint="99"/>
        <w:sz w:val="22"/>
      </w:rPr>
      <w:tblPr/>
      <w:tcPr>
        <w:tcBorders>
          <w:top w:val="nil"/>
          <w:left w:val="nil"/>
          <w:bottom w:val="single" w:color="B2A1C6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B3A2C7" w:themeColor="accent4" w:themeTint="99"/>
        <w:sz w:val="22"/>
      </w:rPr>
      <w:tblPr/>
      <w:tcPr>
        <w:tcBorders>
          <w:top w:val="single" w:color="B2A1C6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3A2C7" w:themeColor="accent4" w:themeTint="99"/>
        <w:sz w:val="22"/>
      </w:rPr>
      <w:tblPr/>
      <w:tcPr>
        <w:tcBorders>
          <w:top w:val="nil"/>
          <w:left w:val="nil"/>
          <w:bottom w:val="nil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3A2C7" w:themeColor="accent4" w:themeTint="99"/>
        <w:sz w:val="22"/>
      </w:rPr>
      <w:tblPr/>
      <w:tcPr>
        <w:tcBorders>
          <w:top w:val="nil"/>
          <w:left w:val="single" w:color="B2A1C6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3A2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3A2C7" w:themeColor="accent4" w:themeTint="99"/>
        <w:sz w:val="22"/>
      </w:rPr>
      <w:tblPr/>
    </w:tblStylePr>
  </w:style>
  <w:style w:type="table" w:customStyle="1" w:styleId="164">
    <w:name w:val="List Table 7 Colorful - Accent 5"/>
    <w:basedOn w:val="4"/>
    <w:uiPriority w:val="99"/>
    <w:qFormat/>
    <w:tblPr>
      <w:tblBorders>
        <w:right w:val="single" w:color="92CCDC" w:themeColor="accent5" w:themeTint="9a" w:sz="4" w:space="0"/>
      </w:tblBorders>
    </w:tblPr>
    <w:tblStylePr w:type="firstRow">
      <w:rPr>
        <w:i/>
        <w:color w:val="93CDDD" w:themeColor="accent5" w:themeTint="99"/>
        <w:sz w:val="22"/>
      </w:rPr>
      <w:tblPr/>
      <w:tcPr>
        <w:tcBorders>
          <w:top w:val="nil"/>
          <w:left w:val="nil"/>
          <w:bottom w:val="single" w:color="92CCDC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93CDDD" w:themeColor="accent5" w:themeTint="99"/>
        <w:sz w:val="22"/>
      </w:rPr>
      <w:tblPr/>
      <w:tcPr>
        <w:tcBorders>
          <w:top w:val="single" w:color="92CCDC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3CDDD" w:themeColor="accent5" w:themeTint="99"/>
        <w:sz w:val="22"/>
      </w:rPr>
      <w:tblPr/>
      <w:tcPr>
        <w:tcBorders>
          <w:top w:val="nil"/>
          <w:left w:val="nil"/>
          <w:bottom w:val="nil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3CDDD" w:themeColor="accent5" w:themeTint="99"/>
        <w:sz w:val="22"/>
      </w:rPr>
      <w:tblPr/>
      <w:tcPr>
        <w:tcBorders>
          <w:top w:val="nil"/>
          <w:left w:val="single" w:color="92CCDC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3CDDD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3CDDD" w:themeColor="accent5" w:themeTint="99"/>
        <w:sz w:val="22"/>
      </w:rPr>
      <w:tblPr/>
    </w:tblStylePr>
  </w:style>
  <w:style w:type="table" w:customStyle="1" w:styleId="165">
    <w:name w:val="List Table 7 Colorful - Accent 6"/>
    <w:basedOn w:val="4"/>
    <w:uiPriority w:val="99"/>
    <w:qFormat/>
    <w:tblPr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9"/>
        <w:sz w:val="22"/>
      </w:rPr>
      <w:tblPr/>
      <w:tcPr>
        <w:tcBorders>
          <w:top w:val="nil"/>
          <w:left w:val="nil"/>
          <w:bottom w:val="single" w:color="FAC090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9"/>
        <w:sz w:val="22"/>
      </w:rPr>
      <w:tblPr/>
      <w:tcPr>
        <w:tcBorders>
          <w:top w:val="single" w:color="FAC090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9"/>
        <w:sz w:val="22"/>
      </w:rPr>
      <w:tblPr/>
      <w:tcPr>
        <w:tcBorders>
          <w:top w:val="nil"/>
          <w:left w:val="nil"/>
          <w:bottom w:val="nil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9"/>
        <w:sz w:val="22"/>
      </w:rPr>
      <w:tblPr/>
      <w:tcPr>
        <w:tcBorders>
          <w:top w:val="nil"/>
          <w:left w:val="single" w:color="FAC090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fill="FCE4D0" w:themeFill="accent6" w:themeFillTint="40"/>
      </w:tcPr>
    </w:tblStylePr>
    <w:tblStylePr w:type="band1Horz">
      <w:rPr>
        <w:color w:val="FAC090" w:themeColor="accent6" w:themeTint="99"/>
        <w:sz w:val="22"/>
      </w:rPr>
      <w:tblPr/>
      <w:tcPr>
        <w:shd w:val="clear" w:color="FCE4D0" w:fill="FCE4D0" w:themeFill="accent6" w:themeFillTint="40"/>
      </w:tcPr>
    </w:tblStylePr>
    <w:tblStylePr w:type="band2Horz">
      <w:rPr>
        <w:color w:val="FAC090" w:themeColor="accent6" w:themeTint="99"/>
        <w:sz w:val="22"/>
      </w:rPr>
      <w:tblPr/>
    </w:tblStylePr>
  </w:style>
  <w:style w:type="table" w:customStyle="1" w:styleId="166">
    <w:name w:val="Lined - Accent"/>
    <w:basedOn w:val="4"/>
    <w:uiPriority w:val="99"/>
    <w:qFormat/>
    <w:rPr>
      <w:color w:val="404040"/>
    </w:rPr>
    <w:tblStylePr w:type="firstRow">
      <w:rPr>
        <w:color w:val="F2F2F2"/>
        <w:sz w:val="22"/>
      </w:rPr>
      <w:tblPr/>
      <w:tcPr>
        <w:shd w:val="clear" w:color="7E7E7E" w:fill="7E7E7E" w:themeFill="text1" w:themeFillTint="80"/>
      </w:tcPr>
    </w:tblStylePr>
    <w:tblStylePr w:type="lastRow">
      <w:rPr>
        <w:color w:val="F2F2F2"/>
        <w:sz w:val="22"/>
      </w:rPr>
      <w:tblPr/>
      <w:tcPr>
        <w:shd w:val="clear" w:color="7E7E7E" w:fill="7E7E7E" w:themeFill="text1" w:themeFillTint="80"/>
      </w:tcPr>
    </w:tblStylePr>
    <w:tblStylePr w:type="firstCol">
      <w:rPr>
        <w:color w:val="F2F2F2"/>
        <w:sz w:val="22"/>
      </w:rPr>
      <w:tblPr/>
      <w:tcPr>
        <w:shd w:val="clear" w:color="7E7E7E" w:fill="7E7E7E" w:themeFill="text1" w:themeFillTint="80"/>
      </w:tcPr>
    </w:tblStylePr>
    <w:tblStylePr w:type="lastCol">
      <w:rPr>
        <w:color w:val="F2F2F2"/>
        <w:sz w:val="22"/>
      </w:rPr>
      <w:tblPr/>
      <w:tcPr>
        <w:shd w:val="clear" w:color="7E7E7E" w:fill="7E7E7E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1F1F1" w:fill="F1F1F1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1F1F1" w:fill="F1F1F1" w:themeFill="text1" w:themeFillTint="d"/>
      </w:tcPr>
    </w:tblStylePr>
  </w:style>
  <w:style w:type="table" w:customStyle="1" w:styleId="167">
    <w:name w:val="Lined - Accent 1"/>
    <w:basedOn w:val="4"/>
    <w:uiPriority w:val="99"/>
    <w:qFormat/>
    <w:rPr>
      <w:color w:val="404040"/>
    </w:rPr>
    <w:tblStylePr w:type="firstRow">
      <w:rPr>
        <w:color w:val="F2F2F2"/>
        <w:sz w:val="22"/>
      </w:rPr>
      <w:tblPr/>
      <w:tcPr>
        <w:shd w:val="clear" w:color="5D8BC2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BC2" w:fill="5D8B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BC2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BC2" w:fill="5D8B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168">
    <w:name w:val="Lined - Accent 2"/>
    <w:basedOn w:val="4"/>
    <w:uiPriority w:val="99"/>
    <w:qFormat/>
    <w:rPr>
      <w:color w:val="404040"/>
    </w:rPr>
    <w:tblStylePr w:type="firstRow">
      <w:rPr>
        <w:color w:val="F2F2F2"/>
        <w:sz w:val="22"/>
      </w:rPr>
      <w:tblPr/>
      <w:tcPr>
        <w:shd w:val="clear" w:color="D99795" w:fill="D997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795" w:fill="D997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795" w:fill="D997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795" w:fill="D997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169">
    <w:name w:val="Lined - Accent 3"/>
    <w:basedOn w:val="4"/>
    <w:uiPriority w:val="99"/>
    <w:rPr>
      <w:color w:val="404040"/>
    </w:rPr>
    <w:tblStylePr w:type="firstRow">
      <w:rPr>
        <w:color w:val="F2F2F2"/>
        <w:sz w:val="22"/>
      </w:rPr>
      <w:tblPr/>
      <w:tcPr>
        <w:shd w:val="clear" w:color="9BBB59" w:fill="9B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BBB59" w:fill="9B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BBB59" w:fill="9B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BBB59" w:fill="9B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D" w:fill="EAF1DD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D" w:fill="EAF1DD" w:themeFill="accent3" w:themeFillTint="34"/>
      </w:tcPr>
    </w:tblStylePr>
  </w:style>
  <w:style w:type="table" w:customStyle="1" w:styleId="170">
    <w:name w:val="Lined - Accent 4"/>
    <w:basedOn w:val="4"/>
    <w:uiPriority w:val="99"/>
    <w:rPr>
      <w:color w:val="404040"/>
    </w:r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171">
    <w:name w:val="Lined - Accent 5"/>
    <w:basedOn w:val="4"/>
    <w:uiPriority w:val="99"/>
    <w:rPr>
      <w:color w:val="404040"/>
    </w:r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172">
    <w:name w:val="Lined - Accent 6"/>
    <w:basedOn w:val="4"/>
    <w:uiPriority w:val="99"/>
    <w:rPr>
      <w:color w:val="404040"/>
    </w:r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9" w:fill="FDE9D9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9" w:fill="FDE9D9" w:themeFill="accent6" w:themeFillTint="34"/>
      </w:tcPr>
    </w:tblStylePr>
  </w:style>
  <w:style w:type="table" w:customStyle="1" w:styleId="173">
    <w:name w:val="Bordered &amp; Lined - Accent"/>
    <w:basedOn w:val="4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E7E7E" w:fill="7E7E7E" w:themeFill="text1" w:themeFillTint="80"/>
      </w:tcPr>
    </w:tblStylePr>
    <w:tblStylePr w:type="lastRow">
      <w:rPr>
        <w:color w:val="F2F2F2"/>
        <w:sz w:val="22"/>
      </w:rPr>
      <w:tblPr/>
      <w:tcPr>
        <w:shd w:val="clear" w:color="7E7E7E" w:fill="7E7E7E" w:themeFill="text1" w:themeFillTint="80"/>
      </w:tcPr>
    </w:tblStylePr>
    <w:tblStylePr w:type="firstCol">
      <w:rPr>
        <w:color w:val="F2F2F2"/>
        <w:sz w:val="22"/>
      </w:rPr>
      <w:tblPr/>
      <w:tcPr>
        <w:shd w:val="clear" w:color="7E7E7E" w:fill="7E7E7E" w:themeFill="text1" w:themeFillTint="80"/>
      </w:tcPr>
    </w:tblStylePr>
    <w:tblStylePr w:type="lastCol">
      <w:rPr>
        <w:color w:val="F2F2F2"/>
        <w:sz w:val="22"/>
      </w:rPr>
      <w:tblPr/>
      <w:tcPr>
        <w:shd w:val="clear" w:color="7E7E7E" w:fill="7E7E7E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1F1F1" w:fill="F1F1F1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1F1F1" w:fill="F1F1F1" w:themeFill="text1" w:themeFillTint="d"/>
      </w:tcPr>
    </w:tblStylePr>
  </w:style>
  <w:style w:type="table" w:customStyle="1" w:styleId="174">
    <w:name w:val="Bordered &amp; Lined - Accent 1"/>
    <w:basedOn w:val="4"/>
    <w:uiPriority w:val="99"/>
    <w:rPr>
      <w:color w:val="404040"/>
    </w:rPr>
    <w:tblPr>
      <w:tblBorders>
        <w:top w:val="single" w:color="2A4B71" w:themeColor="accent1" w:sz="4" w:space="0"/>
        <w:left w:val="single" w:color="2A4B71" w:themeColor="accent1" w:sz="4" w:space="0"/>
        <w:bottom w:val="single" w:color="2A4B71" w:themeColor="accent1" w:sz="4" w:space="0"/>
        <w:right w:val="single" w:color="2A4B71" w:themeColor="accent1" w:sz="4" w:space="0"/>
        <w:insideH w:val="single" w:color="2A4B71" w:themeColor="accent1" w:sz="4" w:space="0"/>
        <w:insideV w:val="single" w:color="2A4B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BC2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BC2" w:fill="5D8B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BC2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BC2" w:fill="5D8B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175">
    <w:name w:val="Bordered &amp; Lined - Accent 2"/>
    <w:basedOn w:val="4"/>
    <w:uiPriority w:val="99"/>
    <w:rPr>
      <w:color w:val="404040"/>
    </w:rPr>
    <w:tblPr>
      <w:tblBorders>
        <w:top w:val="single" w:color="742B29" w:themeColor="accent2" w:sz="4" w:space="0"/>
        <w:left w:val="single" w:color="742B29" w:themeColor="accent2" w:sz="4" w:space="0"/>
        <w:bottom w:val="single" w:color="742B29" w:themeColor="accent2" w:sz="4" w:space="0"/>
        <w:right w:val="single" w:color="742B29" w:themeColor="accent2" w:sz="4" w:space="0"/>
        <w:insideH w:val="single" w:color="742B29" w:themeColor="accent2" w:sz="4" w:space="0"/>
        <w:insideV w:val="single" w:color="742B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795" w:fill="D997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795" w:fill="D997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795" w:fill="D997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795" w:fill="D997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176">
    <w:name w:val="Bordered &amp; Lined - Accent 3"/>
    <w:basedOn w:val="4"/>
    <w:uiPriority w:val="99"/>
    <w:rPr>
      <w:color w:val="404040"/>
    </w:rPr>
    <w:tblPr>
      <w:tblBorders>
        <w:top w:val="single" w:color="5C722E" w:themeColor="accent3" w:sz="4" w:space="0"/>
        <w:left w:val="single" w:color="5C722E" w:themeColor="accent3" w:sz="4" w:space="0"/>
        <w:bottom w:val="single" w:color="5C722E" w:themeColor="accent3" w:sz="4" w:space="0"/>
        <w:right w:val="single" w:color="5C722E" w:themeColor="accent3" w:sz="4" w:space="0"/>
        <w:insideH w:val="single" w:color="5C722E" w:themeColor="accent3" w:sz="4" w:space="0"/>
        <w:insideV w:val="single" w:color="5C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BBB59" w:fill="9B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BBB59" w:fill="9B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BBB59" w:fill="9B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BBB59" w:fill="9B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D" w:fill="EAF1DD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D" w:fill="EAF1DD" w:themeFill="accent3" w:themeFillTint="34"/>
      </w:tcPr>
    </w:tblStylePr>
  </w:style>
  <w:style w:type="table" w:customStyle="1" w:styleId="177">
    <w:name w:val="Bordered &amp; Lined - Accent 4"/>
    <w:basedOn w:val="4"/>
    <w:uiPriority w:val="99"/>
    <w:rPr>
      <w:color w:val="404040"/>
    </w:rPr>
    <w:tblPr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178">
    <w:name w:val="Bordered &amp; Lined - Accent 5"/>
    <w:basedOn w:val="4"/>
    <w:uiPriority w:val="99"/>
    <w:rPr>
      <w:color w:val="404040"/>
    </w:rPr>
    <w:tblPr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179">
    <w:name w:val="Bordered &amp; Lined - Accent 6"/>
    <w:basedOn w:val="4"/>
    <w:uiPriority w:val="99"/>
    <w:rPr>
      <w:color w:val="404040"/>
    </w:rPr>
    <w:tblPr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9" w:fill="FDE9D9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9" w:fill="FDE9D9" w:themeFill="accent6" w:themeFillTint="34"/>
      </w:tcPr>
    </w:tblStylePr>
  </w:style>
  <w:style w:type="table" w:customStyle="1" w:styleId="180">
    <w:name w:val="Bordered"/>
    <w:basedOn w:val="4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E7E7E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E7E7E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E7E7E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8D8D8" w:themeColor="text1" w:sz="4" w:space="0"/>
          <w:left w:val="single" w:color="D8D8D8" w:themeColor="text1" w:sz="4" w:space="0"/>
          <w:bottom w:val="single" w:color="D8D8D8" w:themeColor="text1" w:sz="4" w:space="0"/>
          <w:right w:val="single" w:color="D8D8D8" w:themeColor="text1" w:sz="4" w:space="0"/>
        </w:tcBorders>
      </w:tcPr>
    </w:tblStylePr>
  </w:style>
  <w:style w:type="table" w:customStyle="1" w:styleId="181">
    <w:name w:val="Bordered - Accent 1"/>
    <w:basedOn w:val="4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CE4" w:themeColor="accent1" w:sz="4" w:space="0"/>
          <w:left w:val="single" w:color="B7CCE4" w:themeColor="accent1" w:sz="4" w:space="0"/>
          <w:bottom w:val="single" w:color="B7CCE4" w:themeColor="accent1" w:sz="4" w:space="0"/>
          <w:right w:val="single" w:color="B7CCE4" w:themeColor="accent1" w:sz="4" w:space="0"/>
        </w:tcBorders>
      </w:tcPr>
    </w:tblStylePr>
  </w:style>
  <w:style w:type="table" w:customStyle="1" w:styleId="182">
    <w:name w:val="Bordered - Accent 2"/>
    <w:basedOn w:val="4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7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7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7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8B7" w:themeColor="accent2" w:sz="4" w:space="0"/>
          <w:left w:val="single" w:color="E5B8B7" w:themeColor="accent2" w:sz="4" w:space="0"/>
          <w:bottom w:val="single" w:color="E5B8B7" w:themeColor="accent2" w:sz="4" w:space="0"/>
          <w:right w:val="single" w:color="E5B8B7" w:themeColor="accent2" w:sz="4" w:space="0"/>
        </w:tcBorders>
      </w:tcPr>
    </w:tblStylePr>
  </w:style>
  <w:style w:type="table" w:customStyle="1" w:styleId="183">
    <w:name w:val="Bordered - Accent 3"/>
    <w:basedOn w:val="4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C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C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C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184">
    <w:name w:val="Bordered - Accent 4"/>
    <w:basedOn w:val="4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185">
    <w:name w:val="Bordered - Accent 5"/>
    <w:basedOn w:val="4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7" w:themeColor="accent5" w:sz="4" w:space="0"/>
          <w:left w:val="single" w:color="B6DDE7" w:themeColor="accent5" w:sz="4" w:space="0"/>
          <w:bottom w:val="single" w:color="B6DDE7" w:themeColor="accent5" w:sz="4" w:space="0"/>
          <w:right w:val="single" w:color="B6DDE7" w:themeColor="accent5" w:sz="4" w:space="0"/>
        </w:tcBorders>
      </w:tcPr>
    </w:tblStylePr>
  </w:style>
  <w:style w:type="table" w:customStyle="1" w:styleId="186">
    <w:name w:val="Bordered - Accent 6"/>
    <w:basedOn w:val="4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C1FF-8787-46CC-8539-1D2A49F20D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Application>LibreOffice/6.4.6.2$Windows_X86_64 LibreOffice_project/0ce51a4fd21bff07a5c061082cc82c5ed232f115</Application>
  <Pages>15</Pages>
  <Words>4159</Words>
  <Characters>30195</Characters>
  <CharactersWithSpaces>34398</CharactersWithSpaces>
  <Paragraphs>334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2025-12-24T07:44:00Z</dcterms:created>
  <dc:creator>Admin</dc:creator>
  <dc:description/>
  <dc:language>ru-RU</dc:language>
  <cp:lastModifiedBy/>
  <dcterms:modified xsi:type="dcterms:W3CDTF">2026-01-26T13:30:32Z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Microsoft</vt:lpwstr>
  </property>
  <property fmtid="{D5CDD505-2E9C-101B-9397-08002B2CF9AE}" pid="3" name="DocSecurity">
    <vt:i4>0</vt:i4>
  </property>
  <property fmtid="{D5CDD505-2E9C-101B-9397-08002B2CF9AE}" pid="4" name="ICV">
    <vt:lpwstr>A9F266057A7D4F2AB993C532D8C2BB49_12</vt:lpwstr>
  </property>
  <property fmtid="{D5CDD505-2E9C-101B-9397-08002B2CF9AE}" pid="5" name="KSOProductBuildVer">
    <vt:lpwstr>1049-12.2.0.23196</vt:lpwstr>
  </property>
  <property fmtid="{D5CDD505-2E9C-101B-9397-08002B2CF9AE}" pid="6" name="LinksUpToDate">
    <vt:bool>0</vt:bool>
  </property>
  <property fmtid="{D5CDD505-2E9C-101B-9397-08002B2CF9AE}" pid="7" name="ScaleCrop">
    <vt:bool>0</vt:bool>
  </property>
</Properties>
</file>