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567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9«Б» класса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Разговоры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важном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Батеха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А.Д.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Повзрослеть – это значит, чувствовать ответственность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за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 других (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Г.Купер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hyperlink r:id="rId8" w:tooltip="https://sferum.ru/?p=messages&amp;join=AJQ1d0Vc5yScURjbLfpAr5bn" w:history="1"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</w:rPr>
                <w:t xml:space="preserve">https://sferum.ru/?p=messages&amp;</w:t>
              </w:r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</w:rPr>
                <w:t xml:space="preserve">join=AJQ1d0Vc5yScURjbLfpAr5bn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нет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Знание о физической культуре.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связи:https://resh.edu.ru/subject/lesson/3424/start/ Учебник: Ф.К. 8-9 класс пар.17 стр.84.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Прыжки со скакалкой ( 3 раза по 45сек )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И.В.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Правоохранительные органы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/>
            <w:hyperlink r:id="rId9" w:tooltip="https://sferum.ru/?broadcast=-211141671_456239020" w:history="1">
              <w:r>
                <w:rPr>
                  <w:rStyle w:val="814"/>
                </w:rPr>
                <w:t xml:space="preserve">https://sferum.ru/?broadcast=-211141671_456239020</w:t>
              </w:r>
            </w:hyperlink>
            <w:r/>
            <w:r/>
          </w:p>
          <w:p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работать по алгоритму, размещённому в группе класса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Параграф «Правоохранительные органы» пересказ</w:t>
            </w:r>
            <w:bookmarkStart w:id="0" w:name="_GoBack"/>
            <w:r/>
            <w:bookmarkEnd w:id="0"/>
            <w:r/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О.И.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/>
            <w:hyperlink r:id="rId10" w:tooltip="Выбрать тему урока" w:history="1">
              <w:r>
                <w:rPr>
                  <w:rStyle w:val="81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Неполное </w:t>
              </w:r>
              <w:r>
                <w:rPr>
                  <w:rStyle w:val="81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доминироваие</w:t>
              </w:r>
              <w:r>
                <w:rPr>
                  <w:rStyle w:val="81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.Г</w:t>
              </w:r>
              <w:r>
                <w:rPr>
                  <w:rStyle w:val="81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енотип</w:t>
              </w:r>
              <w:r>
                <w:rPr>
                  <w:rStyle w:val="81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 и </w:t>
              </w:r>
              <w:r>
                <w:rPr>
                  <w:rStyle w:val="81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фенотип.Анализирующее</w:t>
              </w:r>
              <w:r>
                <w:rPr>
                  <w:rStyle w:val="81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 скрещивание. (1-й из 1 ч.)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1" w:tooltip="https://clck.ru/33DEAj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https://clck.ru/33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DEAj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§28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пересказ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Бычкова Е.А.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Европейский Север.Географическое положение и природа.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2" w:tooltip="https://goo.su/jUXhrZS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https://goo.su/jUXhrZS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по ссылке прослушать тему параграфа и письменно ответить на вопросы в конце параграфа.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§30 пересказ. В контурной карте стр.2 отметить субъекты федерации Европейского севера.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Ладыгина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«Душа Печорина не каменистая почва»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3" w:tooltip="https://resh.edu.ru/subject/lesson/2161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https://resh.edu.ru/subject/lesson/2161/start/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Работа с текстом романа М.Ю. Лермонтова «Герой нашего времени»: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Выписать цитаты, Характеризующие образ Печорина.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Повторить теорию по теме «Романтизм и реализм».</w:t>
            </w:r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И.А.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задач с помощью систем уравнений второй степени 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посмотреть видеоурок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4" w:tooltip="https://yandex.ru/video/preview/2589478168266136555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https://yandex.ru/video/preview/2589478168266136555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и работа с учебником, стр.117-118, № 455,459,460</w:t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456,458</w:t>
            </w:r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Маркина Е.М.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Продольные и поперечные волны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r/>
            <w:hyperlink r:id="rId15" w:tooltip="https://resh.edu.ru/subject/lesson/3017/" w:history="1"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</w:rPr>
                <w:t xml:space="preserve">https://resh.edu.ru/subject/lesson/3017/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П.28.29 чит.пересказывать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5"/>
    <w:uiPriority w:val="99"/>
    <w:rPr>
      <w:sz w:val="18"/>
    </w:rPr>
  </w:style>
  <w:style w:type="character" w:styleId="650">
    <w:name w:val="Endnote Text Char"/>
    <w:link w:val="818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61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61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1"/>
    <w:link w:val="683"/>
    <w:uiPriority w:val="99"/>
  </w:style>
  <w:style w:type="paragraph" w:styleId="685">
    <w:name w:val="Footer"/>
    <w:basedOn w:val="65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1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51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1"/>
    <w:uiPriority w:val="99"/>
    <w:unhideWhenUsed/>
    <w:rPr>
      <w:vertAlign w:val="superscript"/>
    </w:rPr>
  </w:style>
  <w:style w:type="paragraph" w:styleId="818">
    <w:name w:val="endnote text"/>
    <w:basedOn w:val="651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1"/>
    <w:uiPriority w:val="99"/>
    <w:semiHidden/>
    <w:unhideWhenUsed/>
    <w:rPr>
      <w:vertAlign w:val="superscript"/>
    </w:rPr>
  </w:style>
  <w:style w:type="paragraph" w:styleId="821">
    <w:name w:val="toc 1"/>
    <w:basedOn w:val="651"/>
    <w:next w:val="651"/>
    <w:uiPriority w:val="39"/>
    <w:unhideWhenUsed/>
    <w:pPr>
      <w:spacing w:after="57"/>
    </w:pPr>
  </w:style>
  <w:style w:type="paragraph" w:styleId="822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3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4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5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6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7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8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9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1"/>
    <w:next w:val="651"/>
    <w:uiPriority w:val="99"/>
    <w:unhideWhenUsed/>
    <w:pPr>
      <w:spacing w:after="0"/>
    </w:pPr>
  </w:style>
  <w:style w:type="table" w:styleId="832">
    <w:name w:val="Table Grid"/>
    <w:basedOn w:val="66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ferum.ru/?p=messages&amp;join=AJQ1d0Vc5yScURjbLfpAr5bn" TargetMode="External"/><Relationship Id="rId9" Type="http://schemas.openxmlformats.org/officeDocument/2006/relationships/hyperlink" Target="https://sferum.ru/?broadcast=-211141671_456239020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clck.ru/33DEAj" TargetMode="External"/><Relationship Id="rId12" Type="http://schemas.openxmlformats.org/officeDocument/2006/relationships/hyperlink" Target="https://goo.su/jUXhrZS" TargetMode="External"/><Relationship Id="rId13" Type="http://schemas.openxmlformats.org/officeDocument/2006/relationships/hyperlink" Target="https://resh.edu.ru/subject/lesson/2161/start/" TargetMode="External"/><Relationship Id="rId14" Type="http://schemas.openxmlformats.org/officeDocument/2006/relationships/hyperlink" Target="https://yandex.ru/video/preview/2589478168266136555" TargetMode="External"/><Relationship Id="rId15" Type="http://schemas.openxmlformats.org/officeDocument/2006/relationships/hyperlink" Target="https://resh.edu.ru/subject/lesson/301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Галина Маркина</cp:lastModifiedBy>
  <cp:revision>14</cp:revision>
  <dcterms:created xsi:type="dcterms:W3CDTF">2023-01-08T08:56:00Z</dcterms:created>
  <dcterms:modified xsi:type="dcterms:W3CDTF">2023-01-08T16:33:27Z</dcterms:modified>
</cp:coreProperties>
</file>