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7 «А» класса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Разговоры о важном</w:t>
            </w:r>
            <w:r>
              <w:rPr>
                <w:b/>
                <w:bCs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none"/>
              </w:rPr>
              <w:t xml:space="preserve">Волкова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праздник Рождества 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razgovor.edsoo.ru/topic/31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https://razgovor.edsoo.ru/topic/31/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Кукушкина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Зачем людям государство</w:t>
            </w:r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9" w:tooltip="https://resh.edu.ru/subject/lesson/2925/start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https://resh.edu.ru/subject/lesson/2925/start/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§9 читать и пересказывать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Маркина Г.М.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Равнодействующая сила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0" w:tooltip="https://resh.edu.ru/subject/lesson/2973/" w:history="1"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  <w:t xml:space="preserve">https://resh.edu.ru/subject/lesson/2973/</w:t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793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П.31 читать пересказывать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География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Бычкова Е.М.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Природа, население, хозяйство России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1" w:tooltip="https://goo.su/vezdzb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https://goo.su/vezdzb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по ссылке прослушать текст параграфа и ответить на вопросы в тексте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П.32 письменные ответы  на вопросы в тексте параграфа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Сложение и вычитание многочленов.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Разобрать тему п.26
2. Выполнить номера: 585, 587(а,в,д), 588(а,в), 590.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выполненной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группу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viber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№587 (б,г,е), 588(б,г)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viber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Наречие как часть речи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посмотреть видеоурок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interneturok.ru/lesson/russian/7-klass/bglava-4-narechieb/narechie-kak-chast-rechi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https://interneturok.ru/lesson/russian/7-klass/bglava-4-narechieb/narechie-kak-chast-rechi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, выполнить упр.218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34, упр. 219. Выучить определение!</w:t>
            </w:r>
            <w:r/>
          </w:p>
        </w:tc>
      </w:tr>
      <w:tr>
        <w:trPr>
          <w:jc w:val="center"/>
          <w:trHeight w:val="1423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Шевчун В.Н.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Знания о физической культуре.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связи:https://resh.edu.ru/subjct/lesson/3108/start/ Учебник: Ф.К. 5-7 класс стр.97-109.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Прыжок в длину с места. Лучший результат.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  <w:highlight w:val="none"/>
        </w:rPr>
      </w:pPr>
      <w:r>
        <w:rPr>
          <w:b/>
          <w:bCs/>
        </w:rPr>
        <w:t xml:space="preserve">Расписание внеурочной деятельности</w:t>
      </w: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  <w:highlight w:val="none"/>
        </w:rPr>
        <w:t xml:space="preserve">09.01.2023</w:t>
      </w:r>
      <w:r>
        <w:rPr>
          <w:b/>
          <w:bCs/>
        </w:rPr>
      </w:r>
      <w:r/>
    </w:p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Подвижные игры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Шевчун В.Н.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Нижняя передача мяча у стены, в парах.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hyperlink r:id="rId13" w:tooltip="https://www.youtube.com/watch,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https://www.youtube.com/watch,</w:t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3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?v=9YzQiUMp2kM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zgovor.edsoo.ru/topic/31/" TargetMode="External"/><Relationship Id="rId9" Type="http://schemas.openxmlformats.org/officeDocument/2006/relationships/hyperlink" Target="https://resh.edu.ru/subject/lesson/2925/start/" TargetMode="External"/><Relationship Id="rId10" Type="http://schemas.openxmlformats.org/officeDocument/2006/relationships/hyperlink" Target="https://resh.edu.ru/subject/lesson/2973/" TargetMode="External"/><Relationship Id="rId11" Type="http://schemas.openxmlformats.org/officeDocument/2006/relationships/hyperlink" Target="https://goo.su/vezdzb" TargetMode="External"/><Relationship Id="rId12" Type="http://schemas.openxmlformats.org/officeDocument/2006/relationships/hyperlink" Target="https://interneturok.ru/lesson/russian/7-klass/bglava-4-narechieb/narechie-kak-chast-rechi" TargetMode="External"/><Relationship Id="rId13" Type="http://schemas.openxmlformats.org/officeDocument/2006/relationships/hyperlink" Target="https://www.youtube.com/watch,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Анастасия Волкова</cp:lastModifiedBy>
  <cp:revision>10</cp:revision>
  <dcterms:created xsi:type="dcterms:W3CDTF">2023-01-08T08:56:00Z</dcterms:created>
  <dcterms:modified xsi:type="dcterms:W3CDTF">2023-01-08T15:00:48Z</dcterms:modified>
</cp:coreProperties>
</file>