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5 «В»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Умножение дробей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.Решить карточку: </w:t>
            </w:r>
            <w:hyperlink r:id="rId8" w:tooltip="https://ru-static.z-dn.net/files/d7e/f847721e7ff19e087e912d83190c2b6c.png" w:history="1">
              <w:r>
                <w:rPr>
                  <w:rStyle w:val="814"/>
                  <w:rFonts w:ascii="Liberation Sans" w:hAnsi="Liberation Sans" w:eastAsia="Liberation Sans" w:cs="Liberation Sans"/>
                  <w:sz w:val="20"/>
                  <w:highlight w:val="white"/>
                </w:rPr>
                <w:t xml:space="preserve">https://ru-static.z-dn.net/files/d7e/f847721e7ff19e087e912d83190c2b6c</w:t>
              </w:r>
              <w:r>
                <w:rPr>
                  <w:rStyle w:val="814"/>
                  <w:rFonts w:ascii="Liberation Sans" w:hAnsi="Liberation Sans" w:eastAsia="Liberation Sans" w:cs="Liberation Sans"/>
                  <w:sz w:val="20"/>
                  <w:highlight w:val="white"/>
                </w:rPr>
                <w:t xml:space="preserve">.png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Фото выполненной работы прислать в беседу в ВК)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Шарипкина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Применение распределительного свойства умножения 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tooltip="https://youtu.be/I9lKod2vnUY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https://youtu.be/I9lKod2vnUY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2.Выполнить задания: </w:t>
            </w:r>
            <w:hyperlink r:id="rId10" w:tooltip="https://clck.ru/33EGKX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https://clck.ru/33EGKX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Фото выпо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лненной работы прислать в беседу в ВК)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Русский язык</w:t>
            </w:r>
            <w:r/>
          </w:p>
          <w:p>
            <w:r>
              <w:t xml:space="preserve">Волкова А.В.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/>
            <w:hyperlink r:id="rId11" w:tooltip="Выбрать тему урока" w:history="1">
              <w:r>
                <w:rPr>
                  <w:rStyle w:val="814"/>
                  <w:rFonts w:ascii="Liberation Sans" w:hAnsi="Liberation Sans" w:eastAsia="Liberation Sans" w:cs="Liberation Sans"/>
                  <w:color w:val="000000" w:themeColor="text1"/>
                  <w:sz w:val="21"/>
                  <w:highlight w:val="white"/>
                  <w:u w:val="none"/>
                </w:rPr>
                <w:t xml:space="preserve">Правописание О и Е после шипящих и </w:t>
              </w:r>
              <w:r>
                <w:rPr>
                  <w:rStyle w:val="814"/>
                  <w:rFonts w:ascii="Liberation Sans" w:hAnsi="Liberation Sans" w:eastAsia="Liberation Sans" w:cs="Liberation Sans"/>
                  <w:color w:val="000000" w:themeColor="text1"/>
                  <w:sz w:val="21"/>
                  <w:highlight w:val="white"/>
                  <w:u w:val="none"/>
                </w:rPr>
                <w:t xml:space="preserve">Ц</w:t>
              </w:r>
              <w:r>
                <w:rPr>
                  <w:rStyle w:val="814"/>
                  <w:rFonts w:ascii="Liberation Sans" w:hAnsi="Liberation Sans" w:eastAsia="Liberation Sans" w:cs="Liberation Sans"/>
                  <w:color w:val="000000" w:themeColor="text1"/>
                  <w:sz w:val="21"/>
                  <w:highlight w:val="white"/>
                  <w:u w:val="none"/>
                </w:rPr>
                <w:t xml:space="preserve"> в окончаниях имён существительных</w:t>
              </w:r>
            </w:hyperlink>
            <w:r/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посомтреть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видеоурок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hyperlink r:id="rId12" w:tooltip="https://youtu.be/-XxvlmGjnQ8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https://youtu.be/-XxvlmGjnQ8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, выполнить упр.426, 428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</w:rPr>
              <w:t xml:space="preserve">Упр. 430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История</w:t>
            </w:r>
            <w:r/>
          </w:p>
          <w:p>
            <w:r>
              <w:t xml:space="preserve">Рыбкина И.В.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t xml:space="preserve">Нашествие персидских войск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алгоритму урока</w:t>
            </w:r>
            <w:r/>
          </w:p>
          <w:p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Прочитать параграф 35</w:t>
            </w:r>
            <w:bookmarkStart w:id="0" w:name="_GoBack"/>
            <w:r/>
            <w:bookmarkEnd w:id="0"/>
            <w:r/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t xml:space="preserve">ОДНКНР</w:t>
            </w:r>
            <w:r/>
          </w:p>
          <w:p>
            <w:r>
              <w:t xml:space="preserve">Бычкова Е.А.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Бережное отношение к природе.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r/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  <w:hyperlink r:id="rId13" w:tooltip="https://clck.ru/33DJKF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https://clck.ru/33DJKF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 просмотреть презентацию</w:t>
            </w:r>
            <w:r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Написать в тетради название темы урока и выписать вывод после просмотра прецентации.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Физическая культура</w:t>
            </w:r>
            <w:r/>
          </w:p>
          <w:p>
            <w:r>
              <w:t xml:space="preserve">Шевчун</w:t>
            </w:r>
            <w:r>
              <w:t xml:space="preserve"> В.Н.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Лыжные гонки в России.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связи:Учебник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из. Культура 5,6,7 класс стр.135.https://resh.edu.ru/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subject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lesson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/7377/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start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/300940/   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Поднимание туловища </w:t>
            </w:r>
            <w:r>
              <w:t xml:space="preserve">( </w:t>
            </w:r>
            <w:r>
              <w:t xml:space="preserve">3 подхода по 15 раз )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11.01.2023</w:t>
      </w:r>
      <w:r/>
    </w:p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11.01.23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Литературное краеведение</w:t>
            </w:r>
            <w:r/>
          </w:p>
          <w:p>
            <w:r>
              <w:t xml:space="preserve">Резникова</w:t>
            </w:r>
            <w:r>
              <w:t xml:space="preserve"> Л.А.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</w:t>
            </w:r>
            <w:r/>
          </w:p>
        </w:tc>
      </w:tr>
      <w:tr>
        <w:trPr>
          <w:jc w:val="center"/>
          <w:trHeight w:val="269"/>
        </w:trPr>
        <w:tc>
          <w:tcPr>
            <w:tcW w:w="7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t xml:space="preserve">Любимые игры</w:t>
            </w:r>
            <w:r/>
          </w:p>
          <w:p>
            <w:r>
              <w:t xml:space="preserve">Астапов Е.В.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Роль шахмат в воспитании и развитии личности. Особенности психологической подготовки юного шахматиста.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/>
            <w:hyperlink r:id="rId14" w:tooltip="https://dzen.ru/video/watch/6224f191ff41c97a2b6746b9?f=d2d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https://dzen.ru/video/watch/6224f191ff41c97a2b6746b9?f=d2d</w:t>
              </w:r>
            </w:hyperlink>
            <w:r/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задано.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u-static.z-dn.net/files/d7e/f847721e7ff19e087e912d83190c2b6c.png" TargetMode="External"/><Relationship Id="rId9" Type="http://schemas.openxmlformats.org/officeDocument/2006/relationships/hyperlink" Target="https://youtu.be/I9lKod2vnUY" TargetMode="External"/><Relationship Id="rId10" Type="http://schemas.openxmlformats.org/officeDocument/2006/relationships/hyperlink" Target="https://clck.ru/33EGKX" TargetMode="External"/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https://youtu.be/-XxvlmGjnQ8" TargetMode="External"/><Relationship Id="rId13" Type="http://schemas.openxmlformats.org/officeDocument/2006/relationships/hyperlink" Target="https://clck.ru/33DJKF" TargetMode="External"/><Relationship Id="rId14" Type="http://schemas.openxmlformats.org/officeDocument/2006/relationships/hyperlink" Target="https://dzen.ru/video/watch/6224f191ff41c97a2b6746b9?f=d2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Елена Бычкова</cp:lastModifiedBy>
  <cp:revision>28</cp:revision>
  <dcterms:created xsi:type="dcterms:W3CDTF">2023-01-08T08:56:00Z</dcterms:created>
  <dcterms:modified xsi:type="dcterms:W3CDTF">2023-01-10T12:57:40Z</dcterms:modified>
</cp:coreProperties>
</file>