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5В класса на 20.01.22 г. </w:t>
      </w:r>
      <w:r/>
    </w:p>
    <w:tbl>
      <w:tblPr>
        <w:tblStyle w:val="687"/>
        <w:tblW w:w="0" w:type="auto"/>
        <w:tblInd w:w="-719" w:type="dxa"/>
        <w:tblLayout w:type="fixed"/>
        <w:tblLook w:val="04A0" w:firstRow="1" w:lastRow="0" w:firstColumn="1" w:lastColumn="0" w:noHBand="0" w:noVBand="1"/>
      </w:tblPr>
      <w:tblGrid>
        <w:gridCol w:w="1306"/>
        <w:gridCol w:w="830"/>
        <w:gridCol w:w="992"/>
        <w:gridCol w:w="1134"/>
        <w:gridCol w:w="1276"/>
        <w:gridCol w:w="2551"/>
        <w:gridCol w:w="4252"/>
        <w:gridCol w:w="2229"/>
      </w:tblGrid>
      <w:tr>
        <w:trPr/>
        <w:tc>
          <w:tcPr>
            <w:tcW w:w="130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(занятия)</w:t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>
          <w:trHeight w:val="571"/>
        </w:trPr>
        <w:tc>
          <w:tcPr>
            <w:tcW w:w="130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20.01.2022 г.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</w:t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8.30-9.10</w:t>
            </w:r>
            <w:r/>
          </w:p>
        </w:tc>
        <w:tc>
          <w:tcPr>
            <w:tcW w:w="1134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Литература 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Колесова Е.Г.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551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Д.Н.ТолстойДетство. начало творчества. рассказ - быль «Кавказский пленник»</w:t>
            </w:r>
            <w:r/>
          </w:p>
        </w:tc>
        <w:tc>
          <w:tcPr>
            <w:tcW w:w="4252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просмотреть видеоурок: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hyperlink r:id="rId10" w:tooltip="https://resh.edu.ru/subject/lesson/7378/start/245554/" w:history="1">
              <w:r>
                <w:rPr>
                  <w:rStyle w:val="813"/>
                  <w:rFonts w:ascii="Times New Roman" w:hAnsi="Times New Roman" w:cs="Times New Roman"/>
                  <w:sz w:val="24"/>
                </w:rPr>
                <w:t xml:space="preserve">https://resh.edu.ru/subject/lesson/7378/start/245554/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читать рассказ «Кавказский пленник» Л.Толстого</w:t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9.25-10.05</w:t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Абрашкин Е.Н.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Физическое совершенствование. Спортивные игры</w:t>
            </w:r>
            <w:r>
              <w:rPr>
                <w:sz w:val="24"/>
              </w:rPr>
            </w:r>
            <w:r/>
          </w:p>
        </w:tc>
        <w:tc>
          <w:tcPr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spacing w:lineRule="atLeast" w:line="253" w:after="200" w:before="0"/>
              <w:rPr>
                <w:rFonts w:ascii="Calibri" w:hAnsi="Calibri" w:cs="Calibri" w:eastAsia="Calibri"/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sz w:val="24"/>
                <w:highlight w:val="none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  <w:highlight w:val="none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sz w:val="24"/>
              </w:rPr>
            </w:r>
            <w:hyperlink r:id="rId11" w:tooltip="https://resh.edu.ru/subject/lesson/3235/start/" w:history="1">
              <w:r>
                <w:rPr>
                  <w:rStyle w:val="813"/>
                  <w:rFonts w:ascii="Calibri" w:hAnsi="Calibri" w:cs="Calibri" w:eastAsia="Calibri"/>
                  <w:color w:val="0000FF"/>
                  <w:sz w:val="24"/>
                  <w:u w:val="single"/>
                </w:rPr>
                <w:t xml:space="preserve">https://resh.edu.ru/subject/lesson/3235/start/</w:t>
              </w:r>
            </w:hyperlink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В случае отсутствия связи:</w:t>
            </w:r>
            <w:r>
              <w:rPr>
                <w:sz w:val="24"/>
              </w:rPr>
            </w:r>
            <w:r/>
          </w:p>
          <w:p>
            <w:pPr>
              <w:ind w:left="0" w:right="0" w:firstLine="0"/>
              <w:spacing w:lineRule="atLeast" w:line="253" w:after="200" w:before="0"/>
              <w:rPr>
                <w:sz w:val="24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Учебник</w:t>
            </w:r>
            <w:r>
              <w:rPr>
                <w:sz w:val="24"/>
              </w:rPr>
            </w:r>
            <w:r/>
          </w:p>
          <w:p>
            <w:pPr>
              <w:rPr>
                <w:sz w:val="24"/>
              </w:rPr>
            </w:pP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«Физ.культура8-9кл» пар.13 -16</w:t>
            </w:r>
            <w:r>
              <w:rPr>
                <w:sz w:val="24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Calibri" w:hAnsi="Calibri" w:cs="Calibri" w:eastAsia="Calibri"/>
                <w:color w:val="000000"/>
                <w:sz w:val="24"/>
              </w:rPr>
              <w:t xml:space="preserve">Прыжок в длину (3 попытки ,фиксировать лучший результат</w:t>
            </w:r>
            <w:r>
              <w:rPr>
                <w:sz w:val="24"/>
              </w:rPr>
            </w:r>
            <w:r/>
          </w:p>
        </w:tc>
      </w:tr>
      <w:tr>
        <w:trPr>
          <w:trHeight w:val="571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10.20-11.00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(девочки)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Ямщикова Е.А.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551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стёжки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просмотреть видеоурок: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color w:val="2E77B5"/>
              </w:rPr>
            </w:pPr>
            <w:r>
              <w:rPr>
                <w:rFonts w:ascii="Times New Roman" w:hAnsi="Times New Roman" w:cs="Times New Roman"/>
                <w:color w:val="2E77B5" w:themeColor="accent1" w:themeShade="BF"/>
              </w:rPr>
            </w:r>
            <w:r>
              <w:rPr>
                <w:rFonts w:ascii="Times New Roman" w:hAnsi="Times New Roman" w:cs="Times New Roman"/>
                <w:color w:val="2E77B5" w:themeColor="accent1" w:themeShade="BF"/>
              </w:rPr>
            </w:r>
            <w:hyperlink r:id="rId12" w:tooltip="https://zen.yandex.ru/video/watch/60157dd3d3c91450c6c83799" w:history="1">
              <w:r>
                <w:rPr>
                  <w:rFonts w:ascii="Times New Roman" w:hAnsi="Times New Roman" w:cs="Times New Roman"/>
                  <w:color w:val="2E77B5" w:themeColor="accent1" w:themeShade="BF"/>
                </w:rPr>
                <w:t xml:space="preserve">https://zen.yandex.ru/video/watch/60157dd3d3c91450c6c83799</w:t>
              </w:r>
            </w:hyperlink>
            <w:r>
              <w:rPr>
                <w:rFonts w:ascii="Times New Roman" w:hAnsi="Times New Roman" w:cs="Times New Roman"/>
                <w:color w:val="2E77B5" w:themeColor="accent1" w:themeShade="BF"/>
              </w:rPr>
              <w:t xml:space="preserve"> </w:t>
            </w:r>
            <w:r>
              <w:rPr>
                <w:rFonts w:ascii="Times New Roman" w:hAnsi="Times New Roman" w:cs="Times New Roman"/>
                <w:color w:val="2E77B5" w:themeColor="accent1" w:themeShade="BF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/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gridSpan w:val="7"/>
            <w:tcW w:w="1326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  11.00-11.15</w:t>
            </w:r>
            <w:r/>
          </w:p>
        </w:tc>
      </w:tr>
      <w:tr>
        <w:trPr>
          <w:trHeight w:val="1135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W w:w="99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/>
          </w:p>
        </w:tc>
        <w:tc>
          <w:tcPr>
            <w:tcW w:w="113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(мальчики)</w:t>
            </w:r>
            <w:r/>
          </w:p>
        </w:tc>
        <w:tc>
          <w:tcPr>
            <w:tcW w:w="255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3" w:tooltip="https://clck.ru/akb3K" w:history="1">
              <w:r>
                <w:rPr>
                  <w:rStyle w:val="813"/>
                  <w:rFonts w:ascii="Times New Roman" w:hAnsi="Times New Roman" w:cs="Times New Roman"/>
                  <w:sz w:val="24"/>
                  <w:highlight w:val="none"/>
                </w:rPr>
                <w:t xml:space="preserve">https://clck.ru/akb3K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 изучить п. 18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22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Открыть ссылку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hyperlink r:id="rId14" w:tooltip="https://clck.ru/akb3K" w:history="1">
              <w:r>
                <w:rPr>
                  <w:rStyle w:val="813"/>
                  <w:rFonts w:ascii="Times New Roman" w:hAnsi="Times New Roman" w:cs="Times New Roman"/>
                  <w:sz w:val="24"/>
                  <w:highlight w:val="none"/>
                </w:rPr>
                <w:t xml:space="preserve">https://clck.ru/akb3K</w:t>
              </w:r>
            </w:hyperlink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  изучить п.18 Ответить на вопросы на стр.73, ответы выслать на почту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Evgeniy.astapov69@yandex.ru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1135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11.15-11.55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Технология (девочки)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Ямщикова Е.А.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Технология изготовления стёжки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Zoom-конференция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случае отсутствия связи работа с учебником: стр. 148 (рис 141), стр. 153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материал для стежки  тк.20*20 см., уплотнитель (вата, кухонная  салфетка), рабочую шкатулку</w:t>
            </w:r>
            <w:r>
              <w:rPr>
                <w:rFonts w:ascii="Times New Roman" w:hAnsi="Times New Roman" w:cs="Times New Roman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12.10-12.50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Математика</w:t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Курышева А.А.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Деление и дроби</w:t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Zoom-конференция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В случае отсутствия связи: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Liberation Sans" w:hAnsi="Liberation Sans" w:cs="Liberation Sans" w:eastAsia="Liberation Sans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highlight w:val="none"/>
              </w:rPr>
              <w:t xml:space="preserve">1.Просмотреть урок </w:t>
            </w:r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white"/>
              </w:rPr>
            </w:r>
            <w:hyperlink r:id="rId15" w:tooltip="https://yandex.ru/video/preview/12650480899385536711" w:history="1">
              <w:r>
                <w:rPr>
                  <w:rStyle w:val="813"/>
                  <w:rFonts w:ascii="Liberation Sans" w:hAnsi="Liberation Sans" w:cs="Liberation Sans" w:eastAsia="Liberation Sans"/>
                  <w:sz w:val="20"/>
                  <w:highlight w:val="white"/>
                </w:rPr>
                <w:t xml:space="preserve">https://yandex.ru/video/preview/12650480899385536711</w:t>
              </w:r>
              <w:r>
                <w:rPr>
                  <w:rStyle w:val="813"/>
                  <w:rFonts w:ascii="Liberation Sans" w:hAnsi="Liberation Sans" w:cs="Liberation Sans" w:eastAsia="Liberation Sans"/>
                  <w:sz w:val="20"/>
                  <w:highlight w:val="none"/>
                </w:rPr>
              </w:r>
            </w:hyperlink>
            <w:r>
              <w:rPr>
                <w:rFonts w:ascii="Liberation Sans" w:hAnsi="Liberation Sans" w:cs="Liberation Sans" w:eastAsia="Liberation Sans"/>
                <w:color w:val="000000"/>
                <w:sz w:val="20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Выполнить номера из учебника: 202, 204,209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выполненной работы прислать в беседе в Viber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№227, 228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Фото выполненной работы прислать в беседе в Viber</w:t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</w:r>
            <w:r>
              <w:rPr>
                <w:rFonts w:ascii="Times New Roman" w:hAnsi="Times New Roman" w:cs="Times New Roman"/>
                <w:sz w:val="24"/>
              </w:rPr>
            </w:r>
            <w:r/>
          </w:p>
        </w:tc>
      </w:tr>
      <w:tr>
        <w:trPr>
          <w:trHeight w:val="1397"/>
        </w:trPr>
        <w:tc>
          <w:tcPr>
            <w:tcW w:w="1306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83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W w:w="99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13.05-13.45</w:t>
            </w:r>
            <w:r/>
          </w:p>
        </w:tc>
        <w:tc>
          <w:tcPr>
            <w:tcW w:w="1134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</w:t>
            </w:r>
            <w:r/>
          </w:p>
        </w:tc>
        <w:tc>
          <w:tcPr>
            <w:tcW w:w="1276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Русский язык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Зубова Д.А.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55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Прямое и переносное значение слов.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42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  <w:t xml:space="preserve">ZOOM-конференция.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1.Записать число/классная работа.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  <w:t xml:space="preserve">2.Работа по учебнику: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66 - прочитать теоретический материал на стр. 157. </w:t>
            </w:r>
            <w:r>
              <w:rPr>
                <w:rFonts w:ascii="Times New Roman" w:hAnsi="Times New Roman" w:cs="Times New Roman" w:eastAsia="Times New Roman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3.Выполнение упражнений: 347,348.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В случае отсутствия связи просмотреть видео-урок: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hyperlink r:id="rId16" w:tooltip="https://resh.edu.ru/subject/lesson/7669/start/312275/" w:history="1">
              <w:r>
                <w:rPr>
                  <w:rStyle w:val="813"/>
                  <w:rFonts w:ascii="Times New Roman" w:hAnsi="Times New Roman" w:cs="Times New Roman" w:eastAsia="Times New Roman"/>
                  <w:sz w:val="24"/>
                  <w:highlight w:val="none"/>
                </w:rPr>
                <w:t xml:space="preserve">https://resh.edu.ru/subject/lesson/7669/start/312275/</w:t>
              </w:r>
            </w:hyperlink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</w:rPr>
            </w:r>
            <w:r/>
          </w:p>
        </w:tc>
        <w:tc>
          <w:tcPr>
            <w:tcW w:w="222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pPr>
            <w:r>
              <w:rPr>
                <w:rFonts w:ascii="Times New Roman" w:hAnsi="Times New Roman" w:cs="Times New Roman" w:eastAsia="Times New Roman"/>
                <w:sz w:val="24"/>
              </w:rPr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white"/>
              </w:rPr>
              <w:t xml:space="preserve">§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66, читать теоретический материал на стр. 157-158, упр. 351. </w:t>
            </w:r>
            <w:r>
              <w:rPr>
                <w:rFonts w:ascii="Times New Roman" w:hAnsi="Times New Roman" w:cs="Times New Roman" w:eastAsia="Times New Roman"/>
              </w:rPr>
            </w:r>
            <w:r/>
          </w:p>
          <w:p>
            <w:pPr>
              <w:rPr>
                <w:rFonts w:ascii="Times New Roman" w:hAnsi="Times New Roman" w:cs="Times New Roman" w:eastAsia="Times New Roman"/>
                <w:sz w:val="24"/>
              </w:rPr>
            </w:pP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  <w:t xml:space="preserve">Выполненное задание прислать в мессенджере «Viber». </w:t>
            </w:r>
            <w:r>
              <w:rPr>
                <w:rFonts w:ascii="Times New Roman" w:hAnsi="Times New Roman" w:cs="Times New Roman" w:eastAsia="Times New Roman"/>
                <w:color w:val="111111"/>
                <w:sz w:val="24"/>
                <w:highlight w:val="none"/>
              </w:rPr>
            </w:r>
            <w:r/>
          </w:p>
        </w:tc>
      </w:tr>
      <w:tr>
        <w:trPr>
          <w:trHeight w:val="253"/>
        </w:trPr>
        <w:tc>
          <w:tcPr>
            <w:tcW w:w="130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gridSpan w:val="7"/>
            <w:tcW w:w="13264" w:type="dxa"/>
            <w:vMerge w:val="restart"/>
            <w:textDirection w:val="lrTb"/>
            <w:noWrap w:val="false"/>
          </w:tcPr>
          <w:p>
            <w:pPr>
              <w:tabs>
                <w:tab w:val="left" w:pos="1006" w:leader="none"/>
              </w:tabs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Обед 13.45-14.00</w:t>
            </w:r>
            <w:r/>
          </w:p>
        </w:tc>
      </w:tr>
    </w:tbl>
    <w:p>
      <w:pPr>
        <w:rPr>
          <w:rFonts w:ascii="Times New Roman" w:hAnsi="Times New Roman" w:cs="Times New Roman" w:eastAsia="Calibri"/>
          <w:color w:val="002060"/>
        </w:rPr>
      </w:pPr>
      <w:r>
        <w:rPr>
          <w:rFonts w:ascii="Times New Roman" w:hAnsi="Times New Roman" w:cs="Times New Roman" w:eastAsia="Calibri"/>
          <w:b/>
          <w:color w:val="002060"/>
          <w:sz w:val="28"/>
          <w:szCs w:val="28"/>
        </w:rPr>
        <w:t xml:space="preserve">Расписание внеурочной деятельности 5 «В» класса на  20.01.22 г.</w:t>
      </w:r>
      <w:r/>
    </w:p>
    <w:tbl>
      <w:tblPr>
        <w:tblStyle w:val="83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1025"/>
        <w:gridCol w:w="1810"/>
        <w:gridCol w:w="1875"/>
        <w:gridCol w:w="1952"/>
        <w:gridCol w:w="3969"/>
        <w:gridCol w:w="1843"/>
      </w:tblGrid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56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день недели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Урок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Время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Способ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Наименования занятия внеурочной деятельности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занятия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Ресурс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Домашнее задание</w:t>
            </w:r>
            <w:r/>
          </w:p>
        </w:tc>
      </w:tr>
      <w:tr>
        <w:trPr/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</w:tcBorders>
            <w:tcW w:w="1560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20.01.2022 г.</w:t>
            </w:r>
            <w:r/>
          </w:p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четверг</w:t>
            </w:r>
            <w:r/>
          </w:p>
        </w:tc>
        <w:tc>
          <w:tcPr>
            <w:gridSpan w:val="7"/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318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</w:tr>
      <w:tr>
        <w:trPr>
          <w:trHeight w:val="266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14.00-14.40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Мини-футбол</w:t>
            </w:r>
            <w:r>
              <w:rPr>
                <w:color w:val="000000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 w:cs="Times New Roman" w:eastAsia="Times New Roman"/>
                <w:color w:val="000000"/>
                <w:sz w:val="28"/>
              </w:rPr>
              <w:t xml:space="preserve">Удары по мячу ногой.</w:t>
            </w:r>
            <w:r>
              <w:rPr>
                <w:rFonts w:ascii="Times New Roman" w:hAnsi="Times New Roman"/>
                <w:b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  <w:hyperlink w:tooltip="#_top" w:anchor="_top" w:history="1">
              <w:r>
                <w:rPr>
                  <w:rStyle w:val="813"/>
                  <w:rFonts w:ascii="Times New Roman" w:hAnsi="Times New Roman"/>
                </w:rPr>
                <w:t xml:space="preserve">https://www.youtube.com/watch?v=sNKOh0bRMyk</w:t>
              </w:r>
            </w:hyperlink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не задано.</w:t>
            </w:r>
            <w:r/>
          </w:p>
        </w:tc>
      </w:tr>
      <w:tr>
        <w:trPr>
          <w:trHeight w:val="253"/>
        </w:trPr>
        <w:tc>
          <w:tcPr>
            <w:tcBorders>
              <w:left w:val="single" w:color="000000" w:sz="4" w:space="0" w:themeColor="text1"/>
              <w:right w:val="single" w:color="000000" w:sz="4" w:space="0" w:themeColor="text1"/>
            </w:tcBorders>
            <w:tcW w:w="1560" w:type="dxa"/>
            <w:vAlign w:val="center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70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02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14.50-15.30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10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</w:rPr>
              <w:t xml:space="preserve">Онлайн-подключение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75" w:type="dxa"/>
            <w:vMerge w:val="restart"/>
            <w:textDirection w:val="lrTb"/>
            <w:noWrap w:val="false"/>
          </w:tcPr>
          <w:p>
            <w:pPr>
              <w:pStyle w:val="833"/>
              <w:spacing w:after="0" w:afterAutospacing="0" w:before="0" w:beforeAutospacing="0"/>
              <w:rPr>
                <w:color w:val="000000"/>
                <w:highlight w:val="none"/>
              </w:rPr>
            </w:pPr>
            <w:r>
              <w:rPr>
                <w:color w:val="000000"/>
              </w:rPr>
              <w:t xml:space="preserve">Краеведение</w:t>
            </w:r>
            <w:r>
              <w:rPr>
                <w:color w:val="000000"/>
              </w:rPr>
            </w:r>
            <w:r/>
          </w:p>
          <w:p>
            <w:pPr>
              <w:pStyle w:val="833"/>
              <w:spacing w:after="0" w:afterAutospacing="0" w:before="0" w:beforeAutospacing="0"/>
              <w:rPr>
                <w:color w:val="000000"/>
              </w:rPr>
            </w:pPr>
            <w:r>
              <w:rPr>
                <w:color w:val="000000"/>
                <w:highlight w:val="none"/>
              </w:rPr>
              <w:t xml:space="preserve">Надеина Т.Ю.</w:t>
            </w:r>
            <w:r>
              <w:rPr>
                <w:color w:val="000000"/>
                <w:highlight w:val="none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95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Самара губерния</w:t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39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highlight w:val="none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</w:r>
            <w:r>
              <w:rPr>
                <w:rFonts w:ascii="Times New Roman" w:hAnsi="Times New Roman"/>
                <w:sz w:val="24"/>
                <w:lang w:val="en-US"/>
              </w:rPr>
            </w:r>
            <w:hyperlink r:id="rId17" w:tooltip="http://www.youtube.com/watch?v=18CGdGhTdwI" w:history="1">
              <w:r>
                <w:rPr>
                  <w:rStyle w:val="813"/>
                  <w:rFonts w:ascii="Times New Roman" w:hAnsi="Times New Roman"/>
                  <w:sz w:val="24"/>
                  <w:lang w:val="en-US"/>
                </w:rPr>
                <w:t xml:space="preserve">http://www.youtube.com/watch?v=18CGdGhTdwI</w:t>
              </w:r>
            </w:hyperlink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</w:r>
            <w:r/>
          </w:p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highlight w:val="none"/>
                <w:lang w:val="en-US"/>
              </w:rPr>
            </w:r>
            <w:r>
              <w:rPr>
                <w:rFonts w:ascii="Times New Roman" w:hAnsi="Times New Roman"/>
                <w:sz w:val="24"/>
                <w:highlight w:val="none"/>
                <w:lang w:val="en-US"/>
              </w:rPr>
            </w:r>
            <w:r/>
          </w:p>
        </w:tc>
        <w:tc>
          <w:tcPr>
            <w:tcBorders>
              <w:left w:val="single" w:color="000000" w:sz="4" w:space="0" w:themeColor="text1"/>
              <w:top w:val="single" w:color="000000" w:sz="4" w:space="0" w:themeColor="text1"/>
              <w:right w:val="single" w:color="000000" w:sz="4" w:space="0" w:themeColor="text1"/>
              <w:bottom w:val="single" w:color="000000" w:sz="4" w:space="0" w:themeColor="text1"/>
            </w:tcBorders>
            <w:tcW w:w="184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задано</w:t>
            </w:r>
            <w:r/>
          </w:p>
        </w:tc>
      </w:tr>
    </w:tbl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ans">
    <w:panose1 w:val="020B0604020202020204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34">
    <w:name w:val="Heading 1 Char"/>
    <w:basedOn w:val="661"/>
    <w:link w:val="652"/>
    <w:uiPriority w:val="9"/>
    <w:rPr>
      <w:rFonts w:ascii="Arial" w:hAnsi="Arial" w:cs="Arial" w:eastAsia="Arial"/>
      <w:sz w:val="40"/>
      <w:szCs w:val="40"/>
    </w:rPr>
  </w:style>
  <w:style w:type="character" w:styleId="635">
    <w:name w:val="Heading 2 Char"/>
    <w:basedOn w:val="661"/>
    <w:link w:val="653"/>
    <w:uiPriority w:val="9"/>
    <w:rPr>
      <w:rFonts w:ascii="Arial" w:hAnsi="Arial" w:cs="Arial" w:eastAsia="Arial"/>
      <w:sz w:val="34"/>
    </w:rPr>
  </w:style>
  <w:style w:type="character" w:styleId="636">
    <w:name w:val="Heading 3 Char"/>
    <w:basedOn w:val="661"/>
    <w:link w:val="654"/>
    <w:uiPriority w:val="9"/>
    <w:rPr>
      <w:rFonts w:ascii="Arial" w:hAnsi="Arial" w:cs="Arial" w:eastAsia="Arial"/>
      <w:sz w:val="30"/>
      <w:szCs w:val="30"/>
    </w:rPr>
  </w:style>
  <w:style w:type="character" w:styleId="637">
    <w:name w:val="Heading 4 Char"/>
    <w:basedOn w:val="661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38">
    <w:name w:val="Heading 5 Char"/>
    <w:basedOn w:val="661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39">
    <w:name w:val="Heading 6 Char"/>
    <w:basedOn w:val="661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40">
    <w:name w:val="Heading 7 Char"/>
    <w:basedOn w:val="661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41">
    <w:name w:val="Heading 8 Char"/>
    <w:basedOn w:val="661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42">
    <w:name w:val="Heading 9 Char"/>
    <w:basedOn w:val="661"/>
    <w:link w:val="660"/>
    <w:uiPriority w:val="9"/>
    <w:rPr>
      <w:rFonts w:ascii="Arial" w:hAnsi="Arial" w:cs="Arial" w:eastAsia="Arial"/>
      <w:i/>
      <w:iCs/>
      <w:sz w:val="21"/>
      <w:szCs w:val="21"/>
    </w:rPr>
  </w:style>
  <w:style w:type="character" w:styleId="643">
    <w:name w:val="Title Char"/>
    <w:basedOn w:val="661"/>
    <w:link w:val="673"/>
    <w:uiPriority w:val="10"/>
    <w:rPr>
      <w:sz w:val="48"/>
      <w:szCs w:val="48"/>
    </w:rPr>
  </w:style>
  <w:style w:type="character" w:styleId="644">
    <w:name w:val="Subtitle Char"/>
    <w:basedOn w:val="661"/>
    <w:link w:val="675"/>
    <w:uiPriority w:val="11"/>
    <w:rPr>
      <w:sz w:val="24"/>
      <w:szCs w:val="24"/>
    </w:rPr>
  </w:style>
  <w:style w:type="character" w:styleId="645">
    <w:name w:val="Quote Char"/>
    <w:link w:val="677"/>
    <w:uiPriority w:val="29"/>
    <w:rPr>
      <w:i/>
    </w:rPr>
  </w:style>
  <w:style w:type="character" w:styleId="646">
    <w:name w:val="Intense Quote Char"/>
    <w:link w:val="679"/>
    <w:uiPriority w:val="30"/>
    <w:rPr>
      <w:i/>
    </w:rPr>
  </w:style>
  <w:style w:type="character" w:styleId="647">
    <w:name w:val="Header Char"/>
    <w:basedOn w:val="661"/>
    <w:link w:val="681"/>
    <w:uiPriority w:val="99"/>
  </w:style>
  <w:style w:type="character" w:styleId="648">
    <w:name w:val="Caption Char"/>
    <w:basedOn w:val="685"/>
    <w:link w:val="683"/>
    <w:uiPriority w:val="99"/>
  </w:style>
  <w:style w:type="character" w:styleId="649">
    <w:name w:val="Footnote Text Char"/>
    <w:link w:val="814"/>
    <w:uiPriority w:val="99"/>
    <w:rPr>
      <w:sz w:val="18"/>
    </w:rPr>
  </w:style>
  <w:style w:type="character" w:styleId="650">
    <w:name w:val="Endnote Text Char"/>
    <w:link w:val="817"/>
    <w:uiPriority w:val="99"/>
    <w:rPr>
      <w:sz w:val="20"/>
    </w:rPr>
  </w:style>
  <w:style w:type="paragraph" w:styleId="651" w:default="1">
    <w:name w:val="Normal"/>
    <w:qFormat/>
  </w:style>
  <w:style w:type="paragraph" w:styleId="652">
    <w:name w:val="Heading 1"/>
    <w:basedOn w:val="651"/>
    <w:next w:val="651"/>
    <w:link w:val="6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653">
    <w:name w:val="Heading 2"/>
    <w:basedOn w:val="651"/>
    <w:next w:val="651"/>
    <w:link w:val="66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654">
    <w:name w:val="Heading 3"/>
    <w:basedOn w:val="651"/>
    <w:next w:val="651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655">
    <w:name w:val="Heading 4"/>
    <w:basedOn w:val="651"/>
    <w:next w:val="651"/>
    <w:link w:val="66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656">
    <w:name w:val="Heading 5"/>
    <w:basedOn w:val="651"/>
    <w:next w:val="651"/>
    <w:link w:val="66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657">
    <w:name w:val="Heading 6"/>
    <w:basedOn w:val="651"/>
    <w:next w:val="651"/>
    <w:link w:val="669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658">
    <w:name w:val="Heading 7"/>
    <w:basedOn w:val="651"/>
    <w:next w:val="651"/>
    <w:link w:val="670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659">
    <w:name w:val="Heading 8"/>
    <w:basedOn w:val="651"/>
    <w:next w:val="651"/>
    <w:link w:val="671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660">
    <w:name w:val="Heading 9"/>
    <w:basedOn w:val="651"/>
    <w:next w:val="651"/>
    <w:link w:val="67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661" w:default="1">
    <w:name w:val="Default Paragraph Font"/>
    <w:uiPriority w:val="1"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character" w:styleId="664" w:customStyle="1">
    <w:name w:val="Заголовок 1 Знак"/>
    <w:link w:val="652"/>
    <w:uiPriority w:val="9"/>
    <w:rPr>
      <w:rFonts w:ascii="Arial" w:hAnsi="Arial" w:cs="Arial" w:eastAsia="Arial"/>
      <w:sz w:val="40"/>
      <w:szCs w:val="40"/>
    </w:rPr>
  </w:style>
  <w:style w:type="character" w:styleId="665" w:customStyle="1">
    <w:name w:val="Заголовок 2 Знак"/>
    <w:link w:val="653"/>
    <w:uiPriority w:val="9"/>
    <w:rPr>
      <w:rFonts w:ascii="Arial" w:hAnsi="Arial" w:cs="Arial" w:eastAsia="Arial"/>
      <w:sz w:val="34"/>
    </w:rPr>
  </w:style>
  <w:style w:type="character" w:styleId="666" w:customStyle="1">
    <w:name w:val="Заголовок 3 Знак"/>
    <w:link w:val="654"/>
    <w:uiPriority w:val="9"/>
    <w:rPr>
      <w:rFonts w:ascii="Arial" w:hAnsi="Arial" w:cs="Arial" w:eastAsia="Arial"/>
      <w:sz w:val="30"/>
      <w:szCs w:val="30"/>
    </w:rPr>
  </w:style>
  <w:style w:type="character" w:styleId="667" w:customStyle="1">
    <w:name w:val="Заголовок 4 Знак"/>
    <w:link w:val="655"/>
    <w:uiPriority w:val="9"/>
    <w:rPr>
      <w:rFonts w:ascii="Arial" w:hAnsi="Arial" w:cs="Arial" w:eastAsia="Arial"/>
      <w:b/>
      <w:bCs/>
      <w:sz w:val="26"/>
      <w:szCs w:val="26"/>
    </w:rPr>
  </w:style>
  <w:style w:type="character" w:styleId="668" w:customStyle="1">
    <w:name w:val="Заголовок 5 Знак"/>
    <w:link w:val="656"/>
    <w:uiPriority w:val="9"/>
    <w:rPr>
      <w:rFonts w:ascii="Arial" w:hAnsi="Arial" w:cs="Arial" w:eastAsia="Arial"/>
      <w:b/>
      <w:bCs/>
      <w:sz w:val="24"/>
      <w:szCs w:val="24"/>
    </w:rPr>
  </w:style>
  <w:style w:type="character" w:styleId="669" w:customStyle="1">
    <w:name w:val="Заголовок 6 Знак"/>
    <w:link w:val="657"/>
    <w:uiPriority w:val="9"/>
    <w:rPr>
      <w:rFonts w:ascii="Arial" w:hAnsi="Arial" w:cs="Arial" w:eastAsia="Arial"/>
      <w:b/>
      <w:bCs/>
      <w:sz w:val="22"/>
      <w:szCs w:val="22"/>
    </w:rPr>
  </w:style>
  <w:style w:type="character" w:styleId="670" w:customStyle="1">
    <w:name w:val="Заголовок 7 Знак"/>
    <w:link w:val="6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71" w:customStyle="1">
    <w:name w:val="Заголовок 8 Знак"/>
    <w:link w:val="659"/>
    <w:uiPriority w:val="9"/>
    <w:rPr>
      <w:rFonts w:ascii="Arial" w:hAnsi="Arial" w:cs="Arial" w:eastAsia="Arial"/>
      <w:i/>
      <w:iCs/>
      <w:sz w:val="22"/>
      <w:szCs w:val="22"/>
    </w:rPr>
  </w:style>
  <w:style w:type="character" w:styleId="672" w:customStyle="1">
    <w:name w:val="Заголовок 9 Знак"/>
    <w:link w:val="660"/>
    <w:uiPriority w:val="9"/>
    <w:rPr>
      <w:rFonts w:ascii="Arial" w:hAnsi="Arial" w:cs="Arial" w:eastAsia="Arial"/>
      <w:i/>
      <w:iCs/>
      <w:sz w:val="21"/>
      <w:szCs w:val="21"/>
    </w:rPr>
  </w:style>
  <w:style w:type="paragraph" w:styleId="673">
    <w:name w:val="Title"/>
    <w:basedOn w:val="651"/>
    <w:next w:val="651"/>
    <w:link w:val="674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674" w:customStyle="1">
    <w:name w:val="Заголовок Знак"/>
    <w:link w:val="673"/>
    <w:uiPriority w:val="10"/>
    <w:rPr>
      <w:sz w:val="48"/>
      <w:szCs w:val="48"/>
    </w:rPr>
  </w:style>
  <w:style w:type="paragraph" w:styleId="675">
    <w:name w:val="Subtitle"/>
    <w:basedOn w:val="651"/>
    <w:next w:val="651"/>
    <w:link w:val="676"/>
    <w:qFormat/>
    <w:uiPriority w:val="11"/>
    <w:rPr>
      <w:sz w:val="24"/>
      <w:szCs w:val="24"/>
    </w:rPr>
    <w:pPr>
      <w:spacing w:before="200"/>
    </w:pPr>
  </w:style>
  <w:style w:type="character" w:styleId="676" w:customStyle="1">
    <w:name w:val="Подзаголовок Знак"/>
    <w:link w:val="675"/>
    <w:uiPriority w:val="11"/>
    <w:rPr>
      <w:sz w:val="24"/>
      <w:szCs w:val="24"/>
    </w:rPr>
  </w:style>
  <w:style w:type="paragraph" w:styleId="677">
    <w:name w:val="Quote"/>
    <w:basedOn w:val="651"/>
    <w:next w:val="651"/>
    <w:link w:val="678"/>
    <w:qFormat/>
    <w:uiPriority w:val="29"/>
    <w:rPr>
      <w:i/>
    </w:rPr>
    <w:pPr>
      <w:ind w:left="720" w:right="720"/>
    </w:pPr>
  </w:style>
  <w:style w:type="character" w:styleId="678" w:customStyle="1">
    <w:name w:val="Цитата 2 Знак"/>
    <w:link w:val="677"/>
    <w:uiPriority w:val="29"/>
    <w:rPr>
      <w:i/>
    </w:rPr>
  </w:style>
  <w:style w:type="paragraph" w:styleId="679">
    <w:name w:val="Intense Quote"/>
    <w:basedOn w:val="651"/>
    <w:next w:val="651"/>
    <w:link w:val="68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0" w:customStyle="1">
    <w:name w:val="Выделенная цитата Знак"/>
    <w:link w:val="679"/>
    <w:uiPriority w:val="30"/>
    <w:rPr>
      <w:i/>
    </w:rPr>
  </w:style>
  <w:style w:type="paragraph" w:styleId="681">
    <w:name w:val="Header"/>
    <w:basedOn w:val="651"/>
    <w:link w:val="68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2" w:customStyle="1">
    <w:name w:val="Верхний колонтитул Знак"/>
    <w:link w:val="681"/>
    <w:uiPriority w:val="99"/>
  </w:style>
  <w:style w:type="paragraph" w:styleId="683">
    <w:name w:val="Footer"/>
    <w:basedOn w:val="651"/>
    <w:link w:val="68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84" w:customStyle="1">
    <w:name w:val="Footer Char"/>
    <w:uiPriority w:val="99"/>
  </w:style>
  <w:style w:type="paragraph" w:styleId="685">
    <w:name w:val="Caption"/>
    <w:basedOn w:val="651"/>
    <w:next w:val="651"/>
    <w:qFormat/>
    <w:uiPriority w:val="35"/>
    <w:semiHidden/>
    <w:unhideWhenUsed/>
    <w:rPr>
      <w:b/>
      <w:bCs/>
      <w:color w:val="5B9BD5" w:themeColor="accent1"/>
      <w:sz w:val="18"/>
      <w:szCs w:val="18"/>
    </w:rPr>
  </w:style>
  <w:style w:type="character" w:styleId="686" w:customStyle="1">
    <w:name w:val="Нижний колонтитул Знак"/>
    <w:link w:val="683"/>
    <w:uiPriority w:val="99"/>
  </w:style>
  <w:style w:type="table" w:styleId="687">
    <w:name w:val="Table Grid"/>
    <w:basedOn w:val="662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688" w:customStyle="1">
    <w:name w:val="Table Grid Light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689">
    <w:name w:val="Plain Table 1"/>
    <w:basedOn w:val="662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662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4">
    <w:name w:val="Grid Table 1 Light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 w:customStyle="1">
    <w:name w:val="Grid Table 1 Light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2" w:customStyle="1">
    <w:name w:val="Grid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3" w:customStyle="1">
    <w:name w:val="Grid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4" w:customStyle="1">
    <w:name w:val="Grid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07" w:customStyle="1">
    <w:name w:val="Grid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9" w:customStyle="1">
    <w:name w:val="Grid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Grid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Grid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2" w:customStyle="1">
    <w:name w:val="Grid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 w:customStyle="1">
    <w:name w:val="Grid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 w:customStyle="1">
    <w:name w:val="Grid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16" w:customStyle="1">
    <w:name w:val="Grid Table 4 - Accent 1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17" w:customStyle="1">
    <w:name w:val="Grid Table 4 - Accent 2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18" w:customStyle="1">
    <w:name w:val="Grid Table 4 - Accent 3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19" w:customStyle="1">
    <w:name w:val="Grid Table 4 - Accent 4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20" w:customStyle="1">
    <w:name w:val="Grid Table 4 - Accent 5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21" w:customStyle="1">
    <w:name w:val="Grid Table 4 - Accent 6"/>
    <w:basedOn w:val="662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22">
    <w:name w:val="Grid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23" w:customStyle="1">
    <w:name w:val="Grid Table 5 Dark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24" w:customStyle="1">
    <w:name w:val="Grid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25" w:customStyle="1">
    <w:name w:val="Grid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26" w:customStyle="1">
    <w:name w:val="Grid Table 5 Dark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27" w:customStyle="1">
    <w:name w:val="Grid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28" w:customStyle="1">
    <w:name w:val="Grid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29">
    <w:name w:val="Grid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0" w:customStyle="1">
    <w:name w:val="Grid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1" w:customStyle="1">
    <w:name w:val="Grid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2" w:customStyle="1">
    <w:name w:val="Grid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3" w:customStyle="1">
    <w:name w:val="Grid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4" w:customStyle="1">
    <w:name w:val="Grid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5" w:customStyle="1">
    <w:name w:val="Grid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>
    <w:name w:val="Grid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37" w:customStyle="1">
    <w:name w:val="Grid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38" w:customStyle="1">
    <w:name w:val="Grid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39" w:customStyle="1">
    <w:name w:val="Grid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40" w:customStyle="1">
    <w:name w:val="Grid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41" w:customStyle="1">
    <w:name w:val="Grid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42" w:customStyle="1">
    <w:name w:val="Grid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43">
    <w:name w:val="List Table 1 Light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4" w:customStyle="1">
    <w:name w:val="List Table 1 Light - Accent 1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5" w:customStyle="1">
    <w:name w:val="List Table 1 Light - Accent 2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46" w:customStyle="1">
    <w:name w:val="List Table 1 Light - Accent 3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47" w:customStyle="1">
    <w:name w:val="List Table 1 Light - Accent 4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48" w:customStyle="1">
    <w:name w:val="List Table 1 Light - Accent 5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9" w:customStyle="1">
    <w:name w:val="List Table 1 Light - Accent 6"/>
    <w:basedOn w:val="662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51" w:customStyle="1">
    <w:name w:val="List Table 2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752" w:customStyle="1">
    <w:name w:val="List Table 2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753" w:customStyle="1">
    <w:name w:val="List Table 2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754" w:customStyle="1">
    <w:name w:val="List Table 2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755" w:customStyle="1">
    <w:name w:val="List Table 2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756" w:customStyle="1">
    <w:name w:val="List Table 2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757">
    <w:name w:val="List Table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List Table 3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 w:customStyle="1">
    <w:name w:val="List Table 5 Dark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>
    <w:name w:val="List Table 6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9" w:customStyle="1">
    <w:name w:val="List Table 6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780" w:customStyle="1">
    <w:name w:val="List Table 6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781" w:customStyle="1">
    <w:name w:val="List Table 6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782" w:customStyle="1">
    <w:name w:val="List Table 6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783" w:customStyle="1">
    <w:name w:val="List Table 6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784" w:customStyle="1">
    <w:name w:val="List Table 6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785">
    <w:name w:val="List Table 7 Colorful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86" w:customStyle="1">
    <w:name w:val="List Table 7 Colorful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787" w:customStyle="1">
    <w:name w:val="List Table 7 Colorful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88" w:customStyle="1">
    <w:name w:val="List Table 7 Colorful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789" w:customStyle="1">
    <w:name w:val="List Table 7 Colorful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List Table 7 Colorful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List Table 7 Colorful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793" w:customStyle="1">
    <w:name w:val="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794" w:customStyle="1">
    <w:name w:val="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795" w:customStyle="1">
    <w:name w:val="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796" w:customStyle="1">
    <w:name w:val="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797" w:customStyle="1">
    <w:name w:val="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798" w:customStyle="1">
    <w:name w:val="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799" w:customStyle="1">
    <w:name w:val="Bordered &amp; Lined - Accent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00" w:customStyle="1">
    <w:name w:val="Bordered &amp; Lined - Accent 1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01" w:customStyle="1">
    <w:name w:val="Bordered &amp; Lined - Accent 2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02" w:customStyle="1">
    <w:name w:val="Bordered &amp; Lined - Accent 3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03" w:customStyle="1">
    <w:name w:val="Bordered &amp; Lined - Accent 4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04" w:customStyle="1">
    <w:name w:val="Bordered &amp; Lined - Accent 5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05" w:customStyle="1">
    <w:name w:val="Bordered &amp; Lined - Accent 6"/>
    <w:basedOn w:val="662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06" w:customStyle="1">
    <w:name w:val="Bordered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07" w:customStyle="1">
    <w:name w:val="Bordered - Accent 1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08" w:customStyle="1">
    <w:name w:val="Bordered - Accent 2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09" w:customStyle="1">
    <w:name w:val="Bordered - Accent 3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10" w:customStyle="1">
    <w:name w:val="Bordered - Accent 4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11" w:customStyle="1">
    <w:name w:val="Bordered - Accent 5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12" w:customStyle="1">
    <w:name w:val="Bordered - Accent 6"/>
    <w:basedOn w:val="662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13">
    <w:name w:val="Hyperlink"/>
    <w:uiPriority w:val="99"/>
    <w:unhideWhenUsed/>
    <w:rPr>
      <w:color w:val="0563C1" w:themeColor="hyperlink"/>
      <w:u w:val="single"/>
    </w:rPr>
  </w:style>
  <w:style w:type="paragraph" w:styleId="814">
    <w:name w:val="footnote text"/>
    <w:basedOn w:val="651"/>
    <w:link w:val="815"/>
    <w:uiPriority w:val="99"/>
    <w:semiHidden/>
    <w:unhideWhenUsed/>
    <w:rPr>
      <w:sz w:val="18"/>
    </w:rPr>
    <w:pPr>
      <w:spacing w:lineRule="auto" w:line="240" w:after="40"/>
    </w:pPr>
  </w:style>
  <w:style w:type="character" w:styleId="815" w:customStyle="1">
    <w:name w:val="Текст сноски Знак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651"/>
    <w:link w:val="818"/>
    <w:uiPriority w:val="99"/>
    <w:semiHidden/>
    <w:unhideWhenUsed/>
    <w:rPr>
      <w:sz w:val="20"/>
    </w:rPr>
    <w:pPr>
      <w:spacing w:lineRule="auto" w:line="240" w:after="0"/>
    </w:pPr>
  </w:style>
  <w:style w:type="character" w:styleId="818" w:customStyle="1">
    <w:name w:val="Текст концевой сноски Знак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651"/>
    <w:next w:val="651"/>
    <w:uiPriority w:val="39"/>
    <w:unhideWhenUsed/>
    <w:pPr>
      <w:spacing w:after="57"/>
    </w:pPr>
  </w:style>
  <w:style w:type="paragraph" w:styleId="821">
    <w:name w:val="toc 2"/>
    <w:basedOn w:val="651"/>
    <w:next w:val="651"/>
    <w:uiPriority w:val="39"/>
    <w:unhideWhenUsed/>
    <w:pPr>
      <w:ind w:left="283"/>
      <w:spacing w:after="57"/>
    </w:pPr>
  </w:style>
  <w:style w:type="paragraph" w:styleId="822">
    <w:name w:val="toc 3"/>
    <w:basedOn w:val="651"/>
    <w:next w:val="651"/>
    <w:uiPriority w:val="39"/>
    <w:unhideWhenUsed/>
    <w:pPr>
      <w:ind w:left="567"/>
      <w:spacing w:after="57"/>
    </w:pPr>
  </w:style>
  <w:style w:type="paragraph" w:styleId="823">
    <w:name w:val="toc 4"/>
    <w:basedOn w:val="651"/>
    <w:next w:val="651"/>
    <w:uiPriority w:val="39"/>
    <w:unhideWhenUsed/>
    <w:pPr>
      <w:ind w:left="850"/>
      <w:spacing w:after="57"/>
    </w:pPr>
  </w:style>
  <w:style w:type="paragraph" w:styleId="824">
    <w:name w:val="toc 5"/>
    <w:basedOn w:val="651"/>
    <w:next w:val="651"/>
    <w:uiPriority w:val="39"/>
    <w:unhideWhenUsed/>
    <w:pPr>
      <w:ind w:left="1134"/>
      <w:spacing w:after="57"/>
    </w:pPr>
  </w:style>
  <w:style w:type="paragraph" w:styleId="825">
    <w:name w:val="toc 6"/>
    <w:basedOn w:val="651"/>
    <w:next w:val="651"/>
    <w:uiPriority w:val="39"/>
    <w:unhideWhenUsed/>
    <w:pPr>
      <w:ind w:left="1417"/>
      <w:spacing w:after="57"/>
    </w:pPr>
  </w:style>
  <w:style w:type="paragraph" w:styleId="826">
    <w:name w:val="toc 7"/>
    <w:basedOn w:val="651"/>
    <w:next w:val="651"/>
    <w:uiPriority w:val="39"/>
    <w:unhideWhenUsed/>
    <w:pPr>
      <w:ind w:left="1701"/>
      <w:spacing w:after="57"/>
    </w:pPr>
  </w:style>
  <w:style w:type="paragraph" w:styleId="827">
    <w:name w:val="toc 8"/>
    <w:basedOn w:val="651"/>
    <w:next w:val="651"/>
    <w:uiPriority w:val="39"/>
    <w:unhideWhenUsed/>
    <w:pPr>
      <w:ind w:left="1984"/>
      <w:spacing w:after="57"/>
    </w:pPr>
  </w:style>
  <w:style w:type="paragraph" w:styleId="828">
    <w:name w:val="toc 9"/>
    <w:basedOn w:val="651"/>
    <w:next w:val="651"/>
    <w:uiPriority w:val="39"/>
    <w:unhideWhenUsed/>
    <w:pPr>
      <w:ind w:left="2268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651"/>
    <w:next w:val="651"/>
    <w:uiPriority w:val="99"/>
    <w:unhideWhenUsed/>
    <w:pPr>
      <w:spacing w:after="0"/>
    </w:pPr>
  </w:style>
  <w:style w:type="paragraph" w:styleId="831">
    <w:name w:val="No Spacing"/>
    <w:basedOn w:val="651"/>
    <w:qFormat/>
    <w:uiPriority w:val="1"/>
    <w:pPr>
      <w:spacing w:lineRule="auto" w:line="240" w:after="0"/>
    </w:pPr>
  </w:style>
  <w:style w:type="paragraph" w:styleId="832">
    <w:name w:val="List Paragraph"/>
    <w:basedOn w:val="651"/>
    <w:qFormat/>
    <w:uiPriority w:val="34"/>
    <w:pPr>
      <w:contextualSpacing w:val="true"/>
      <w:ind w:left="720"/>
    </w:pPr>
  </w:style>
  <w:style w:type="paragraph" w:styleId="833">
    <w:name w:val="Normal (Web)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34" w:customStyle="1">
    <w:name w:val="Сетка таблицы1"/>
    <w:uiPriority w:val="59"/>
    <w:rPr>
      <w:rFonts w:ascii="Calibri" w:hAnsi="Calibri" w:cs="Times New Roman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W w:w="0" w:type="auto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hyperlink" Target="https://resh.edu.ru/subject/lesson/7378/start/245554/" TargetMode="External"/><Relationship Id="rId11" Type="http://schemas.openxmlformats.org/officeDocument/2006/relationships/hyperlink" Target="https://resh.edu.ru/subject/lesson/3235/start/" TargetMode="External"/><Relationship Id="rId12" Type="http://schemas.openxmlformats.org/officeDocument/2006/relationships/hyperlink" Target="https://zen.yandex.ru/video/watch/60157dd3d3c91450c6c83799" TargetMode="External"/><Relationship Id="rId13" Type="http://schemas.openxmlformats.org/officeDocument/2006/relationships/hyperlink" Target="https://clck.ru/akb3K" TargetMode="External"/><Relationship Id="rId14" Type="http://schemas.openxmlformats.org/officeDocument/2006/relationships/hyperlink" Target="https://clck.ru/akb3K" TargetMode="External"/><Relationship Id="rId15" Type="http://schemas.openxmlformats.org/officeDocument/2006/relationships/hyperlink" Target="https://yandex.ru/video/preview/12650480899385536711" TargetMode="External"/><Relationship Id="rId16" Type="http://schemas.openxmlformats.org/officeDocument/2006/relationships/hyperlink" Target="https://resh.edu.ru/subject/lesson/7669/start/312275/" TargetMode="External"/><Relationship Id="rId17" Type="http://schemas.openxmlformats.org/officeDocument/2006/relationships/hyperlink" Target="http://www.youtube.com/watch?v=18CGdGhTdw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Анастасия Алексеевна</cp:lastModifiedBy>
  <cp:revision>13</cp:revision>
  <dcterms:created xsi:type="dcterms:W3CDTF">2022-01-17T10:13:00Z</dcterms:created>
  <dcterms:modified xsi:type="dcterms:W3CDTF">2022-01-19T10:29:12Z</dcterms:modified>
</cp:coreProperties>
</file>