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4119BA27" w:rsidRDefault="4119BA27" w14:paraId="67901C24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119BA27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6а класса на </w:t>
      </w:r>
      <w:r w:rsidRPr="4119BA27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4119BA2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119BA2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328"/>
        <w:gridCol w:w="57"/>
        <w:gridCol w:w="3912"/>
        <w:gridCol w:w="2753"/>
      </w:tblGrid>
      <w:tr xmlns:wp14="http://schemas.microsoft.com/office/word/2010/wordml" w:rsidRPr="00FC733D" w:rsidR="000534C7" w:rsidTr="5E907D04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28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5E907D04" w14:paraId="610DE4B5" wp14:textId="77777777">
        <w:tc>
          <w:tcPr>
            <w:tcW w:w="743" w:type="dxa"/>
            <w:vMerge w:val="restart"/>
            <w:tcMar/>
          </w:tcPr>
          <w:p w:rsidR="00AD11EE" w:rsidP="4119BA27" w:rsidRDefault="4119BA27" w14:paraId="3519626D" wp14:textId="77777777">
            <w:r w:rsidRPr="4119BA27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4119BA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0534C7" w:rsidP="00AD11EE" w:rsidRDefault="00AD11EE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ABA205D" w:rsidRDefault="59953443" w14:paraId="1F7E50E9" wp14:textId="77777777">
            <w:r>
              <w:t>8:20 – 8:50</w:t>
            </w:r>
          </w:p>
        </w:tc>
        <w:tc>
          <w:tcPr>
            <w:tcW w:w="1456" w:type="dxa"/>
            <w:tcMar/>
          </w:tcPr>
          <w:p w:rsidRPr="00FC733D" w:rsidR="000534C7" w:rsidP="00886395" w:rsidRDefault="2DAB0959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AB09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0534C7" w:rsidP="1662D957" w:rsidRDefault="1662D957" w14:paraId="40BBB439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 xml:space="preserve"> Физическая культура                      </w:t>
            </w:r>
            <w:proofErr w:type="spellStart"/>
            <w:r w:rsidRPr="1662D957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1662D957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2328" w:type="dxa"/>
            <w:tcMar/>
          </w:tcPr>
          <w:p w:rsidRPr="00FC733D" w:rsidR="000534C7" w:rsidP="1662D957" w:rsidRDefault="000534C7" w14:paraId="672A6659" wp14:textId="3043026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725AD" w:rsidR="061725AD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Техника опорного прыжка.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463F2894" w:rsidRDefault="53DD0EBF" w14:paraId="650B041A" wp14:textId="54A082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725AD" w:rsidR="061725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 просмотреть видеоурок                </w:t>
            </w:r>
            <w:hyperlink r:id="Rc31d38548afe4710">
              <w:r w:rsidRPr="061725AD" w:rsidR="061725A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https://resh.edu.ru/subject/lesson/7137/start/261377/</w:t>
              </w:r>
            </w:hyperlink>
            <w:r w:rsidRPr="061725AD" w:rsidR="061725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</w:t>
            </w:r>
          </w:p>
          <w:p w:rsidRPr="00FC733D" w:rsidR="000534C7" w:rsidP="1662D957" w:rsidRDefault="463F2894" w14:paraId="63ED7AFB" wp14:textId="1A6D38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61725AD" w:rsidR="061725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5-7 класс стр.151.</w:t>
            </w:r>
          </w:p>
        </w:tc>
        <w:tc>
          <w:tcPr>
            <w:tcW w:w="2753" w:type="dxa"/>
            <w:tcMar/>
          </w:tcPr>
          <w:p w:rsidRPr="00FC733D" w:rsidR="000534C7" w:rsidP="00077C4E" w:rsidRDefault="29A3BB8B" w14:paraId="50FA9F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29A3BB8B">
              <w:rPr>
                <w:rFonts w:ascii="Times New Roman" w:hAnsi="Times New Roman" w:cs="Times New Roman"/>
                <w:sz w:val="24"/>
                <w:szCs w:val="24"/>
              </w:rPr>
              <w:t xml:space="preserve"> лежа (пресс) 3 подхода по 12 раз.</w:t>
            </w:r>
          </w:p>
        </w:tc>
      </w:tr>
      <w:tr xmlns:wp14="http://schemas.microsoft.com/office/word/2010/wordml" w:rsidRPr="00FC733D" w:rsidR="000534C7" w:rsidTr="5E907D04" w14:paraId="53D72E8F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ABA205D" w:rsidRDefault="1662D957" w14:paraId="4531D4D1" wp14:textId="77777777">
            <w:r>
              <w:t>9.10 – 9.40</w:t>
            </w:r>
          </w:p>
        </w:tc>
        <w:tc>
          <w:tcPr>
            <w:tcW w:w="1456" w:type="dxa"/>
            <w:tcMar/>
          </w:tcPr>
          <w:p w:rsidRPr="00FC733D" w:rsidR="000534C7" w:rsidP="0FD5D23C" w:rsidRDefault="0FD5D23C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D5D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Pr="00FC733D" w:rsidR="000534C7" w:rsidP="0FD5D23C" w:rsidRDefault="000534C7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0534C7" w:rsidP="1662D957" w:rsidRDefault="1662D957" w14:paraId="1F0EEA71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>
              <w:rPr>
                <w:rFonts w:ascii="Times New Roman" w:hAnsi="Times New Roman" w:eastAsia="Times New Roman" w:cs="Times New Roman"/>
              </w:rPr>
              <w:t>Биология</w:t>
            </w:r>
          </w:p>
          <w:p w:rsidRPr="00FC733D" w:rsidR="000534C7" w:rsidP="1662D957" w:rsidRDefault="1662D957" w14:paraId="08B11AC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28" w:type="dxa"/>
            <w:tcMar/>
          </w:tcPr>
          <w:p w:rsidRPr="00FC733D" w:rsidR="000534C7" w:rsidP="43812B68" w:rsidRDefault="000534C7" w14:paraId="02EB378F" wp14:textId="2531C728">
            <w:pPr>
              <w:pStyle w:val="a"/>
            </w:pPr>
            <w:r w:rsidRPr="43812B68" w:rsidR="43812B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62626" w:themeColor="text1" w:themeTint="D9" w:themeShade="FF"/>
                <w:sz w:val="24"/>
                <w:szCs w:val="24"/>
                <w:lang w:val="ru-RU"/>
              </w:rPr>
              <w:t>Распознавание органов растений и животных</w:t>
            </w:r>
            <w:r w:rsidRPr="43812B68" w:rsidR="43812B6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963A1"/>
                <w:sz w:val="21"/>
                <w:szCs w:val="21"/>
                <w:lang w:val="ru-RU"/>
              </w:rPr>
              <w:t xml:space="preserve"> </w:t>
            </w:r>
          </w:p>
        </w:tc>
        <w:tc>
          <w:tcPr>
            <w:tcW w:w="3969" w:type="dxa"/>
            <w:gridSpan w:val="2"/>
            <w:tcMar/>
          </w:tcPr>
          <w:p w:rsidRPr="00FC733D" w:rsidR="000534C7" w:rsidP="00914699" w:rsidRDefault="000B0765" w14:paraId="7570661F" wp14:textId="4356FA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812B68" w:rsidR="43812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          В случае отсутствия связи: </w:t>
            </w:r>
            <w:r w:rsidRPr="43812B68" w:rsidR="43812B68">
              <w:rPr>
                <w:rFonts w:ascii="Times New Roman" w:hAnsi="Times New Roman" w:eastAsia="Times New Roman" w:cs="Times New Roman"/>
                <w:color w:val="17365D" w:themeColor="text2" w:themeTint="FF" w:themeShade="BF"/>
                <w:sz w:val="24"/>
                <w:szCs w:val="24"/>
              </w:rPr>
              <w:t xml:space="preserve">https://clck.ru/SFN5P </w:t>
            </w:r>
            <w:r w:rsidRPr="43812B68" w:rsidR="43812B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FC733D" w:rsidR="000534C7" w:rsidP="00914699" w:rsidRDefault="000534C7" w14:paraId="6A05A809" wp14:textId="78A295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812B68" w:rsidR="43812B68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лабораторную работу по ссылке.</w:t>
            </w:r>
          </w:p>
        </w:tc>
        <w:tc>
          <w:tcPr>
            <w:tcW w:w="2753" w:type="dxa"/>
            <w:tcMar/>
          </w:tcPr>
          <w:p w:rsidRPr="00FC733D" w:rsidR="000534C7" w:rsidP="103B49EF" w:rsidRDefault="28430409" w14:paraId="49AC338C" wp14:textId="1B253F9E">
            <w:pPr>
              <w:spacing w:before="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812B68" w:rsidR="43812B68">
              <w:rPr>
                <w:rFonts w:ascii="Times New Roman" w:hAnsi="Times New Roman" w:eastAsia="Times New Roman" w:cs="Times New Roman"/>
                <w:sz w:val="24"/>
                <w:szCs w:val="24"/>
              </w:rPr>
              <w:t>п. 7 учебника читать и пересказывать.</w:t>
            </w:r>
          </w:p>
        </w:tc>
      </w:tr>
      <w:tr xmlns:wp14="http://schemas.microsoft.com/office/word/2010/wordml" w:rsidRPr="00FC733D" w:rsidR="002542F6" w:rsidTr="5E907D04" w14:paraId="7620A108" wp14:textId="77777777">
        <w:tc>
          <w:tcPr>
            <w:tcW w:w="743" w:type="dxa"/>
            <w:vMerge/>
            <w:tcMar/>
          </w:tcPr>
          <w:p w:rsidRPr="00FC733D" w:rsidR="002542F6" w:rsidP="00886395" w:rsidRDefault="002542F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542F6" w:rsidP="00886395" w:rsidRDefault="002542F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2542F6" w:rsidP="7ABA205D" w:rsidRDefault="002542F6" w14:paraId="171C6C5E" wp14:textId="77777777">
            <w:r>
              <w:t>10:10-10.40</w:t>
            </w:r>
          </w:p>
        </w:tc>
        <w:tc>
          <w:tcPr>
            <w:tcW w:w="1456" w:type="dxa"/>
            <w:tcMar/>
          </w:tcPr>
          <w:p w:rsidRPr="00FC733D" w:rsidR="002542F6" w:rsidP="00886395" w:rsidRDefault="002542F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2542F6" w:rsidP="000F0DF2" w:rsidRDefault="002542F6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28" w:type="dxa"/>
            <w:tcMar/>
          </w:tcPr>
          <w:p w:rsidRPr="002915F4" w:rsidR="002542F6" w:rsidP="00A70E34" w:rsidRDefault="002542F6" w14:paraId="4D517D91" wp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3969" w:type="dxa"/>
            <w:gridSpan w:val="2"/>
            <w:tcMar/>
          </w:tcPr>
          <w:p w:rsidRPr="005370B6" w:rsidR="002542F6" w:rsidP="00A70E34" w:rsidRDefault="002542F6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42F6" w:rsidP="00A70E34" w:rsidRDefault="002542F6" w14:paraId="090A68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</w:t>
            </w:r>
          </w:p>
          <w:p w:rsidRPr="009918D3" w:rsidR="002542F6" w:rsidP="00A70E34" w:rsidRDefault="002542F6" w14:paraId="34F49B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615, 640 на страницах 112-115 учебника.</w:t>
            </w:r>
          </w:p>
        </w:tc>
        <w:tc>
          <w:tcPr>
            <w:tcW w:w="2753" w:type="dxa"/>
            <w:tcMar/>
          </w:tcPr>
          <w:p w:rsidRPr="004A53D7" w:rsidR="002542F6" w:rsidP="00A70E34" w:rsidRDefault="002542F6" w14:paraId="4FB8D2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Pr="00FC733D" w:rsidR="00C8314B" w:rsidTr="5E907D04" w14:paraId="4DF4F307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8"/>
            <w:tcMar/>
          </w:tcPr>
          <w:p w:rsidRPr="00FC733D" w:rsidR="00C8314B" w:rsidP="00C457A6" w:rsidRDefault="1662D957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8314B" w:rsidTr="5E907D04" w14:paraId="5CCEE172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130176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Pr="00FC733D" w:rsidR="00C8314B" w:rsidP="00886395" w:rsidRDefault="1662D957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662D95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C8314B" w:rsidP="25A5AAAB" w:rsidRDefault="00C8314B" w14:paraId="600E6B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FC733D" w:rsidR="00C8314B" w:rsidP="25A5AAAB" w:rsidRDefault="00C8314B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385" w:type="dxa"/>
            <w:gridSpan w:val="2"/>
            <w:tcMar/>
          </w:tcPr>
          <w:p w:rsidRPr="00590DD4" w:rsidR="00C8314B" w:rsidP="102EC46E" w:rsidRDefault="102EC46E" w14:paraId="1E407A62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2EC46E">
              <w:rPr>
                <w:rFonts w:ascii="Times New Roman" w:hAnsi="Times New Roman" w:eastAsia="Times New Roman" w:cs="Times New Roman"/>
                <w:sz w:val="24"/>
                <w:szCs w:val="24"/>
              </w:rPr>
              <w:t>Немецкие школы. Какие они?</w:t>
            </w:r>
          </w:p>
          <w:p w:rsidRPr="00590DD4" w:rsidR="00C8314B" w:rsidP="102EC46E" w:rsidRDefault="00C8314B" w14:paraId="0D0B940D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912" w:type="dxa"/>
            <w:tcMar/>
          </w:tcPr>
          <w:p w:rsidR="00C8314B" w:rsidP="01AD10FB" w:rsidRDefault="01AD10FB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C8314B" w:rsidP="01AD10FB" w:rsidRDefault="01AD10FB" w14:paraId="1184C73B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1AD10F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</w:t>
            </w:r>
          </w:p>
          <w:p w:rsidR="00C8314B" w:rsidP="102EC46E" w:rsidRDefault="102EC46E" w14:paraId="59FEB7B7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02EC46E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Работа по учебнику: с. 83 упр. 17(а) прочитать, перевести текст</w:t>
            </w:r>
          </w:p>
        </w:tc>
        <w:tc>
          <w:tcPr>
            <w:tcW w:w="2753" w:type="dxa"/>
            <w:tcMar/>
          </w:tcPr>
          <w:p w:rsidR="00C8314B" w:rsidP="01AD10FB" w:rsidRDefault="102EC46E" w14:paraId="00327017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02EC46E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с. 83 упр. 17(а) учебника перевести текст на русский язык, выполнить </w:t>
            </w:r>
            <w:r w:rsidRPr="102EC46E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задание к тексту </w:t>
            </w:r>
          </w:p>
          <w:p w:rsidR="00C8314B" w:rsidP="463F2894" w:rsidRDefault="463F2894" w14:paraId="0BC9098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63F2894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463F2894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="00C8314B" w:rsidTr="5E907D04" w14:paraId="16695D9F" wp14:textId="77777777">
        <w:tc>
          <w:tcPr>
            <w:tcW w:w="743" w:type="dxa"/>
            <w:vMerge/>
            <w:tcMar/>
          </w:tcPr>
          <w:p w:rsidR="00C8314B" w:rsidRDefault="00C8314B" w14:paraId="0E27B00A" wp14:textId="77777777"/>
        </w:tc>
        <w:tc>
          <w:tcPr>
            <w:tcW w:w="783" w:type="dxa"/>
            <w:tcMar/>
          </w:tcPr>
          <w:p w:rsidR="00C8314B" w:rsidP="7ABA205D" w:rsidRDefault="00C8314B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="00C8314B" w:rsidP="7ABA205D" w:rsidRDefault="1662D957" w14:paraId="2C302CF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="00C8314B" w:rsidP="7ABA205D" w:rsidRDefault="00C8314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00C8314B" w:rsidP="27CF1476" w:rsidRDefault="1662D957" w14:paraId="3D54BF54" wp14:textId="6145E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7D6299" w:rsidR="377D629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  <w:p w:rsidR="00C8314B" w:rsidP="7ABA205D" w:rsidRDefault="00C8314B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385" w:type="dxa"/>
            <w:gridSpan w:val="2"/>
            <w:tcMar/>
          </w:tcPr>
          <w:p w:rsidR="00C8314B" w:rsidP="22BDE59F" w:rsidRDefault="00C8314B" w14:paraId="60061E4C" wp14:textId="3B9A977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7D6299" w:rsidR="377D629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Общие вопросы в косвенной речи: правила употребления. </w:t>
            </w:r>
          </w:p>
        </w:tc>
        <w:tc>
          <w:tcPr>
            <w:tcW w:w="3912" w:type="dxa"/>
            <w:tcMar/>
          </w:tcPr>
          <w:p w:rsidR="00C8314B" w:rsidP="612BC945" w:rsidRDefault="0C7BD9AB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C7BD9A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8314B" w:rsidP="377D6299" w:rsidRDefault="0C7BD9AB" w14:paraId="0B012540" wp14:textId="795B118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77D6299" w:rsidR="377D62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="00C8314B" w:rsidP="5E907D04" w:rsidRDefault="0C7BD9AB" w14:paraId="4EE31652" wp14:textId="2809136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70C0" w:themeColor="text1"/>
                <w:sz w:val="24"/>
                <w:szCs w:val="24"/>
                <w:u w:val="none"/>
              </w:rPr>
            </w:pPr>
            <w:hyperlink r:id="R1310af482a4c43d0">
              <w:r w:rsidRPr="5E907D04" w:rsidR="5E907D04">
                <w:rPr>
                  <w:rStyle w:val="a4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none"/>
                </w:rPr>
                <w:t>https://www.youtube.com/watch?v=L5U-DlklppU</w:t>
              </w:r>
            </w:hyperlink>
            <w:r w:rsidRPr="5E907D04" w:rsidR="5E907D04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C8314B" w:rsidP="612BC945" w:rsidRDefault="0C7BD9AB" w14:paraId="635CCE84" wp14:textId="26D23B8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77D6299" w:rsidR="377D62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Учебник: стр. 111-113 упр. 2-4, 6 рамки </w:t>
            </w:r>
            <w:proofErr w:type="spellStart"/>
            <w:r w:rsidRPr="377D6299" w:rsidR="377D62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Nota</w:t>
            </w:r>
            <w:proofErr w:type="spellEnd"/>
            <w:r w:rsidRPr="377D6299" w:rsidR="377D62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77D6299" w:rsidR="377D62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377D6299" w:rsidR="377D62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читать.</w:t>
            </w:r>
          </w:p>
        </w:tc>
        <w:tc>
          <w:tcPr>
            <w:tcW w:w="2753" w:type="dxa"/>
            <w:tcMar/>
          </w:tcPr>
          <w:p w:rsidR="377D6299" w:rsidP="377D6299" w:rsidRDefault="377D6299" w14:paraId="58EAB7A4" w14:textId="4A6AA065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77D6299" w:rsidR="377D629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Стр. 114 упр. 7 (A), стр. 115, упр. 8-10.</w:t>
            </w:r>
          </w:p>
          <w:p w:rsidR="00C8314B" w:rsidP="4386C913" w:rsidRDefault="4386C913" w14:paraId="5092993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386C91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7">
              <w:r w:rsidRPr="4386C913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C8314B" w:rsidTr="5E907D04" w14:paraId="3F11D583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A86A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1662D957" w:rsidRDefault="1662D95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C8314B" w:rsidP="1662D957" w:rsidRDefault="1662D957" w14:paraId="59121F1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385" w:type="dxa"/>
            <w:gridSpan w:val="2"/>
            <w:tcMar/>
          </w:tcPr>
          <w:p w:rsidRPr="00FC733D" w:rsidR="00C8314B" w:rsidP="173B5E5C" w:rsidRDefault="00C8314B" w14:paraId="4B94D5A5" wp14:textId="3FFF42E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73B5E5C" w:rsidR="173B5E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Разносклоняемые имена существительные</w:t>
            </w:r>
          </w:p>
        </w:tc>
        <w:tc>
          <w:tcPr>
            <w:tcW w:w="3912" w:type="dxa"/>
            <w:tcMar/>
          </w:tcPr>
          <w:p w:rsidRPr="00FC733D" w:rsidR="00C8314B" w:rsidP="173B5E5C" w:rsidRDefault="0C7BD9AB" wp14:textId="77777777" w14:paraId="10C5AB4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</w:t>
            </w: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proofErr w:type="spellStart"/>
            <w:proofErr w:type="spellEnd"/>
          </w:p>
          <w:p w:rsidRPr="00FC733D" w:rsidR="00C8314B" w:rsidP="0C7BD9AB" w:rsidRDefault="0C7BD9AB" w14:paraId="5C67AA06" wp14:textId="604702D4">
            <w:pPr>
              <w:spacing w:after="200" w:line="276" w:lineRule="auto"/>
            </w:pP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видео-урок, перейдя по ссылке:</w:t>
            </w:r>
          </w:p>
          <w:p w:rsidRPr="00FC733D" w:rsidR="00C8314B" w:rsidP="173B5E5C" w:rsidRDefault="0C7BD9AB" w14:paraId="26A94689" wp14:textId="5B78D9E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f64bbce80e4419e">
              <w:r w:rsidRPr="173B5E5C" w:rsidR="173B5E5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https://resh.edu.ru/subject/lesson/6966/start/259641/</w:t>
              </w:r>
            </w:hyperlink>
          </w:p>
          <w:p w:rsidRPr="00FC733D" w:rsidR="00C8314B" w:rsidP="173B5E5C" w:rsidRDefault="0C7BD9AB" w14:paraId="5BFF8878" wp14:textId="31AE7DA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3B5E5C" w:rsidR="173B5E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Pr="00FC733D" w:rsidR="00C8314B" w:rsidP="173B5E5C" w:rsidRDefault="0C7BD9AB" w14:paraId="26409AC6" wp14:textId="1CD0084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3B5E5C" w:rsidR="173B5E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C8314B" w:rsidP="173B5E5C" w:rsidRDefault="0C7BD9AB" w14:paraId="7A298626" wp14:textId="2C822CE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3B5E5C" w:rsidR="173B5E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тренировочные упражнения, перейдя по ссылке </w:t>
            </w:r>
            <w:hyperlink r:id="R6eb5e4223e5e481c">
              <w:r w:rsidRPr="173B5E5C" w:rsidR="173B5E5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https://resh.edu.ru/subject/lesson/6966/start/259641/</w:t>
              </w:r>
            </w:hyperlink>
          </w:p>
          <w:p w:rsidRPr="00FC733D" w:rsidR="00C8314B" w:rsidP="173B5E5C" w:rsidRDefault="0C7BD9AB" w14:paraId="3665641C" wp14:textId="65EFD45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73B5E5C" w:rsidR="173B5E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Изучить параграф 45. Прочитать теоретический материал, правила на стр. 136, выполнить упражнение № 254.</w:t>
            </w:r>
          </w:p>
        </w:tc>
        <w:tc>
          <w:tcPr>
            <w:tcW w:w="2753" w:type="dxa"/>
            <w:tcMar/>
          </w:tcPr>
          <w:p w:rsidRPr="00FC733D" w:rsidR="00C8314B" w:rsidP="173B5E5C" w:rsidRDefault="00C8314B" w14:paraId="6CF0B891" wp14:textId="53B2A55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E907D04" w:rsidR="5E907D0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45 учебника. Изучить теоретический материал нас стр. 136, выучить правило на стр. 136. Упражнение 255. </w:t>
            </w:r>
          </w:p>
          <w:p w:rsidRPr="00FC733D" w:rsidR="00C8314B" w:rsidP="173B5E5C" w:rsidRDefault="00C8314B" w14:paraId="00700362" wp14:textId="3F8FF9C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73B5E5C" w:rsidR="173B5E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C8314B" w:rsidP="173B5E5C" w:rsidRDefault="00C8314B" w14:paraId="3DEEC669" wp14:textId="6113495B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C8314B" w:rsidTr="5E907D04" w14:paraId="6637647E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8314B" w:rsidP="00886395" w:rsidRDefault="1662D957" w14:paraId="7747B5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49067505" w:rsidRDefault="00C8314B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C733D" w:rsidR="00C8314B" w:rsidP="49067505" w:rsidRDefault="00C8314B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385" w:type="dxa"/>
            <w:gridSpan w:val="2"/>
            <w:tcMar/>
          </w:tcPr>
          <w:p w:rsidRPr="00FC733D" w:rsidR="00C8314B" w:rsidP="173B5E5C" w:rsidRDefault="00C8314B" w14:paraId="45FB0818" wp14:textId="029CAEA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173B5E5C" w:rsidR="173B5E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3912" w:type="dxa"/>
            <w:tcMar/>
          </w:tcPr>
          <w:p w:rsidRPr="00FC733D" w:rsidR="00C8314B" w:rsidP="0D880388" w:rsidRDefault="0D880388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D88038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C8314B" w:rsidP="0D880388" w:rsidRDefault="295BCA31" w14:paraId="3E5B586B" wp14:textId="77777777"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выполнить задание, перейдя по ссылке:</w:t>
            </w:r>
          </w:p>
          <w:p w:rsidRPr="00FC733D" w:rsidR="00C8314B" w:rsidP="173B5E5C" w:rsidRDefault="000B0765" w14:paraId="34F5C85B" wp14:textId="64082749">
            <w:pPr>
              <w:pStyle w:val="a"/>
            </w:pPr>
            <w:hyperlink r:id="R4aaa619bb84e44a4">
              <w:r w:rsidRPr="173B5E5C" w:rsidR="173B5E5C">
                <w:rPr>
                  <w:rStyle w:val="a4"/>
                </w:rPr>
                <w:t>https://resh.edu.ru/subject/lesson/7035/start/247250/</w:t>
              </w:r>
            </w:hyperlink>
          </w:p>
          <w:p w:rsidRPr="00FC733D" w:rsidR="00C8314B" w:rsidP="173B5E5C" w:rsidRDefault="000B0765" w14:paraId="652C8A4D" wp14:textId="5C2B699A">
            <w:pPr>
              <w:pStyle w:val="a"/>
            </w:pPr>
            <w:hyperlink r:id="R729ddb6a53ad46ad">
              <w:r w:rsidRPr="173B5E5C" w:rsidR="173B5E5C">
                <w:rPr>
                  <w:rStyle w:val="a4"/>
                </w:rPr>
                <w:t>https://resh.edu.ru/subject/lesson/6229/start/282828/</w:t>
              </w:r>
            </w:hyperlink>
          </w:p>
        </w:tc>
        <w:tc>
          <w:tcPr>
            <w:tcW w:w="2753" w:type="dxa"/>
            <w:tcMar/>
          </w:tcPr>
          <w:p w:rsidRPr="00FC733D" w:rsidR="00C8314B" w:rsidP="173B5E5C" w:rsidRDefault="295BCA31" w14:paraId="7390EB6E" wp14:textId="219E850D">
            <w:p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Выучить стихотворение “Листья” </w:t>
            </w: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наизусть</w:t>
            </w: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. </w:t>
            </w:r>
          </w:p>
          <w:p w:rsidRPr="00FC733D" w:rsidR="00C8314B" w:rsidP="173B5E5C" w:rsidRDefault="295BCA31" w14:paraId="2607CE19" wp14:textId="5AEA6EBA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3B5E5C" w:rsidR="173B5E5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Прислать видео в социальной сети “Вконтакте”, либо ответить на онлайн-уроке. </w:t>
            </w:r>
          </w:p>
        </w:tc>
      </w:tr>
    </w:tbl>
    <w:p xmlns:wp14="http://schemas.microsoft.com/office/word/2010/wordml" w:rsidR="007259FC" w:rsidRDefault="007259FC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2D2902E2" w:rsidRDefault="2D2902E2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2D2902E2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6а класса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609E629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Дата, день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Наименования занятия </w:t>
            </w: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AD11EE" w:rsidTr="7609E629" w14:paraId="5427FDB7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11EE" w:rsidRDefault="4119BA27" w14:paraId="171A8A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119BA27">
              <w:rPr>
                <w:rFonts w:ascii="Times New Roman" w:hAnsi="Times New Roman"/>
                <w:sz w:val="24"/>
                <w:szCs w:val="24"/>
              </w:rPr>
              <w:lastRenderedPageBreak/>
              <w:t>10.12.2020</w:t>
            </w:r>
          </w:p>
          <w:p w:rsidR="00AD11EE" w:rsidRDefault="00AD11EE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D11EE" w:rsidP="00C457A6" w:rsidRDefault="3F9D55FB" w14:paraId="3853722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9D55F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13.30-14.00</w:t>
            </w:r>
          </w:p>
        </w:tc>
      </w:tr>
      <w:tr xmlns:wp14="http://schemas.microsoft.com/office/word/2010/wordml" w:rsidRPr="00D57F0A" w:rsidR="00D57F0A" w:rsidTr="7609E629" w14:paraId="0ADF38B6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1630053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14:00 - 14:30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196B85EE" w14:paraId="085426CB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196B85EE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Онлайн-занятие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F09D60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Игры</w:t>
            </w:r>
          </w:p>
          <w:p w:rsidRPr="00D57F0A" w:rsidR="00D57F0A" w:rsidP="3F9D55FB" w:rsidRDefault="3F9D55FB" w14:paraId="75A68C4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Надеина</w:t>
            </w:r>
            <w:proofErr w:type="spellEnd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471E17E3" w14:paraId="7E921A2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71E17E3">
              <w:rPr>
                <w:rFonts w:ascii="Times New Roman" w:hAnsi="Times New Roman" w:eastAsia="Times New Roman"/>
                <w:sz w:val="24"/>
                <w:szCs w:val="24"/>
              </w:rPr>
              <w:t>Познавательная викторина игра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D1998B7" w:rsidRDefault="4D1998B7" w14:paraId="1E7334E7" wp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998B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4D1998B7" w:rsidRDefault="471E17E3" w14:paraId="600B210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1E17E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по ссылке:</w:t>
            </w:r>
          </w:p>
          <w:p w:rsidRPr="00D57F0A" w:rsidR="00D57F0A" w:rsidP="471E17E3" w:rsidRDefault="000B0765" w14:paraId="604718A9" wp14:textId="0BB3A17A">
            <w:pPr>
              <w:spacing w:after="200"/>
            </w:pPr>
            <w:hyperlink r:id="R0c81a48195f74ec0">
              <w:r w:rsidRPr="15A790AE" w:rsidR="15A790AE">
                <w:rPr>
                  <w:rStyle w:val="a4"/>
                  <w:rFonts w:ascii="Times New Roman" w:hAnsi="Times New Roman" w:eastAsia="Times New Roman"/>
                  <w:color w:val="000000" w:themeColor="text1" w:themeTint="FF" w:themeShade="FF"/>
                  <w:sz w:val="24"/>
                  <w:szCs w:val="24"/>
                </w:rPr>
                <w:t>http://www.youtube.com/watch?v=GS2pLjE73QE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4E85DD7" w:rsidRDefault="4D1998B7" w14:paraId="44A6325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D1998B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7609E629" w14:paraId="38792100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62486C0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3F9D55FB" w14:paraId="58B3962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14:40 - 15:20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7952B4BD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F9D55FB" w14:paraId="64CA1BDC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 xml:space="preserve"> Основы православной культуры.</w:t>
            </w:r>
          </w:p>
          <w:p w:rsidRPr="00D57F0A" w:rsidR="00D57F0A" w:rsidP="3F9D55FB" w:rsidRDefault="3F9D55FB" w14:paraId="407EC7A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F9D55FB">
              <w:rPr>
                <w:rFonts w:ascii="Times New Roman" w:hAnsi="Times New Roman" w:eastAsia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ADA1ED9" w:rsidRDefault="22BDE59F" w14:paraId="0DFAE634" wp14:textId="70CB947A">
            <w:pPr>
              <w:pStyle w:val="a"/>
              <w:spacing w:after="20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u w:val="single"/>
                <w:lang w:val="ru-RU"/>
              </w:rPr>
            </w:pPr>
            <w:r w:rsidRPr="5ADA1ED9" w:rsidR="5ADA1ED9">
              <w:rPr>
                <w:rFonts w:ascii="Times New Roman" w:hAnsi="Times New Roman" w:eastAsia="Times New Roman"/>
                <w:color w:val="1963A1"/>
                <w:sz w:val="24"/>
                <w:szCs w:val="24"/>
              </w:rPr>
              <w:t xml:space="preserve"> </w:t>
            </w:r>
            <w:r w:rsidRPr="5ADA1ED9" w:rsidR="5ADA1ED9">
              <w:rPr>
                <w:rFonts w:ascii="Times New Roman" w:hAnsi="Times New Roman" w:eastAsia="Times New Roman"/>
                <w:color w:val="1D1B11" w:themeColor="background2" w:themeTint="FF" w:themeShade="1A"/>
                <w:sz w:val="24"/>
                <w:szCs w:val="24"/>
              </w:rPr>
              <w:t xml:space="preserve"> </w:t>
            </w:r>
            <w:r w:rsidRPr="5ADA1ED9" w:rsidR="5ADA1E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1D1B11" w:themeColor="background2" w:themeTint="FF" w:themeShade="1A"/>
                <w:sz w:val="24"/>
                <w:szCs w:val="24"/>
                <w:u w:val="single"/>
                <w:lang w:val="ru-RU"/>
              </w:rPr>
              <w:t>Чудеса и проповедь Христа.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788FF24E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D57F0A" w:rsidR="00D57F0A" w:rsidP="5ADA1ED9" w:rsidRDefault="1AA94280" w14:paraId="7B6C327B" wp14:textId="5F966748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 w:themeTint="FF" w:themeShade="FF"/>
                <w:sz w:val="24"/>
                <w:szCs w:val="24"/>
                <w:lang w:eastAsia="en-US"/>
              </w:rPr>
            </w:pPr>
            <w:r w:rsidRPr="5ADA1ED9" w:rsidR="5ADA1ED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  <w:r w:rsidRPr="5ADA1ED9" w:rsidR="5ADA1ED9">
              <w:rPr>
                <w:rFonts w:ascii="Times New Roman" w:hAnsi="Times New Roman" w:eastAsia="Times New Roman"/>
                <w:color w:val="548DD4" w:themeColor="text2" w:themeTint="99" w:themeShade="FF"/>
                <w:sz w:val="24"/>
                <w:szCs w:val="24"/>
              </w:rPr>
              <w:t>https://clck.ru/SGhks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7B9961A" w:rsidRDefault="57B9961A" w14:paraId="7C32D2C0" wp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7B9961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Не задано</w:t>
            </w:r>
          </w:p>
          <w:p w:rsidRPr="00D57F0A" w:rsidR="00D57F0A" w:rsidP="57B9961A" w:rsidRDefault="00D57F0A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</w:tr>
      <w:tr xmlns:wp14="http://schemas.microsoft.com/office/word/2010/wordml" w:rsidR="52262212" w:rsidTr="7609E629" w14:paraId="1200E13E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69E3B310" w14:paraId="0E5D96C1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9E3B310">
              <w:rPr>
                <w:rFonts w:ascii="Times New Roman" w:hAnsi="Times New Roman" w:eastAsia="Times New Roman"/>
                <w:sz w:val="24"/>
                <w:szCs w:val="24"/>
              </w:rPr>
              <w:t>15.30-16.00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7609E629" w:rsidRDefault="295BCA31" w14:paraId="428689F2" wp14:textId="2301DCFA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09E629" w:rsidR="7609E62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Онлайн классный час </w:t>
            </w:r>
          </w:p>
          <w:p w:rsidR="52262212" w:rsidP="505F57A4" w:rsidRDefault="295BCA31" w14:paraId="7F553C19" wp14:textId="1D6264E7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609E629" w:rsidR="7609E62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«Права и обязанности школьников»</w:t>
            </w:r>
          </w:p>
          <w:p w:rsidR="52262212" w:rsidP="22BDE59F" w:rsidRDefault="52262212" w14:paraId="4DDBEF00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75ACF497" w14:paraId="6887DF3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75ACF497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5ACF49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52262212" w:rsidP="48A538CC" w:rsidRDefault="52262212" w14:paraId="3461D77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765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BA9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2C6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2F6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E48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699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49"/>
    <w:rsid w:val="00B94C57"/>
    <w:rsid w:val="00B94EE4"/>
    <w:rsid w:val="00B95B40"/>
    <w:rsid w:val="00B96196"/>
    <w:rsid w:val="00B9635A"/>
    <w:rsid w:val="00B96C61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14B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3E1B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4DD0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D10FB"/>
    <w:rsid w:val="061725AD"/>
    <w:rsid w:val="0A7AF08F"/>
    <w:rsid w:val="0C7BD9AB"/>
    <w:rsid w:val="0D880388"/>
    <w:rsid w:val="0FD5D23C"/>
    <w:rsid w:val="102EC46E"/>
    <w:rsid w:val="103B49EF"/>
    <w:rsid w:val="1154D90C"/>
    <w:rsid w:val="12282FF8"/>
    <w:rsid w:val="146763B0"/>
    <w:rsid w:val="15A790AE"/>
    <w:rsid w:val="1662D957"/>
    <w:rsid w:val="173B5E5C"/>
    <w:rsid w:val="174CF868"/>
    <w:rsid w:val="196B85EE"/>
    <w:rsid w:val="1A9E5BCA"/>
    <w:rsid w:val="1AA94280"/>
    <w:rsid w:val="2127CD15"/>
    <w:rsid w:val="22BDE59F"/>
    <w:rsid w:val="25A5AAAB"/>
    <w:rsid w:val="25A90A6F"/>
    <w:rsid w:val="27CF1476"/>
    <w:rsid w:val="28430409"/>
    <w:rsid w:val="295BCA31"/>
    <w:rsid w:val="29A3BB8B"/>
    <w:rsid w:val="2A608D47"/>
    <w:rsid w:val="2C0BBC1E"/>
    <w:rsid w:val="2D2902E2"/>
    <w:rsid w:val="2DAB0959"/>
    <w:rsid w:val="2EC172B0"/>
    <w:rsid w:val="377D6299"/>
    <w:rsid w:val="381E29D6"/>
    <w:rsid w:val="38E0CCAA"/>
    <w:rsid w:val="3D29B890"/>
    <w:rsid w:val="3F9D55FB"/>
    <w:rsid w:val="4119BA27"/>
    <w:rsid w:val="423A52FF"/>
    <w:rsid w:val="43812B68"/>
    <w:rsid w:val="4386C913"/>
    <w:rsid w:val="44043722"/>
    <w:rsid w:val="44E85DD7"/>
    <w:rsid w:val="463F2894"/>
    <w:rsid w:val="471E17E3"/>
    <w:rsid w:val="48A538CC"/>
    <w:rsid w:val="49067505"/>
    <w:rsid w:val="4C22B148"/>
    <w:rsid w:val="4D1998B7"/>
    <w:rsid w:val="501240BF"/>
    <w:rsid w:val="505F57A4"/>
    <w:rsid w:val="52262212"/>
    <w:rsid w:val="53DD0EBF"/>
    <w:rsid w:val="560045DE"/>
    <w:rsid w:val="57B9961A"/>
    <w:rsid w:val="59953443"/>
    <w:rsid w:val="5ADA1ED9"/>
    <w:rsid w:val="5AFF31E8"/>
    <w:rsid w:val="5E907D04"/>
    <w:rsid w:val="5FADCB90"/>
    <w:rsid w:val="612BC945"/>
    <w:rsid w:val="68C69213"/>
    <w:rsid w:val="69E3B310"/>
    <w:rsid w:val="6A42599E"/>
    <w:rsid w:val="6E62F4D6"/>
    <w:rsid w:val="70D42F78"/>
    <w:rsid w:val="750CD410"/>
    <w:rsid w:val="75ACF497"/>
    <w:rsid w:val="7609E629"/>
    <w:rsid w:val="793016B8"/>
    <w:rsid w:val="79F01193"/>
    <w:rsid w:val="7A4F8E11"/>
    <w:rsid w:val="7ABA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4:docId w14:val="60CE07D1"/>
  <w15:docId w15:val="{5d754acf-b4dd-478b-9815-f69c4bc54ee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33E1B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hyperlink" Target="mailto:KatarinaVoronova888@gmail.com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resh.edu.ru/subject/lesson/7135/start/261707/" TargetMode="External" Id="Rc31d38548afe4710" /><Relationship Type="http://schemas.openxmlformats.org/officeDocument/2006/relationships/hyperlink" Target="https://resh.edu.ru/subject/lesson/6966/start/259641/" TargetMode="External" Id="R2f64bbce80e4419e" /><Relationship Type="http://schemas.openxmlformats.org/officeDocument/2006/relationships/hyperlink" Target="https://resh.edu.ru/subject/lesson/6966/start/259641/" TargetMode="External" Id="R6eb5e4223e5e481c" /><Relationship Type="http://schemas.openxmlformats.org/officeDocument/2006/relationships/hyperlink" Target="https://resh.edu.ru/subject/lesson/7035/start/247250/" TargetMode="External" Id="R4aaa619bb84e44a4" /><Relationship Type="http://schemas.openxmlformats.org/officeDocument/2006/relationships/hyperlink" Target="https://resh.edu.ru/subject/lesson/6229/start/282828/" TargetMode="External" Id="R729ddb6a53ad46ad" /><Relationship Type="http://schemas.openxmlformats.org/officeDocument/2006/relationships/numbering" Target="/word/numbering.xml" Id="Rb84d63263664426d" /><Relationship Type="http://schemas.openxmlformats.org/officeDocument/2006/relationships/hyperlink" Target="https://www.youtube.com/watch?v=L5U-DlklppU" TargetMode="External" Id="R1310af482a4c43d0" /><Relationship Type="http://schemas.openxmlformats.org/officeDocument/2006/relationships/hyperlink" Target="http://www.youtube.com/watch?v=GS2pLjE73QE" TargetMode="External" Id="R0c81a48195f74ec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galina1mark</lastModifiedBy>
  <revision>100</revision>
  <dcterms:created xsi:type="dcterms:W3CDTF">2020-04-03T12:19:00.0000000Z</dcterms:created>
  <dcterms:modified xsi:type="dcterms:W3CDTF">2020-12-03T15:00:03.5109236Z</dcterms:modified>
</coreProperties>
</file>