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332AC" w:rsidP="36B93A76" w:rsidRDefault="36B93A76" w14:paraId="75100702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36B93A76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6б класса на </w:t>
      </w:r>
      <w:r w:rsidRPr="36B93A7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18.12.2020 г.</w:t>
      </w:r>
    </w:p>
    <w:tbl>
      <w:tblPr>
        <w:tblStyle w:val="a8"/>
        <w:tblW w:w="14095" w:type="dxa"/>
        <w:tblLayout w:type="fixed"/>
        <w:tblLook w:val="04A0" w:firstRow="1" w:lastRow="0" w:firstColumn="1" w:lastColumn="0" w:noHBand="0" w:noVBand="1"/>
      </w:tblPr>
      <w:tblGrid>
        <w:gridCol w:w="1296"/>
        <w:gridCol w:w="743"/>
        <w:gridCol w:w="865"/>
        <w:gridCol w:w="1081"/>
        <w:gridCol w:w="1463"/>
        <w:gridCol w:w="1886"/>
        <w:gridCol w:w="3831"/>
        <w:gridCol w:w="2930"/>
      </w:tblGrid>
      <w:tr xmlns:wp14="http://schemas.microsoft.com/office/word/2010/wordml" w:rsidR="00F332AC" w:rsidTr="690B2ABD" w14:paraId="0C34F9D8" wp14:textId="77777777">
        <w:tc>
          <w:tcPr>
            <w:tcW w:w="1296" w:type="dxa"/>
            <w:tcMar/>
          </w:tcPr>
          <w:p w:rsidR="00F332AC" w:rsidRDefault="0060670B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F332AC" w:rsidRDefault="0060670B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F332AC" w:rsidRDefault="0060670B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F332AC" w:rsidRDefault="0060670B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Mar/>
          </w:tcPr>
          <w:p w:rsidR="00F332AC" w:rsidRDefault="0060670B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6" w:type="dxa"/>
            <w:tcMar/>
          </w:tcPr>
          <w:p w:rsidR="00F332AC" w:rsidRDefault="0060670B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31" w:type="dxa"/>
            <w:tcMar/>
          </w:tcPr>
          <w:p w:rsidR="00F332AC" w:rsidRDefault="0060670B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30" w:type="dxa"/>
            <w:tcMar/>
          </w:tcPr>
          <w:p w:rsidR="00F332AC" w:rsidRDefault="0060670B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0F7616" w:rsidTr="690B2ABD" w14:paraId="59BB63FA" wp14:textId="77777777">
        <w:tc>
          <w:tcPr>
            <w:tcW w:w="1296" w:type="dxa"/>
            <w:vMerge w:val="restart"/>
            <w:tcMar/>
          </w:tcPr>
          <w:p w:rsidR="000F7616" w:rsidP="36B93A76" w:rsidRDefault="000F7616" w14:paraId="0CF0769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B93A7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0F7616" w:rsidRDefault="000F7616" w14:paraId="704644C7" wp14:textId="77777777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="000F7616" w:rsidRDefault="000F7616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0F7616" w:rsidRDefault="000F7616" w14:paraId="1CB2611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0F7616" w:rsidRDefault="000F7616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0F7616" w:rsidRDefault="000F7616" w14:paraId="713C227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F7616" w:rsidRDefault="000F7616" w14:paraId="3180705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86" w:type="dxa"/>
            <w:tcMar/>
          </w:tcPr>
          <w:p w:rsidRPr="002915F4" w:rsidR="000F7616" w:rsidP="00025B41" w:rsidRDefault="000F7616" w14:paraId="662D140E" wp14:textId="7777777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3831" w:type="dxa"/>
            <w:tcMar/>
          </w:tcPr>
          <w:p w:rsidRPr="005370B6" w:rsidR="000F7616" w:rsidP="00025B41" w:rsidRDefault="000F7616" w14:paraId="4BE4FD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0F7616" w:rsidP="00025B41" w:rsidRDefault="000F7616" w14:paraId="785C009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669, 670, 671 на страницах 118-119 учебника.</w:t>
            </w:r>
          </w:p>
        </w:tc>
        <w:tc>
          <w:tcPr>
            <w:tcW w:w="2930" w:type="dxa"/>
            <w:tcMar/>
          </w:tcPr>
          <w:p w:rsidRPr="009918D3" w:rsidR="000F7616" w:rsidP="00A70E34" w:rsidRDefault="000F7616" w14:paraId="1F767F6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="005A21A1" w:rsidTr="690B2ABD" w14:paraId="337440C1" wp14:textId="77777777">
        <w:tc>
          <w:tcPr>
            <w:tcW w:w="1296" w:type="dxa"/>
            <w:vMerge/>
            <w:tcMar/>
          </w:tcPr>
          <w:p w:rsidR="005A21A1" w:rsidRDefault="005A21A1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43" w:type="dxa"/>
            <w:tcMar/>
          </w:tcPr>
          <w:p w:rsidR="005A21A1" w:rsidRDefault="005A21A1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5A21A1" w:rsidRDefault="005A21A1" w14:paraId="228D0FF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5A21A1" w:rsidRDefault="005A21A1" w14:paraId="13487E9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5A21A1" w:rsidRDefault="005A21A1" w14:paraId="6789A0F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 Кукушкина Л.Х.</w:t>
            </w:r>
          </w:p>
        </w:tc>
        <w:tc>
          <w:tcPr>
            <w:tcW w:w="1886" w:type="dxa"/>
            <w:tcMar/>
          </w:tcPr>
          <w:p w:rsidR="005A21A1" w:rsidRDefault="005A21A1" w14:paraId="7641B3D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3831" w:type="dxa"/>
            <w:tcMar/>
          </w:tcPr>
          <w:p w:rsidR="005A21A1" w:rsidRDefault="005A21A1" w14:paraId="12B39330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конференция </w:t>
            </w:r>
          </w:p>
          <w:p w:rsidR="005A21A1" w:rsidRDefault="005A21A1" w14:paraId="7380A1E6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hyperlink w:history="1" r:id="rId5">
              <w:r>
                <w:rPr>
                  <w:rStyle w:val="a9"/>
                  <w:rFonts w:ascii="Times New Roman" w:hAnsi="Times New Roman" w:eastAsia="Times New Roman"/>
                  <w:sz w:val="24"/>
                  <w:szCs w:val="24"/>
                </w:rPr>
                <w:t>https://resh.edu.ru/subject/lesson/7900/main/254225/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5A21A1" w:rsidRDefault="005A21A1" w14:paraId="61DA18C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Прослушать информацию. Выполнить тренировочные задания №1-14</w:t>
            </w:r>
          </w:p>
        </w:tc>
        <w:tc>
          <w:tcPr>
            <w:tcW w:w="2930" w:type="dxa"/>
            <w:tcMar/>
          </w:tcPr>
          <w:p w:rsidR="005A21A1" w:rsidRDefault="005A21A1" w14:paraId="44359C5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 29  читать. В мессенджере прислать выполненную классную работу</w:t>
            </w:r>
          </w:p>
        </w:tc>
      </w:tr>
      <w:bookmarkEnd w:id="0"/>
      <w:tr xmlns:wp14="http://schemas.microsoft.com/office/word/2010/wordml" w:rsidR="005A21A1" w:rsidTr="690B2ABD" w14:paraId="0FC8A579" wp14:textId="77777777">
        <w:tc>
          <w:tcPr>
            <w:tcW w:w="1296" w:type="dxa"/>
            <w:vMerge/>
            <w:tcMar/>
          </w:tcPr>
          <w:p w:rsidR="005A21A1" w:rsidRDefault="005A21A1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5A21A1" w:rsidRDefault="005A21A1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5A21A1" w:rsidRDefault="005A21A1" w14:paraId="6C14FEE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5A21A1" w:rsidRDefault="005A21A1" w14:paraId="7E1D7B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5A21A1" w:rsidRDefault="005A21A1" w14:paraId="1F73DF0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5A21A1" w:rsidRDefault="005A21A1" w14:paraId="3146141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886" w:type="dxa"/>
            <w:tcMar/>
          </w:tcPr>
          <w:p w:rsidRPr="003A0801" w:rsidR="005A21A1" w:rsidP="36B93A76" w:rsidRDefault="005A21A1" w14:paraId="71A77FD4" wp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B9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Образы духовной музыки Западной Европы. </w:t>
            </w:r>
            <w:proofErr w:type="gramStart"/>
            <w:r w:rsidRPr="00755B9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Небесное</w:t>
            </w:r>
            <w:proofErr w:type="gramEnd"/>
            <w:r w:rsidRPr="00755B9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 земное в музыке Баха.</w:t>
            </w:r>
          </w:p>
        </w:tc>
        <w:tc>
          <w:tcPr>
            <w:tcW w:w="3831" w:type="dxa"/>
            <w:tcMar/>
          </w:tcPr>
          <w:p w:rsidR="005A21A1" w:rsidP="00351671" w:rsidRDefault="005A21A1" w14:paraId="0815F239" wp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Zoom-конференция. В случае отсутствия связи </w:t>
            </w:r>
          </w:p>
          <w:p w:rsidR="005A21A1" w:rsidP="690B2ABD" w:rsidRDefault="005A21A1" w14:paraId="035A7CF8" wp14:textId="77777777" wp14:noSpellErr="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tooltip="Изменить тему домашнего задания" w:history="1" r:id="rId6">
              <w:r w:rsidRPr="690B2ABD">
                <w:rPr>
                  <w:rFonts w:ascii="Times New Roman" w:hAnsi="Times New Roman" w:eastAsia="" w:cs="Times New Roman" w:eastAsiaTheme="minorEastAsia" w:cstheme="minorBidi"/>
                  <w:color w:val="0000FF"/>
                  <w:sz w:val="24"/>
                  <w:szCs w:val="24"/>
                  <w:u w:val="single"/>
                  <w:lang w:eastAsia="ru-RU"/>
                </w:rPr>
                <w:t>https://youtu.be/0kxIaSsYwX0</w:t>
              </w:r>
            </w:hyperlink>
          </w:p>
          <w:p w:rsidR="005A21A1" w:rsidP="00351671" w:rsidRDefault="005A21A1" w14:paraId="55870DFB" wp14:textId="77777777">
            <w:pP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стр.66-68</w:t>
            </w:r>
            <w:r w:rsidRPr="00DD1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прочитать. </w:t>
            </w:r>
            <w:hyperlink w:history="1" r:id="rId7">
              <w:r w:rsidRPr="00DD1D2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https://vk.com/doc480096030_574975853?hash=230cc795afd892d585&amp;dl=c8c7cf7d8a5df9ec9c</w:t>
              </w:r>
            </w:hyperlink>
          </w:p>
        </w:tc>
        <w:tc>
          <w:tcPr>
            <w:tcW w:w="2930" w:type="dxa"/>
            <w:tcMar/>
          </w:tcPr>
          <w:p w:rsidRPr="003A0801" w:rsidR="005A21A1" w:rsidP="00351671" w:rsidRDefault="005A21A1" w14:paraId="2992C50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BC0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 тему в учебнике. Записать в тетрадь годы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 Баха.  Написать ч</w:t>
            </w:r>
            <w:r w:rsidRPr="6BC0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такое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фуга</w:t>
            </w:r>
            <w:r w:rsidRPr="6BC0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8">
              <w:r w:rsidRPr="6BC0586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kudrinanata1972@mail.ru</w:t>
              </w:r>
            </w:hyperlink>
            <w:r w:rsidRPr="6BC0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или </w:t>
            </w:r>
            <w:proofErr w:type="spellStart"/>
            <w:r w:rsidRPr="6BC0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</w:t>
            </w:r>
            <w:proofErr w:type="spellEnd"/>
            <w:r w:rsidRPr="6BC05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>
              <w:r w:rsidRPr="6BC0586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https://vk.com/id480096030</w:t>
              </w:r>
            </w:hyperlink>
          </w:p>
        </w:tc>
      </w:tr>
      <w:tr xmlns:wp14="http://schemas.microsoft.com/office/word/2010/wordml" w:rsidR="005A21A1" w:rsidTr="690B2ABD" w14:paraId="4DF4F307" wp14:textId="77777777">
        <w:tc>
          <w:tcPr>
            <w:tcW w:w="1296" w:type="dxa"/>
            <w:vMerge/>
            <w:tcMar/>
          </w:tcPr>
          <w:p w:rsidR="005A21A1" w:rsidRDefault="005A21A1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9" w:type="dxa"/>
            <w:gridSpan w:val="7"/>
            <w:tcMar/>
          </w:tcPr>
          <w:p w:rsidR="005A21A1" w:rsidRDefault="005A21A1" w14:paraId="7011FA8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5A21A1" w:rsidTr="690B2ABD" w14:paraId="3CE054B6" wp14:textId="77777777">
        <w:tc>
          <w:tcPr>
            <w:tcW w:w="1296" w:type="dxa"/>
            <w:vMerge/>
            <w:tcMar/>
          </w:tcPr>
          <w:p w:rsidR="005A21A1" w:rsidRDefault="005A21A1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5A21A1" w:rsidRDefault="005A21A1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5A21A1" w:rsidRDefault="005A21A1" w14:paraId="2AF814C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5A21A1" w:rsidRDefault="005A21A1" w14:paraId="638B89B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1463" w:type="dxa"/>
            <w:tcMar/>
          </w:tcPr>
          <w:p w:rsidR="005A21A1" w:rsidRDefault="005A21A1" w14:paraId="0D1B6CD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A21A1" w:rsidRDefault="005A21A1" w14:paraId="2982DD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 Е.Г.</w:t>
            </w:r>
          </w:p>
        </w:tc>
        <w:tc>
          <w:tcPr>
            <w:tcW w:w="1886" w:type="dxa"/>
            <w:tcMar/>
          </w:tcPr>
          <w:p w:rsidR="005A21A1" w:rsidRDefault="005A21A1" w14:paraId="6188415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Род несклоняемых существительных</w:t>
            </w:r>
          </w:p>
        </w:tc>
        <w:tc>
          <w:tcPr>
            <w:tcW w:w="3831" w:type="dxa"/>
            <w:tcMar/>
          </w:tcPr>
          <w:p w:rsidR="005A21A1" w:rsidRDefault="005A21A1" w14:paraId="043FCA00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005A21A1" w:rsidRDefault="005A21A1" w14:paraId="6C03B82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  просмотреть видеоурок</w:t>
            </w:r>
          </w:p>
          <w:p w:rsidRPr="00DF2E41" w:rsidR="005A21A1" w:rsidP="2287223A" w:rsidRDefault="005A21A1" w14:paraId="510D78D2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0">
              <w:r w:rsidRPr="008D0F6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https://resh.edu.ru/subject/lesson/6967/start/260509/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1A1" w:rsidP="6BC05862" w:rsidRDefault="005A21A1" w14:paraId="7569CA9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C0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 учебнику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6BC05862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 устно, и 318</w:t>
            </w:r>
          </w:p>
        </w:tc>
        <w:tc>
          <w:tcPr>
            <w:tcW w:w="2930" w:type="dxa"/>
            <w:tcMar/>
          </w:tcPr>
          <w:p w:rsidR="005A21A1" w:rsidRDefault="005A21A1" w14:paraId="44A632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lastRenderedPageBreak/>
              <w:t>Не задано</w:t>
            </w:r>
          </w:p>
          <w:p w:rsidR="005A21A1" w:rsidRDefault="005A21A1" w14:paraId="5051B67B" wp14:textId="6A673DA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690B2ABD" w:rsidR="690B2ABD">
              <w:rPr>
                <w:rFonts w:ascii="Times New Roman" w:hAnsi="Times New Roman" w:eastAsia="Times New Roman" w:cs="Times New Roman"/>
              </w:rPr>
              <w:t>(по желанию или в случае отсутствия связи упр.318)</w:t>
            </w:r>
          </w:p>
        </w:tc>
      </w:tr>
      <w:tr xmlns:wp14="http://schemas.microsoft.com/office/word/2010/wordml" w:rsidR="005A21A1" w:rsidTr="690B2ABD" w14:paraId="5432E32B" wp14:textId="77777777">
        <w:tc>
          <w:tcPr>
            <w:tcW w:w="1296" w:type="dxa"/>
            <w:vMerge/>
            <w:tcMar/>
          </w:tcPr>
          <w:p w:rsidR="005A21A1" w:rsidRDefault="005A21A1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5A21A1" w:rsidRDefault="005A21A1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5A21A1" w:rsidRDefault="005A21A1" w14:paraId="67BB43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5A21A1" w:rsidRDefault="005A21A1" w14:paraId="77F73B3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tcMar/>
          </w:tcPr>
          <w:p w:rsidR="005A21A1" w:rsidRDefault="005A21A1" w14:paraId="28142A8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A21A1" w:rsidRDefault="005A21A1" w14:paraId="00DA612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 Е.Г.</w:t>
            </w:r>
          </w:p>
        </w:tc>
        <w:tc>
          <w:tcPr>
            <w:tcW w:w="1886" w:type="dxa"/>
            <w:tcMar/>
          </w:tcPr>
          <w:p w:rsidR="005A21A1" w:rsidRDefault="005A21A1" w14:paraId="454D23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 Противопоставление судеб коршуна и человека.</w:t>
            </w:r>
          </w:p>
        </w:tc>
        <w:tc>
          <w:tcPr>
            <w:tcW w:w="3831" w:type="dxa"/>
            <w:tcMar/>
          </w:tcPr>
          <w:p w:rsidR="005A21A1" w:rsidRDefault="005A21A1" w14:paraId="433030D2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005A21A1" w:rsidP="2287223A" w:rsidRDefault="005A21A1" w14:paraId="5303620A" wp14:textId="77777777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Анализ стихотворения «С поля коршун поднялся»</w:t>
            </w:r>
          </w:p>
          <w:p w:rsidR="005A21A1" w:rsidRDefault="005A21A1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/>
          </w:tcPr>
          <w:p w:rsidR="005A21A1" w:rsidRDefault="005A21A1" w14:paraId="02BE0D2D" wp14:textId="6AFAA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0B2ABD" w:rsidR="690B2AB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стиха «С поля коршун поднялся» и его анализ.</w:t>
            </w:r>
          </w:p>
        </w:tc>
      </w:tr>
      <w:tr xmlns:wp14="http://schemas.microsoft.com/office/word/2010/wordml" w:rsidR="005A21A1" w:rsidTr="690B2ABD" w14:paraId="498DC5D6" wp14:textId="77777777">
        <w:tc>
          <w:tcPr>
            <w:tcW w:w="1296" w:type="dxa"/>
            <w:vMerge/>
            <w:tcMar/>
          </w:tcPr>
          <w:p w:rsidR="005A21A1" w:rsidRDefault="005A21A1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5A21A1" w:rsidRDefault="005A21A1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5A21A1" w:rsidRDefault="005A21A1" w14:paraId="2F7D4D8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5A21A1" w:rsidRDefault="005A21A1" w14:paraId="278A71B4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="005A21A1" w:rsidRDefault="005A21A1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/>
          </w:tcPr>
          <w:p w:rsidR="005A21A1" w:rsidRDefault="005A21A1" w14:paraId="19C36BF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A21A1" w:rsidRDefault="005A21A1" w14:paraId="70F5620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886" w:type="dxa"/>
            <w:tcMar/>
          </w:tcPr>
          <w:p w:rsidRPr="00CD1437" w:rsidR="005A21A1" w:rsidRDefault="005A21A1" w14:paraId="226E9E0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831" w:type="dxa"/>
            <w:tcMar/>
          </w:tcPr>
          <w:p w:rsidRPr="00CD1437" w:rsidR="005A21A1" w:rsidRDefault="005A21A1" w14:paraId="788FF24E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CD1437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CD1437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CD1437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CD1437" w:rsidR="005A21A1" w:rsidRDefault="005A21A1" w14:paraId="62542E47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просмотреть видеоурок</w:t>
            </w:r>
          </w:p>
          <w:p w:rsidRPr="00CD1437" w:rsidR="005A21A1" w:rsidRDefault="005A21A1" w14:paraId="2643F75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1">
              <w:r w:rsidRPr="00CD143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https://resh.edu.ru/subject/lesson/7154/start/271452/</w:t>
              </w:r>
            </w:hyperlink>
          </w:p>
          <w:p w:rsidRPr="00CD1437" w:rsidR="005A21A1" w:rsidP="00CD1437" w:rsidRDefault="005A21A1" w14:paraId="296D08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437">
              <w:rPr>
                <w:rFonts w:ascii="Times New Roman" w:hAnsi="Times New Roman" w:cs="Times New Roman"/>
                <w:sz w:val="24"/>
                <w:szCs w:val="24"/>
              </w:rPr>
              <w:t>Учебник  «</w:t>
            </w:r>
            <w:proofErr w:type="spellStart"/>
            <w:r w:rsidRPr="00CD143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D14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D143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CD1437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CD14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1437">
              <w:rPr>
                <w:rFonts w:ascii="Times New Roman" w:hAnsi="Times New Roman" w:cs="Times New Roman"/>
                <w:sz w:val="24"/>
                <w:szCs w:val="24"/>
              </w:rPr>
              <w:t>» стр.15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tcMar/>
          </w:tcPr>
          <w:p w:rsidRPr="00A91030" w:rsidR="005A21A1" w:rsidP="00DC421E" w:rsidRDefault="005A21A1" w14:paraId="416C67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стоя, ноги на ширине плеч</w:t>
            </w:r>
          </w:p>
        </w:tc>
      </w:tr>
    </w:tbl>
    <w:p xmlns:wp14="http://schemas.microsoft.com/office/word/2010/wordml" w:rsidR="00F332AC" w:rsidRDefault="00F332AC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332AC" w:rsidRDefault="0060670B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="00F332AC" w:rsidRDefault="0060670B" w14:paraId="2C4E8427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6б класса</w:t>
      </w:r>
    </w:p>
    <w:p xmlns:wp14="http://schemas.microsoft.com/office/word/2010/wordml" w:rsidR="00F332AC" w:rsidRDefault="00F332AC" w14:paraId="0E27B00A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2"/>
        <w:tblW w:w="14884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1"/>
        <w:gridCol w:w="704"/>
        <w:gridCol w:w="843"/>
        <w:gridCol w:w="1379"/>
        <w:gridCol w:w="2087"/>
        <w:gridCol w:w="2069"/>
        <w:gridCol w:w="4038"/>
        <w:gridCol w:w="2573"/>
      </w:tblGrid>
      <w:tr xmlns:wp14="http://schemas.microsoft.com/office/word/2010/wordml" w:rsidR="00F332AC" w:rsidTr="6E506064" w14:paraId="3425CE53" wp14:textId="77777777">
        <w:tc>
          <w:tcPr>
            <w:tcW w:w="1190" w:type="dxa"/>
            <w:tcMar/>
          </w:tcPr>
          <w:p w:rsidR="00F332AC" w:rsidRDefault="0060670B" w14:paraId="6BAD163B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4" w:type="dxa"/>
            <w:tcMar/>
          </w:tcPr>
          <w:p w:rsidR="00F332AC" w:rsidRDefault="0060670B" w14:paraId="5364AAF3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43" w:type="dxa"/>
            <w:tcMar/>
          </w:tcPr>
          <w:p w:rsidR="00F332AC" w:rsidRDefault="0060670B" w14:paraId="31930A7F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379" w:type="dxa"/>
            <w:tcMar/>
          </w:tcPr>
          <w:p w:rsidR="00F332AC" w:rsidRDefault="0060670B" w14:paraId="366CC07E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087" w:type="dxa"/>
            <w:tcMar/>
          </w:tcPr>
          <w:p w:rsidR="00F332AC" w:rsidRDefault="0060670B" w14:paraId="63018167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069" w:type="dxa"/>
            <w:tcMar/>
          </w:tcPr>
          <w:p w:rsidR="00F332AC" w:rsidRDefault="0060670B" w14:paraId="0F632E02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037" w:type="dxa"/>
            <w:tcMar/>
          </w:tcPr>
          <w:p w:rsidR="00F332AC" w:rsidRDefault="0060670B" w14:paraId="0D4A43FE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573" w:type="dxa"/>
            <w:tcMar/>
          </w:tcPr>
          <w:p w:rsidR="00F332AC" w:rsidRDefault="0060670B" w14:paraId="73195C0C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F332AC" w:rsidTr="6E506064" w14:paraId="637C4478" wp14:textId="77777777">
        <w:tc>
          <w:tcPr>
            <w:tcW w:w="1190" w:type="dxa"/>
            <w:vMerge w:val="restart"/>
            <w:tcMar/>
          </w:tcPr>
          <w:p w:rsidR="00F332AC" w:rsidP="36B93A76" w:rsidRDefault="36B93A76" w14:paraId="7B8885B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6B93A7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  <w:r w:rsidRPr="36B93A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F332AC" w:rsidRDefault="0060670B" w14:paraId="7B62F131" wp14:textId="77777777">
            <w:pPr>
              <w:spacing w:after="160" w:line="252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3692" w:type="dxa"/>
            <w:gridSpan w:val="7"/>
            <w:tcMar/>
          </w:tcPr>
          <w:p w:rsidR="00F332AC" w:rsidRDefault="0060670B" w14:paraId="22BE6D49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Обед 13.20-14.00</w:t>
            </w:r>
          </w:p>
        </w:tc>
      </w:tr>
      <w:tr xmlns:wp14="http://schemas.microsoft.com/office/word/2010/wordml" w:rsidR="00F332AC" w:rsidTr="6E506064" w14:paraId="234DE6B1" wp14:textId="77777777">
        <w:tc>
          <w:tcPr>
            <w:tcW w:w="1190" w:type="dxa"/>
            <w:vMerge/>
            <w:tcMar/>
            <w:vAlign w:val="center"/>
          </w:tcPr>
          <w:p w:rsidR="00F332AC" w:rsidRDefault="00F332AC" w14:paraId="60061E4C" wp14:textId="77777777">
            <w:pPr>
              <w:spacing w:after="0" w:line="240" w:lineRule="auto"/>
              <w:rPr>
                <w:rFonts w:ascii="Liberation Serif" w:hAnsi="Liberation Serif"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tcMar/>
          </w:tcPr>
          <w:p w:rsidR="00F332AC" w:rsidRDefault="0060670B" w14:paraId="56B20A0C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3" w:type="dxa"/>
            <w:tcMar/>
          </w:tcPr>
          <w:p w:rsidR="00F332AC" w:rsidRDefault="0060670B" w14:paraId="2C06F93E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379" w:type="dxa"/>
            <w:tcMar/>
          </w:tcPr>
          <w:p w:rsidR="00F332AC" w:rsidRDefault="0060670B" w14:paraId="7F9DE2E3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Онлайн Урок</w:t>
            </w:r>
          </w:p>
        </w:tc>
        <w:tc>
          <w:tcPr>
            <w:tcW w:w="2087" w:type="dxa"/>
            <w:tcMar/>
          </w:tcPr>
          <w:p w:rsidR="00F332AC" w:rsidRDefault="0060670B" w14:paraId="0785CA33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Ритмика</w:t>
            </w:r>
          </w:p>
          <w:p w:rsidR="00F332AC" w:rsidRDefault="0060670B" w14:paraId="32D5B886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Кудрина Н.П.</w:t>
            </w:r>
          </w:p>
        </w:tc>
        <w:tc>
          <w:tcPr>
            <w:tcW w:w="2069" w:type="dxa"/>
            <w:tcMar/>
          </w:tcPr>
          <w:p w:rsidRPr="00351671" w:rsidR="00F332AC" w:rsidP="36B93A76" w:rsidRDefault="005A21A1" w14:paraId="7F3DAA1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tooltip="Выбрать тему урока" w:history="1" r:id="rId12">
              <w:r w:rsidRPr="00351671" w:rsidR="00351671">
                <w:rPr>
                  <w:rStyle w:val="a9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Элементы русского народного танца "Калинка"</w:t>
              </w:r>
            </w:hyperlink>
          </w:p>
          <w:p w:rsidR="00F332AC" w:rsidRDefault="00F332AC" w14:paraId="44EAFD9C" wp14:textId="77777777">
            <w:pPr>
              <w:spacing w:after="0" w:line="240" w:lineRule="auto"/>
            </w:pPr>
          </w:p>
          <w:p w:rsidR="00F332AC" w:rsidRDefault="005A21A1" w14:paraId="6E7BEAA2" wp14:textId="77777777">
            <w:pPr>
              <w:spacing w:after="0" w:line="240" w:lineRule="auto"/>
              <w:rPr>
                <w:rFonts w:ascii="PT Sans Caption" w:hAnsi="PT Sans Caption"/>
                <w:color w:val="000000" w:themeColor="text1"/>
                <w:sz w:val="21"/>
                <w:szCs w:val="21"/>
                <w:highlight w:val="white"/>
              </w:rPr>
            </w:pPr>
            <w:hyperlink w:tgtFrame="Выбрать тему урока" r:id="rId13">
              <w:r w:rsidR="0060670B">
                <w:rPr>
                  <w:rFonts w:ascii="PT Sans Caption" w:hAnsi="PT Sans Caption"/>
                  <w:color w:val="1963A1"/>
                  <w:sz w:val="21"/>
                  <w:szCs w:val="21"/>
                  <w:highlight w:val="white"/>
                </w:rPr>
                <w:t> </w:t>
              </w:r>
            </w:hyperlink>
          </w:p>
        </w:tc>
        <w:tc>
          <w:tcPr>
            <w:tcW w:w="4037" w:type="dxa"/>
            <w:tcMar/>
          </w:tcPr>
          <w:p w:rsidR="00F332AC" w:rsidRDefault="0060670B" w14:paraId="7C128D8E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</w:rPr>
              <w:t xml:space="preserve"> -конференция </w:t>
            </w:r>
          </w:p>
          <w:p w:rsidRPr="00351671" w:rsidR="00351671" w:rsidRDefault="005A21A1" w14:paraId="1AA9ECD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tooltip="Поделиться ссылкой" w:history="1" r:id="R19435723cdf64f2d">
              <w:r w:rsidRPr="6E506064" w:rsidR="00351671">
                <w:rPr>
                  <w:rStyle w:val="a9"/>
                  <w:rFonts w:ascii="Times New Roman" w:hAnsi="Times New Roman" w:eastAsia="Times New Roman" w:cs="Times New Roman"/>
                  <w:spacing w:val="15"/>
                  <w:sz w:val="24"/>
                  <w:szCs w:val="24"/>
                  <w:u w:val="none"/>
                </w:rPr>
                <w:t>https://youtu.be/Ieh_8ceSQkc</w:t>
              </w:r>
            </w:hyperlink>
          </w:p>
          <w:p w:rsidR="00F332AC" w:rsidP="6E506064" w:rsidRDefault="0060670B" w14:paraId="30D1AFD4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506064" w:rsidR="6E5060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6E506064" w:rsidR="6E506064">
              <w:rPr>
                <w:rFonts w:ascii="Times New Roman" w:hAnsi="Times New Roman" w:eastAsia="Times New Roman" w:cs="Times New Roman"/>
                <w:sz w:val="24"/>
                <w:szCs w:val="24"/>
              </w:rPr>
              <w:t>просмотреть видеоурок</w:t>
            </w:r>
          </w:p>
          <w:p w:rsidRPr="00E904CE" w:rsidR="00F332AC" w:rsidP="6E506064" w:rsidRDefault="005A21A1" w14:paraId="2ABD728C" wp14:textId="77777777">
            <w:pPr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</w:rPr>
            </w:pPr>
            <w:hyperlink w:tgtFrame="_blank" w:history="1" r:id="R0be0595db9cc4121">
              <w:r w:rsidRPr="6E506064" w:rsidR="00E904CE">
                <w:rPr>
                  <w:rStyle w:val="a9"/>
                  <w:rFonts w:ascii="Times New Roman" w:hAnsi="Times New Roman" w:eastAsia="Times New Roman" w:cs="Times New Roman"/>
                  <w:spacing w:val="15"/>
                  <w:sz w:val="24"/>
                  <w:szCs w:val="24"/>
                  <w:u w:val="none"/>
                </w:rPr>
                <w:t>https://youtu.be/ipG67a4X9io</w:t>
              </w:r>
            </w:hyperlink>
          </w:p>
        </w:tc>
        <w:tc>
          <w:tcPr>
            <w:tcW w:w="2573" w:type="dxa"/>
            <w:tcMar/>
          </w:tcPr>
          <w:p w:rsidR="00F332AC" w:rsidRDefault="0060670B" w14:paraId="7C32D2C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 задано</w:t>
            </w:r>
          </w:p>
        </w:tc>
      </w:tr>
      <w:tr xmlns:wp14="http://schemas.microsoft.com/office/word/2010/wordml" w:rsidR="00F332AC" w:rsidTr="6E506064" w14:paraId="787198B9" wp14:textId="77777777">
        <w:tc>
          <w:tcPr>
            <w:tcW w:w="1190" w:type="dxa"/>
            <w:vMerge/>
            <w:tcMar/>
            <w:vAlign w:val="center"/>
          </w:tcPr>
          <w:p w:rsidR="00F332AC" w:rsidRDefault="00F332AC" w14:paraId="4B94D5A5" wp14:textId="77777777">
            <w:pPr>
              <w:spacing w:after="0" w:line="240" w:lineRule="auto"/>
              <w:rPr>
                <w:rFonts w:ascii="Liberation Serif" w:hAnsi="Liberation Serif"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tcMar/>
          </w:tcPr>
          <w:p w:rsidR="00F332AC" w:rsidRDefault="0060670B" w14:paraId="7144751B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3" w:type="dxa"/>
            <w:tcMar/>
          </w:tcPr>
          <w:p w:rsidR="00F332AC" w:rsidRDefault="0060670B" w14:paraId="543AE9A7" wp14:textId="7777777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535" w:type="dxa"/>
            <w:gridSpan w:val="3"/>
            <w:tcMar/>
          </w:tcPr>
          <w:p w:rsidR="00F332AC" w:rsidRDefault="0060670B" w14:paraId="7FB1C94D" wp14:textId="7777777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B53A6DE" w:rsidR="0B53A6D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F332AC" w:rsidP="6E506064" w:rsidRDefault="00F332AC" w14:paraId="3DEEC669" wp14:textId="47974712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6E506064" w:rsidR="6E50606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Правила поведения</w:t>
            </w:r>
          </w:p>
        </w:tc>
        <w:tc>
          <w:tcPr>
            <w:tcW w:w="6610" w:type="dxa"/>
            <w:gridSpan w:val="2"/>
            <w:tcMar/>
          </w:tcPr>
          <w:p w:rsidR="00F332AC" w:rsidRDefault="0060670B" w14:paraId="24D4DDCE" wp14:textId="7777777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F332AC" w:rsidRDefault="00F332AC" w14:paraId="3656B9AB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="00F332AC" w:rsidRDefault="00F332A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F332AC" w:rsidSect="00027EE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21FECA6A"/>
    <w:rsid w:val="00027EEB"/>
    <w:rsid w:val="000B47F4"/>
    <w:rsid w:val="000F7616"/>
    <w:rsid w:val="001F704E"/>
    <w:rsid w:val="00351671"/>
    <w:rsid w:val="003A0801"/>
    <w:rsid w:val="005A21A1"/>
    <w:rsid w:val="0060670B"/>
    <w:rsid w:val="00A15A24"/>
    <w:rsid w:val="00B271DF"/>
    <w:rsid w:val="00CD1437"/>
    <w:rsid w:val="00D318B3"/>
    <w:rsid w:val="00DD0558"/>
    <w:rsid w:val="00DF2E41"/>
    <w:rsid w:val="00E046A0"/>
    <w:rsid w:val="00E904CE"/>
    <w:rsid w:val="00F13AA7"/>
    <w:rsid w:val="00F332AC"/>
    <w:rsid w:val="00F4503F"/>
    <w:rsid w:val="0B53A6DE"/>
    <w:rsid w:val="21FECA6A"/>
    <w:rsid w:val="2287223A"/>
    <w:rsid w:val="36B93A76"/>
    <w:rsid w:val="690B2ABD"/>
    <w:rsid w:val="6BC05862"/>
    <w:rsid w:val="6E50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1AD4"/>
  <w15:docId w15:val="{aad5b6a4-9b84-43b6-bd97-a49c4f2fca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sz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3C6D8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/>
    <w:unhideWhenUsed/>
    <w:qFormat/>
    <w:rsid w:val="0032704A"/>
    <w:rPr>
      <w:color w:val="605E5C"/>
      <w:shd w:val="clear" w:color="auto" w:fill="E1DFDD"/>
    </w:rPr>
  </w:style>
  <w:style w:type="character" w:styleId="2" w:customStyle="1">
    <w:name w:val="Неразрешенное упоминание2"/>
    <w:basedOn w:val="a0"/>
    <w:uiPriority w:val="99"/>
    <w:semiHidden/>
    <w:unhideWhenUsed/>
    <w:qFormat/>
    <w:rsid w:val="000A48A0"/>
    <w:rPr>
      <w:color w:val="605E5C"/>
      <w:shd w:val="clear" w:color="auto" w:fill="E1DFDD"/>
    </w:rPr>
  </w:style>
  <w:style w:type="character" w:styleId="3" w:customStyle="1">
    <w:name w:val="Неразрешенное упоминание3"/>
    <w:basedOn w:val="a0"/>
    <w:uiPriority w:val="99"/>
    <w:semiHidden/>
    <w:unhideWhenUsed/>
    <w:qFormat/>
    <w:rsid w:val="00AB67F6"/>
    <w:rPr>
      <w:color w:val="605E5C"/>
      <w:shd w:val="clear" w:color="auto" w:fill="E1DFDD"/>
    </w:rPr>
  </w:style>
  <w:style w:type="paragraph" w:styleId="a3">
    <w:name w:val="Title"/>
    <w:basedOn w:val="a"/>
    <w:next w:val="a4"/>
    <w:qFormat/>
    <w:rsid w:val="00027EEB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rsid w:val="008758A7"/>
    <w:pPr>
      <w:spacing w:after="140"/>
    </w:pPr>
  </w:style>
  <w:style w:type="paragraph" w:styleId="a5">
    <w:name w:val="List"/>
    <w:basedOn w:val="a4"/>
    <w:rsid w:val="008758A7"/>
    <w:rPr>
      <w:rFonts w:cs="Lucida Sans"/>
    </w:rPr>
  </w:style>
  <w:style w:type="paragraph" w:styleId="a6">
    <w:name w:val="caption"/>
    <w:basedOn w:val="a"/>
    <w:qFormat/>
    <w:rsid w:val="008758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758A7"/>
    <w:pPr>
      <w:suppressLineNumbers/>
    </w:pPr>
    <w:rPr>
      <w:rFonts w:cs="Lucida Sans"/>
    </w:rPr>
  </w:style>
  <w:style w:type="paragraph" w:styleId="10" w:customStyle="1">
    <w:name w:val="Заголовок1"/>
    <w:basedOn w:val="a"/>
    <w:next w:val="a4"/>
    <w:qFormat/>
    <w:rsid w:val="008758A7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a"/>
    <w:qFormat/>
    <w:rsid w:val="00E510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077C4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2" w:customStyle="1">
    <w:name w:val="Сетка таблицы1"/>
    <w:basedOn w:val="a1"/>
    <w:uiPriority w:val="59"/>
    <w:rsid w:val="00D57F0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9">
    <w:name w:val="Hyperlink"/>
    <w:basedOn w:val="a0"/>
    <w:uiPriority w:val="99"/>
    <w:unhideWhenUsed/>
    <w:rsid w:val="003A0801"/>
    <w:rPr>
      <w:color w:val="0000FF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DF2E4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F7616"/>
    <w:pPr>
      <w:suppressAutoHyphens w:val="0"/>
    </w:pPr>
    <w:rPr>
      <w:rFonts w:ascii="Calibri" w:hAnsi="Calibri" w:eastAsia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.kudrinanata1972@mail.ru" TargetMode="External" Id="rId8" /><Relationship Type="http://schemas.openxmlformats.org/officeDocument/2006/relationships/hyperlink" Target="javascript:void(0);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vk.com/doc480096030_574975853?hash=230cc795afd892d585&amp;dl=c8c7cf7d8a5df9ec9c" TargetMode="External" Id="rId7" /><Relationship Type="http://schemas.openxmlformats.org/officeDocument/2006/relationships/hyperlink" Target="javascript:void(0);" TargetMode="Externa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javascript:void(0);" TargetMode="External" Id="rId6" /><Relationship Type="http://schemas.openxmlformats.org/officeDocument/2006/relationships/hyperlink" Target="https://resh.edu.ru/subject/lesson/7154/start/271452/" TargetMode="External" Id="rId11" /><Relationship Type="http://schemas.openxmlformats.org/officeDocument/2006/relationships/hyperlink" Target="https://resh.edu.ru/subject/lesson/7900/main/254225/" TargetMode="External" Id="rId5" /><Relationship Type="http://schemas.openxmlformats.org/officeDocument/2006/relationships/hyperlink" Target="https://resh.edu.ru/subject/lesson/6967/start/260509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vk.com/id480096030" TargetMode="External" Id="rId9" /><Relationship Type="http://schemas.openxmlformats.org/officeDocument/2006/relationships/hyperlink" Target="https://youtu.be/Ieh_8ceSQkc" TargetMode="External" Id="R19435723cdf64f2d" /><Relationship Type="http://schemas.openxmlformats.org/officeDocument/2006/relationships/hyperlink" Target="https://youtu.be/ipG67a4X9io" TargetMode="External" Id="R0be0595db9cc412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NOVLA2007</lastModifiedBy>
  <revision>97</revision>
  <dcterms:created xsi:type="dcterms:W3CDTF">2020-04-03T12:19:00.0000000Z</dcterms:created>
  <dcterms:modified xsi:type="dcterms:W3CDTF">2020-12-10T13:35:02.3282982Z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