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A929" w14:textId="77777777" w:rsidR="00046799" w:rsidRDefault="001E1D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02.12.2020 г.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1172"/>
        <w:gridCol w:w="637"/>
        <w:gridCol w:w="71"/>
        <w:gridCol w:w="791"/>
        <w:gridCol w:w="982"/>
        <w:gridCol w:w="1467"/>
        <w:gridCol w:w="1930"/>
        <w:gridCol w:w="4563"/>
        <w:gridCol w:w="3173"/>
      </w:tblGrid>
      <w:tr w:rsidR="00046799" w14:paraId="0C34F9D8" w14:textId="77777777" w:rsidTr="6977E763"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A59ED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546836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99D32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957B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6797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AB67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AA8C4A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BC79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46799" w14:paraId="38971B99" w14:textId="77777777" w:rsidTr="6977E763"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0AFC3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  <w:p w14:paraId="586E580B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841BE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2A6659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29F77" w14:textId="77777777" w:rsidR="00046799" w:rsidRDefault="001E1D7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BD22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3CB121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14:paraId="0D4E81A5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4CD22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 Работа над диалогом.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5CFD6" w14:textId="77777777" w:rsidR="00046799" w:rsidRDefault="001E1D7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14:paraId="58AD0876" w14:textId="77777777" w:rsidR="00046799" w:rsidRDefault="001E1D7E"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14:paraId="7457BC90" w14:textId="77777777" w:rsidR="00046799" w:rsidRDefault="00501894">
            <w:pPr>
              <w:rPr>
                <w:rFonts w:ascii="Calibri" w:eastAsia="Calibri" w:hAnsi="Calibri" w:cs="Calibri"/>
                <w:color w:val="4F81BD" w:themeColor="accent1"/>
              </w:rPr>
            </w:pPr>
            <w:hyperlink r:id="rId7">
              <w:r w:rsidR="001E1D7E">
                <w:rPr>
                  <w:rFonts w:ascii="Times New Roman" w:eastAsia="Times New Roman" w:hAnsi="Times New Roman"/>
                  <w:color w:val="4F81BD" w:themeColor="accent1"/>
                  <w:sz w:val="24"/>
                  <w:szCs w:val="24"/>
                </w:rPr>
                <w:t>https://www.youtube.com/watch?v=6ZDsizR5BJU</w:t>
              </w:r>
            </w:hyperlink>
          </w:p>
          <w:p w14:paraId="1F1D8761" w14:textId="77777777" w:rsidR="00046799" w:rsidRDefault="001E1D7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с текстом.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Walfdorfschule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”. Чтение, перевод текста. Файл с текстом направлен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20E6A" w14:textId="77777777" w:rsidR="00046799" w:rsidRDefault="001E1D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Выполнить задания к тексту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Walfdorfschule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”. Файл направлен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BC9098E" w14:textId="77777777" w:rsidR="00046799" w:rsidRDefault="001E1D7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мессенджер</w:t>
            </w:r>
            <w:proofErr w:type="spellEnd"/>
          </w:p>
          <w:p w14:paraId="0A37501D" w14:textId="77777777" w:rsidR="00046799" w:rsidRDefault="000467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799" w14:paraId="6668CAF0" w14:textId="77777777" w:rsidTr="6977E763">
        <w:tc>
          <w:tcPr>
            <w:tcW w:w="1172" w:type="dxa"/>
            <w:vMerge/>
            <w:vAlign w:val="center"/>
          </w:tcPr>
          <w:p w14:paraId="5DAB6C7B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20A0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50DB1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A2238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60F90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14:paraId="77FA05DD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A5F8A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«Информационное моделирование»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BF02C" w14:textId="77777777" w:rsidR="00046799" w:rsidRPr="00B20C82" w:rsidRDefault="001E1D7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 w:rsidRPr="00B20C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конференция (подгруппа)</w:t>
            </w:r>
          </w:p>
          <w:p w14:paraId="2975D983" w14:textId="77777777" w:rsidR="00046799" w:rsidRDefault="001E1D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случае отсутствия связи перейти по ссылке</w:t>
            </w:r>
            <w:r>
              <w:rPr>
                <w:rFonts w:ascii="Times New Roman" w:eastAsia="Calibri" w:hAnsi="Times New Roman"/>
                <w:color w:val="2A6099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Calibri" w:hAnsi="Times New Roman"/>
                  <w:color w:val="2A6099"/>
                  <w:sz w:val="24"/>
                  <w:szCs w:val="24"/>
                </w:rPr>
                <w:t>https://yadi.sk/i/7R0Vbe90Q99ezg</w:t>
              </w:r>
            </w:hyperlink>
            <w:r>
              <w:rPr>
                <w:rFonts w:ascii="Times New Roman" w:eastAsia="Calibri" w:hAnsi="Times New Roman"/>
                <w:color w:val="2A609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DA00A" w14:textId="77777777" w:rsidR="00046799" w:rsidRDefault="001E1D7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Перейти по ссылке </w:t>
            </w:r>
            <w:hyperlink r:id="rId9">
              <w:r>
                <w:rPr>
                  <w:rFonts w:ascii="Times New Roman" w:eastAsia="Calibri" w:hAnsi="Times New Roman"/>
                  <w:color w:val="2A6099"/>
                  <w:sz w:val="24"/>
                  <w:szCs w:val="24"/>
                </w:rPr>
                <w:t>https://yadi.sk/i/7R0Vbe90Q99ezg</w:t>
              </w:r>
            </w:hyperlink>
            <w:r>
              <w:rPr>
                <w:rFonts w:ascii="Times New Roman" w:eastAsia="Calibri" w:hAnsi="Times New Roman"/>
                <w:color w:val="2A609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выполнить работу и прислать на проверку, срок сдачи до 04.12</w:t>
            </w:r>
          </w:p>
        </w:tc>
      </w:tr>
      <w:tr w:rsidR="00046799" w14:paraId="5496DDF0" w14:textId="77777777" w:rsidTr="6977E763">
        <w:tc>
          <w:tcPr>
            <w:tcW w:w="1172" w:type="dxa"/>
            <w:vMerge/>
            <w:vAlign w:val="center"/>
          </w:tcPr>
          <w:p w14:paraId="02EB378F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A05A809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6746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64994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C2EB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14:paraId="1ACD8678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Бычкова Е.А. </w:t>
            </w:r>
          </w:p>
        </w:tc>
        <w:tc>
          <w:tcPr>
            <w:tcW w:w="16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54E2C" w14:textId="77777777" w:rsidR="00046799" w:rsidRDefault="001E1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4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CEAE5" w14:textId="1D935720" w:rsidR="00046799" w:rsidRDefault="6977E763" w:rsidP="6977E763"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ZOOM конференция                                      </w:t>
            </w:r>
          </w:p>
          <w:p w14:paraId="398B61CA" w14:textId="2B233A67" w:rsidR="00046799" w:rsidRDefault="6977E763" w:rsidP="6977E763">
            <w:pPr>
              <w:rPr>
                <w:color w:val="0070C0"/>
                <w:u w:val="single"/>
              </w:rPr>
            </w:pP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В случае отсутствия связи смотрим видеофильм по ссылке</w:t>
            </w:r>
            <w:proofErr w:type="gramStart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hyperlink r:id="rId10">
              <w:r w:rsidRPr="6977E763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https://resh.edu.ru/subject/lesson/1696/start/</w:t>
              </w:r>
            </w:hyperlink>
          </w:p>
          <w:p w14:paraId="21644D2A" w14:textId="23783D43" w:rsidR="00046799" w:rsidRDefault="6977E763" w:rsidP="6977E763"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Выполняем тренировочные задания после просмотренного урока и изучаем материалы п.19 учебника                                         </w:t>
            </w:r>
          </w:p>
        </w:tc>
        <w:tc>
          <w:tcPr>
            <w:tcW w:w="34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3BC45" w14:textId="1BDF8F19" w:rsidR="00046799" w:rsidRDefault="6977E763">
            <w:pPr>
              <w:spacing w:after="0" w:line="240" w:lineRule="auto"/>
            </w:pP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Учим параграф 19 учебника. Фото результатов тренировочного задания после просмотренного урока присылаем на </w:t>
            </w:r>
            <w:proofErr w:type="spellStart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>мессенджер</w:t>
            </w:r>
            <w:proofErr w:type="spellEnd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046799" w14:paraId="41FE7583" w14:textId="77777777" w:rsidTr="6977E763">
        <w:tc>
          <w:tcPr>
            <w:tcW w:w="1172" w:type="dxa"/>
            <w:vMerge/>
            <w:vAlign w:val="center"/>
          </w:tcPr>
          <w:p w14:paraId="5A39BBE3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D5EC4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1C8F396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A7E25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87E91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н-урок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A2486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Маркина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Г.М.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E36E0" w14:textId="77777777" w:rsidR="00046799" w:rsidRDefault="001E1D7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КПД теплового </w:t>
            </w:r>
            <w:r>
              <w:rPr>
                <w:rFonts w:ascii="Times New Roman" w:eastAsia="Times New Roman" w:hAnsi="Times New Roman"/>
              </w:rPr>
              <w:lastRenderedPageBreak/>
              <w:t>двигателя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32A1A" w14:textId="62ADC6F2" w:rsidR="00046799" w:rsidRDefault="6977E763" w:rsidP="6977E763">
            <w:pPr>
              <w:rPr>
                <w:rFonts w:eastAsia="Calibri" w:cs="Calibri"/>
              </w:rPr>
            </w:pPr>
            <w:r w:rsidRPr="6977E7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конференция                         </w:t>
            </w:r>
          </w:p>
          <w:p w14:paraId="7F0DE59A" w14:textId="7C6521D5" w:rsidR="00046799" w:rsidRDefault="6977E763" w:rsidP="6977E763">
            <w:pPr>
              <w:rPr>
                <w:rFonts w:ascii="Times New Roman" w:eastAsia="Times New Roman" w:hAnsi="Times New Roman"/>
              </w:rPr>
            </w:pP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случае отсутствия связи: посмотреть презентацию по ссылке  </w:t>
            </w:r>
            <w:hyperlink r:id="rId11">
              <w:r w:rsidRPr="6977E763">
                <w:rPr>
                  <w:rStyle w:val="af"/>
                  <w:rFonts w:ascii="Times New Roman" w:eastAsia="Times New Roman" w:hAnsi="Times New Roman"/>
                </w:rPr>
                <w:t>https://multiurok.ru/files/kpd-tieplovogho-dvighatielia-rieshieniie-zadach-8k.html</w:t>
              </w:r>
            </w:hyperlink>
          </w:p>
          <w:p w14:paraId="4D98533F" w14:textId="1161C22A" w:rsidR="00046799" w:rsidRDefault="6977E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>Оформить задачи в тетрадь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0A7D0" w14:textId="1CD1EDF4" w:rsidR="00046799" w:rsidRDefault="6977E763">
            <w:pPr>
              <w:rPr>
                <w:rFonts w:ascii="Times New Roman" w:eastAsia="Times New Roman" w:hAnsi="Times New Roman"/>
              </w:rPr>
            </w:pPr>
            <w:r w:rsidRPr="6977E763">
              <w:rPr>
                <w:rFonts w:ascii="Times New Roman" w:eastAsia="Times New Roman" w:hAnsi="Times New Roman"/>
              </w:rPr>
              <w:lastRenderedPageBreak/>
              <w:t xml:space="preserve">Учить итоги главы 1 (стр. 71) </w:t>
            </w:r>
            <w:r w:rsidRPr="6977E763">
              <w:rPr>
                <w:rFonts w:ascii="Times New Roman" w:eastAsia="Times New Roman" w:hAnsi="Times New Roman"/>
              </w:rPr>
              <w:lastRenderedPageBreak/>
              <w:t>учебника.</w:t>
            </w:r>
          </w:p>
          <w:p w14:paraId="017A218F" w14:textId="6A0EAAC8" w:rsidR="00046799" w:rsidRDefault="6977E763">
            <w:pPr>
              <w:rPr>
                <w:rFonts w:ascii="Times New Roman" w:eastAsia="Times New Roman" w:hAnsi="Times New Roman"/>
              </w:rPr>
            </w:pPr>
            <w:r w:rsidRPr="6977E763">
              <w:rPr>
                <w:rFonts w:ascii="Times New Roman" w:eastAsia="Times New Roman" w:hAnsi="Times New Roman"/>
              </w:rPr>
              <w:t>Тест (стр.73) учебника письменно в тетрадь.</w:t>
            </w:r>
          </w:p>
          <w:p w14:paraId="516CE7EA" w14:textId="4E329271" w:rsidR="00046799" w:rsidRDefault="6977E763" w:rsidP="6977E763">
            <w:pPr>
              <w:rPr>
                <w:rFonts w:ascii="Times New Roman" w:eastAsia="Times New Roman" w:hAnsi="Times New Roman"/>
              </w:rPr>
            </w:pPr>
            <w:r w:rsidRPr="6977E763">
              <w:rPr>
                <w:rFonts w:ascii="Times New Roman" w:eastAsia="Times New Roman" w:hAnsi="Times New Roman"/>
              </w:rPr>
              <w:t xml:space="preserve">Фото в </w:t>
            </w:r>
            <w:proofErr w:type="spellStart"/>
            <w:r w:rsidRPr="6977E763">
              <w:rPr>
                <w:rFonts w:ascii="Times New Roman" w:eastAsia="Times New Roman" w:hAnsi="Times New Roman"/>
              </w:rPr>
              <w:t>вк</w:t>
            </w:r>
            <w:proofErr w:type="spellEnd"/>
          </w:p>
          <w:p w14:paraId="1398F4A8" w14:textId="025B11CA" w:rsidR="00046799" w:rsidRDefault="00046799">
            <w:pPr>
              <w:rPr>
                <w:rFonts w:ascii="Times New Roman" w:eastAsia="Times New Roman" w:hAnsi="Times New Roman"/>
              </w:rPr>
            </w:pPr>
          </w:p>
        </w:tc>
      </w:tr>
      <w:tr w:rsidR="00046799" w14:paraId="21992265" w14:textId="77777777" w:rsidTr="6977E763">
        <w:tc>
          <w:tcPr>
            <w:tcW w:w="1172" w:type="dxa"/>
            <w:vMerge/>
            <w:vAlign w:val="center"/>
          </w:tcPr>
          <w:p w14:paraId="72A3D3EC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2E8B5F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799" w14:paraId="6160681C" w14:textId="77777777" w:rsidTr="6977E763">
        <w:tc>
          <w:tcPr>
            <w:tcW w:w="1172" w:type="dxa"/>
            <w:vMerge/>
            <w:vAlign w:val="center"/>
          </w:tcPr>
          <w:p w14:paraId="0D0B940D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8DEE6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E27B00A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C6C7F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286AE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14:paraId="60061E4C" w14:textId="77777777" w:rsidR="00046799" w:rsidRDefault="00046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A6AEC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6E6C7" w14:textId="77777777" w:rsidR="00046799" w:rsidRDefault="001E1D7E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Опасные игры на дорогах</w:t>
            </w:r>
          </w:p>
          <w:p w14:paraId="44EAFD9C" w14:textId="77777777" w:rsidR="00046799" w:rsidRDefault="00046799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D2842" w14:textId="53782FD5" w:rsidR="00046799" w:rsidRDefault="6977E763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В случае отсутствия связи Работа с учебником, изучить тему ”</w:t>
            </w:r>
            <w:r w:rsidRPr="6977E763">
              <w:rPr>
                <w:rFonts w:ascii="Times New Roman" w:eastAsia="Times New Roman" w:hAnsi="Times New Roman"/>
                <w:color w:val="000000" w:themeColor="text1"/>
              </w:rPr>
              <w:t>Опасные игры на дорогах” стр. 134-136</w:t>
            </w:r>
          </w:p>
          <w:p w14:paraId="29D6B04F" w14:textId="77777777" w:rsidR="00046799" w:rsidRDefault="001E1D7E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4B94D5A5" w14:textId="77777777" w:rsidR="00046799" w:rsidRDefault="00046799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0189F" w14:textId="70E2C550" w:rsidR="00046799" w:rsidRDefault="6977E76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Изучить тему ”</w:t>
            </w:r>
            <w:r w:rsidRPr="6977E763">
              <w:rPr>
                <w:rFonts w:ascii="Times New Roman" w:eastAsia="Times New Roman" w:hAnsi="Times New Roman"/>
                <w:color w:val="000000" w:themeColor="text1"/>
              </w:rPr>
              <w:t>Опасные игры на дорогах” стр. 134-136</w:t>
            </w:r>
            <w:proofErr w:type="gramStart"/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6977E7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аписать правила обучения экстремальным видам спорта. Выслать на почту</w:t>
            </w:r>
          </w:p>
          <w:p w14:paraId="3DEEC669" w14:textId="48593A68" w:rsidR="00046799" w:rsidRDefault="0050189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2">
              <w:r w:rsidR="6977E763" w:rsidRPr="6977E76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w:rsidR="00046799" w14:paraId="5DEDC231" w14:textId="77777777" w:rsidTr="6977E763">
        <w:tc>
          <w:tcPr>
            <w:tcW w:w="1172" w:type="dxa"/>
            <w:vMerge/>
            <w:vAlign w:val="center"/>
          </w:tcPr>
          <w:p w14:paraId="3656B9AB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41E4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5FB0818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6A5B1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80253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14:paraId="13482649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7C4C9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91A95" w14:textId="77777777" w:rsidR="00046799" w:rsidRDefault="001E1D7E">
            <w:r>
              <w:rPr>
                <w:rFonts w:ascii="Times New Roman" w:eastAsia="Times New Roman" w:hAnsi="Times New Roman"/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00C70" w14:textId="77777777" w:rsidR="00046799" w:rsidRDefault="001E1D7E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14:paraId="4EE31652" w14:textId="77777777" w:rsidR="00046799" w:rsidRDefault="001E1D7E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14:paraId="0BBA8E2B" w14:textId="1164D58B" w:rsidR="00046799" w:rsidRDefault="6977E763"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1)Посмотреть </w:t>
            </w:r>
            <w:proofErr w:type="spellStart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proofErr w:type="spellEnd"/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hyperlink r:id="rId13">
              <w:r w:rsidRPr="6977E76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https://resh.edu.ru/subject/lesson/2913/main/</w:t>
              </w:r>
            </w:hyperlink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 или</w:t>
            </w:r>
          </w:p>
          <w:p w14:paraId="15EB4438" w14:textId="77777777" w:rsidR="00046799" w:rsidRDefault="001E1D7E">
            <w:r>
              <w:rPr>
                <w:rFonts w:ascii="Times New Roman" w:eastAsia="Times New Roman" w:hAnsi="Times New Roman"/>
                <w:sz w:val="24"/>
                <w:szCs w:val="24"/>
              </w:rPr>
              <w:t>1)Прочитать п.18 учебника;</w:t>
            </w:r>
          </w:p>
          <w:p w14:paraId="4494EA71" w14:textId="77777777" w:rsidR="00046799" w:rsidRDefault="001E1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2)Записать в тетрадь решение примеров 1-3 учебника, с.97,98</w:t>
            </w:r>
          </w:p>
          <w:p w14:paraId="7B54BD80" w14:textId="77777777" w:rsidR="00046799" w:rsidRDefault="001E1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3)Выполнить №409, 408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26E0D5" w14:textId="77777777" w:rsidR="00046799" w:rsidRDefault="001E1D7E"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Выполнить в тетради №407, 408(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с.98 учебника.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14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046799" w14:paraId="7640E14C" w14:textId="77777777" w:rsidTr="6977E763">
        <w:tc>
          <w:tcPr>
            <w:tcW w:w="1172" w:type="dxa"/>
            <w:vMerge/>
            <w:vAlign w:val="center"/>
          </w:tcPr>
          <w:p w14:paraId="049F31CB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8D881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14:paraId="53128261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03A48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D7BD8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9A0F8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887F7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истории зарубежных стран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91392" w14:textId="46814549" w:rsidR="00046799" w:rsidRDefault="6977E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6977E76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6977E763">
              <w:rPr>
                <w:rFonts w:ascii="Times New Roman" w:hAnsi="Times New Roman"/>
                <w:sz w:val="24"/>
                <w:szCs w:val="24"/>
              </w:rPr>
              <w:t xml:space="preserve"> – конференция.  В случае отсутствия связи</w:t>
            </w:r>
            <w:r>
              <w:t xml:space="preserve"> </w:t>
            </w:r>
            <w:hyperlink r:id="rId15">
              <w:r w:rsidRPr="6977E763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https://resh.edu.ru/subject/lesson/2530/main</w:t>
              </w:r>
              <w:r w:rsidRPr="6977E763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  <w:r>
              <w:t xml:space="preserve">  </w:t>
            </w:r>
            <w:r w:rsidRPr="6977E763">
              <w:rPr>
                <w:rFonts w:ascii="Times New Roman" w:hAnsi="Times New Roman"/>
                <w:sz w:val="24"/>
                <w:szCs w:val="24"/>
              </w:rPr>
              <w:t>познакомиться с информацией. Выполнить тренировочный тест задания  №1-</w:t>
            </w:r>
            <w:r w:rsidRPr="6977E763">
              <w:rPr>
                <w:rFonts w:eastAsiaTheme="minorEastAsia"/>
                <w:sz w:val="24"/>
                <w:szCs w:val="24"/>
              </w:rPr>
              <w:t>14  онлайн-урока.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B83B8" w14:textId="77777777" w:rsidR="00046799" w:rsidRDefault="001E1D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§9   читать и пересказывать</w:t>
            </w:r>
          </w:p>
          <w:p w14:paraId="3F86EC09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046799" w14:paraId="2F638A66" w14:textId="77777777" w:rsidTr="6977E763">
        <w:tc>
          <w:tcPr>
            <w:tcW w:w="1172" w:type="dxa"/>
            <w:vMerge/>
            <w:vAlign w:val="center"/>
          </w:tcPr>
          <w:p w14:paraId="62486C05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6F93E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5CB75" w14:textId="77777777" w:rsidR="00046799" w:rsidRDefault="001E1D7E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Онлайн-урок</w:t>
            </w:r>
          </w:p>
          <w:p w14:paraId="4101652C" w14:textId="77777777" w:rsidR="00046799" w:rsidRDefault="00046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36BFF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70F56208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D3DB8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 физической культуре. Спортивные игры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FCA00" w14:textId="77777777" w:rsidR="00046799" w:rsidRDefault="001E1D7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41533378" w14:textId="77777777" w:rsidR="00046799" w:rsidRDefault="001E1D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14:paraId="0EC2F4E0" w14:textId="77777777" w:rsidR="00046799" w:rsidRDefault="00501894" w:rsidP="6977E763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6">
              <w:r w:rsidR="6977E763" w:rsidRPr="6977E763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https://resh.edu.ru/subject/lesson/3218/start/</w:t>
              </w:r>
            </w:hyperlink>
          </w:p>
          <w:p w14:paraId="58BE3905" w14:textId="77777777" w:rsidR="00046799" w:rsidRDefault="001E1D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стр.157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BFC86" w14:textId="77777777" w:rsidR="00046799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одной ноге (с опорой) (3 подхода по 10раз на каждой ноге)</w:t>
            </w:r>
          </w:p>
        </w:tc>
      </w:tr>
    </w:tbl>
    <w:p w14:paraId="4B99056E" w14:textId="77777777" w:rsidR="00046799" w:rsidRDefault="00046799">
      <w:pPr>
        <w:rPr>
          <w:rFonts w:ascii="Times New Roman" w:hAnsi="Times New Roman"/>
          <w:sz w:val="24"/>
          <w:szCs w:val="24"/>
        </w:rPr>
      </w:pPr>
    </w:p>
    <w:p w14:paraId="4DF746F3" w14:textId="77777777" w:rsidR="00046799" w:rsidRDefault="001E1D7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14:paraId="01A75A29" w14:textId="77777777" w:rsidR="00046799" w:rsidRDefault="001E1D7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5310" w:type="dxa"/>
        <w:tblInd w:w="-175" w:type="dxa"/>
        <w:tblLook w:val="04A0" w:firstRow="1" w:lastRow="0" w:firstColumn="1" w:lastColumn="0" w:noHBand="0" w:noVBand="1"/>
      </w:tblPr>
      <w:tblGrid>
        <w:gridCol w:w="1296"/>
        <w:gridCol w:w="743"/>
        <w:gridCol w:w="923"/>
        <w:gridCol w:w="1130"/>
        <w:gridCol w:w="1720"/>
        <w:gridCol w:w="1747"/>
        <w:gridCol w:w="5475"/>
        <w:gridCol w:w="2276"/>
      </w:tblGrid>
      <w:tr w:rsidR="00046799" w14:paraId="3425CE53" w14:textId="77777777" w:rsidTr="55C8EF23">
        <w:tc>
          <w:tcPr>
            <w:tcW w:w="1296" w:type="dxa"/>
          </w:tcPr>
          <w:p w14:paraId="6BAD163B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14:paraId="5364AAF3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977" w:type="dxa"/>
          </w:tcPr>
          <w:p w14:paraId="31930A7F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249" w:type="dxa"/>
          </w:tcPr>
          <w:p w14:paraId="366CC07E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1720" w:type="dxa"/>
          </w:tcPr>
          <w:p w14:paraId="63018167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43" w:type="dxa"/>
          </w:tcPr>
          <w:p w14:paraId="0F632E02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017" w:type="dxa"/>
          </w:tcPr>
          <w:p w14:paraId="0D4A43FE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2162" w:type="dxa"/>
          </w:tcPr>
          <w:p w14:paraId="73195C0C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046799" w14:paraId="6F3C857D" w14:textId="77777777" w:rsidTr="55C8EF23">
        <w:tc>
          <w:tcPr>
            <w:tcW w:w="1296" w:type="dxa"/>
            <w:vMerge w:val="restart"/>
          </w:tcPr>
          <w:p w14:paraId="33C4D0AA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02.12.2020</w:t>
            </w:r>
          </w:p>
          <w:p w14:paraId="0579E93D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4012" w:type="dxa"/>
            <w:gridSpan w:val="7"/>
          </w:tcPr>
          <w:p w14:paraId="001619F5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14.30 - 15.00</w:t>
            </w:r>
          </w:p>
        </w:tc>
      </w:tr>
      <w:tr w:rsidR="00046799" w14:paraId="57069132" w14:textId="77777777" w:rsidTr="55C8EF23">
        <w:tc>
          <w:tcPr>
            <w:tcW w:w="1296" w:type="dxa"/>
            <w:vMerge/>
            <w:vAlign w:val="center"/>
          </w:tcPr>
          <w:p w14:paraId="1299C43A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49FAAB8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7EED6749" w14:textId="4815D757" w:rsidR="00046799" w:rsidRDefault="0012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</w:t>
            </w:r>
            <w:bookmarkStart w:id="0" w:name="_GoBack"/>
            <w:bookmarkEnd w:id="0"/>
            <w:r w:rsidR="001E1D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43107FD5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20" w:type="dxa"/>
          </w:tcPr>
          <w:p w14:paraId="317A4543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  <w:p w14:paraId="132F853B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И.А.</w:t>
            </w:r>
          </w:p>
        </w:tc>
        <w:tc>
          <w:tcPr>
            <w:tcW w:w="2143" w:type="dxa"/>
          </w:tcPr>
          <w:p w14:paraId="76CEE29D" w14:textId="77777777" w:rsidR="00046799" w:rsidRDefault="001E1D7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Формула выбора профессии</w:t>
            </w:r>
          </w:p>
        </w:tc>
        <w:tc>
          <w:tcPr>
            <w:tcW w:w="5017" w:type="dxa"/>
          </w:tcPr>
          <w:p w14:paraId="7C13617A" w14:textId="77777777" w:rsidR="00046799" w:rsidRDefault="001E1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-конференция </w:t>
            </w:r>
          </w:p>
          <w:p w14:paraId="7399AF49" w14:textId="77777777" w:rsidR="00046799" w:rsidRDefault="001E1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пройти по ссылке </w:t>
            </w:r>
          </w:p>
          <w:p w14:paraId="3FF46E02" w14:textId="77777777" w:rsidR="00046799" w:rsidRDefault="00501894" w:rsidP="55C8EF23">
            <w:pPr>
              <w:spacing w:after="0" w:line="240" w:lineRule="auto"/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</w:rPr>
            </w:pPr>
            <w:hyperlink r:id="rId17">
              <w:r w:rsidR="55C8EF23" w:rsidRPr="55C8EF23">
                <w:rPr>
                  <w:rFonts w:ascii="Times New Roman" w:eastAsia="Times New Roman" w:hAnsi="Times New Roman"/>
                  <w:color w:val="4F81BD" w:themeColor="accent1"/>
                  <w:sz w:val="24"/>
                  <w:szCs w:val="24"/>
                </w:rPr>
                <w:t>https://proforientatsia.ru/career-guidance/kak-vybrat-professiyu/</w:t>
              </w:r>
            </w:hyperlink>
          </w:p>
          <w:p w14:paraId="5C93D846" w14:textId="77777777" w:rsidR="00046799" w:rsidRDefault="001E1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Ознакомиться с лекцией по данной теме</w:t>
            </w:r>
          </w:p>
        </w:tc>
        <w:tc>
          <w:tcPr>
            <w:tcW w:w="2162" w:type="dxa"/>
          </w:tcPr>
          <w:p w14:paraId="4DDBEF00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63259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46799" w14:paraId="10889096" w14:textId="77777777" w:rsidTr="55C8EF23">
        <w:tc>
          <w:tcPr>
            <w:tcW w:w="1296" w:type="dxa"/>
            <w:vMerge/>
            <w:vAlign w:val="center"/>
          </w:tcPr>
          <w:p w14:paraId="3461D779" w14:textId="77777777" w:rsidR="00046799" w:rsidRDefault="00046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7144751B" w14:textId="77777777" w:rsidR="00046799" w:rsidRDefault="001E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5C8335D7" w14:textId="74D19ADD" w:rsidR="00046799" w:rsidRDefault="00124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</w:t>
            </w:r>
            <w:r w:rsidR="001E1D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2" w:type="dxa"/>
            <w:gridSpan w:val="3"/>
          </w:tcPr>
          <w:p w14:paraId="062BA203" w14:textId="22C5F8EF" w:rsidR="00046799" w:rsidRDefault="00B20C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Лекция «Труд несовершеннолетних» - проводят представители прокуратуры</w:t>
            </w:r>
          </w:p>
        </w:tc>
        <w:tc>
          <w:tcPr>
            <w:tcW w:w="7179" w:type="dxa"/>
            <w:gridSpan w:val="2"/>
          </w:tcPr>
          <w:p w14:paraId="242FD3FB" w14:textId="2C7B3F4F" w:rsidR="00B20C82" w:rsidRPr="00B20C82" w:rsidRDefault="001E1D7E" w:rsidP="00B2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конференция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0C82" w:rsidRPr="00B20C82">
              <w:rPr>
                <w:rFonts w:ascii="Times New Roman" w:eastAsia="Times New Roman" w:hAnsi="Times New Roman"/>
                <w:sz w:val="24"/>
                <w:szCs w:val="24"/>
              </w:rPr>
              <w:t>Ссылка для подключения:</w:t>
            </w:r>
          </w:p>
          <w:p w14:paraId="59E41CE6" w14:textId="77777777" w:rsidR="00B20C82" w:rsidRPr="00B20C82" w:rsidRDefault="00501894" w:rsidP="00B2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tgtFrame="_blank" w:history="1">
              <w:r w:rsidR="00B20C82" w:rsidRPr="00B20C82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https://us05web.zoom.us/j/85859223758?pwd=N3pHMkVxSzY5Vm5GaW</w:t>
              </w:r>
            </w:hyperlink>
            <w:r w:rsidR="00B20C82" w:rsidRPr="00B20C82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14:paraId="1F357FCB" w14:textId="77777777" w:rsidR="00B20C82" w:rsidRPr="00B20C82" w:rsidRDefault="00B20C82" w:rsidP="00B2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C39945" w14:textId="0F387259" w:rsidR="00046799" w:rsidRDefault="00B2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C82">
              <w:rPr>
                <w:rFonts w:ascii="Times New Roman" w:eastAsia="Times New Roman" w:hAnsi="Times New Roman"/>
                <w:sz w:val="24"/>
                <w:szCs w:val="24"/>
              </w:rPr>
              <w:t>Код доступа: bAYS1p</w:t>
            </w:r>
          </w:p>
        </w:tc>
      </w:tr>
    </w:tbl>
    <w:p w14:paraId="0562CB0E" w14:textId="77777777" w:rsidR="00046799" w:rsidRDefault="00046799"/>
    <w:p w14:paraId="34CE0A41" w14:textId="77777777" w:rsidR="00046799" w:rsidRDefault="00046799">
      <w:pPr>
        <w:rPr>
          <w:rFonts w:ascii="Times New Roman" w:hAnsi="Times New Roman"/>
          <w:sz w:val="24"/>
          <w:szCs w:val="24"/>
        </w:rPr>
      </w:pPr>
    </w:p>
    <w:sectPr w:rsidR="00046799">
      <w:headerReference w:type="default" r:id="rId19"/>
      <w:footerReference w:type="default" r:id="rId20"/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3A410" w14:textId="77777777" w:rsidR="00501894" w:rsidRDefault="00501894">
      <w:pPr>
        <w:spacing w:after="0" w:line="240" w:lineRule="auto"/>
      </w:pPr>
      <w:r>
        <w:separator/>
      </w:r>
    </w:p>
  </w:endnote>
  <w:endnote w:type="continuationSeparator" w:id="0">
    <w:p w14:paraId="3C44C2C2" w14:textId="77777777" w:rsidR="00501894" w:rsidRDefault="0050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046799" w14:paraId="6B699379" w14:textId="77777777">
      <w:tc>
        <w:tcPr>
          <w:tcW w:w="4857" w:type="dxa"/>
        </w:tcPr>
        <w:p w14:paraId="3FE9F23F" w14:textId="77777777" w:rsidR="00046799" w:rsidRDefault="00046799">
          <w:pPr>
            <w:pStyle w:val="ac"/>
            <w:ind w:left="-115"/>
          </w:pPr>
        </w:p>
      </w:tc>
      <w:tc>
        <w:tcPr>
          <w:tcW w:w="4857" w:type="dxa"/>
        </w:tcPr>
        <w:p w14:paraId="1F72F646" w14:textId="77777777" w:rsidR="00046799" w:rsidRDefault="00046799">
          <w:pPr>
            <w:pStyle w:val="ac"/>
            <w:jc w:val="center"/>
          </w:pPr>
        </w:p>
      </w:tc>
      <w:tc>
        <w:tcPr>
          <w:tcW w:w="4857" w:type="dxa"/>
        </w:tcPr>
        <w:p w14:paraId="08CE6F91" w14:textId="77777777" w:rsidR="00046799" w:rsidRDefault="00046799">
          <w:pPr>
            <w:pStyle w:val="ac"/>
            <w:ind w:right="-115"/>
            <w:jc w:val="right"/>
          </w:pPr>
        </w:p>
      </w:tc>
    </w:tr>
  </w:tbl>
  <w:p w14:paraId="61CDCEAD" w14:textId="77777777" w:rsidR="00046799" w:rsidRDefault="000467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444D" w14:textId="77777777" w:rsidR="00501894" w:rsidRDefault="00501894">
      <w:pPr>
        <w:spacing w:after="0" w:line="240" w:lineRule="auto"/>
      </w:pPr>
      <w:r>
        <w:separator/>
      </w:r>
    </w:p>
  </w:footnote>
  <w:footnote w:type="continuationSeparator" w:id="0">
    <w:p w14:paraId="72600A69" w14:textId="77777777" w:rsidR="00501894" w:rsidRDefault="0050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0046799" w14:paraId="62EBF3C5" w14:textId="77777777">
      <w:tc>
        <w:tcPr>
          <w:tcW w:w="4857" w:type="dxa"/>
        </w:tcPr>
        <w:p w14:paraId="6D98A12B" w14:textId="77777777" w:rsidR="00046799" w:rsidRDefault="00046799">
          <w:pPr>
            <w:pStyle w:val="ac"/>
            <w:ind w:left="-115"/>
          </w:pPr>
        </w:p>
      </w:tc>
      <w:tc>
        <w:tcPr>
          <w:tcW w:w="4857" w:type="dxa"/>
        </w:tcPr>
        <w:p w14:paraId="2946DB82" w14:textId="77777777" w:rsidR="00046799" w:rsidRDefault="00046799">
          <w:pPr>
            <w:pStyle w:val="ac"/>
            <w:jc w:val="center"/>
          </w:pPr>
        </w:p>
      </w:tc>
      <w:tc>
        <w:tcPr>
          <w:tcW w:w="4857" w:type="dxa"/>
        </w:tcPr>
        <w:p w14:paraId="5997CC1D" w14:textId="77777777" w:rsidR="00046799" w:rsidRDefault="00046799">
          <w:pPr>
            <w:pStyle w:val="ac"/>
            <w:ind w:right="-115"/>
            <w:jc w:val="right"/>
          </w:pPr>
        </w:p>
      </w:tc>
    </w:tr>
  </w:tbl>
  <w:p w14:paraId="110FFD37" w14:textId="77777777" w:rsidR="00046799" w:rsidRDefault="000467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6977E763"/>
    <w:rsid w:val="00046799"/>
    <w:rsid w:val="00124E8A"/>
    <w:rsid w:val="001E1D7E"/>
    <w:rsid w:val="00501894"/>
    <w:rsid w:val="00B20C82"/>
    <w:rsid w:val="55C8EF23"/>
    <w:rsid w:val="6977E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B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foot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7R0Vbe90Q99ezg" TargetMode="External"/><Relationship Id="rId13" Type="http://schemas.openxmlformats.org/officeDocument/2006/relationships/hyperlink" Target="https://resh.edu.ru/subject/lesson/2913/main/" TargetMode="External"/><Relationship Id="rId18" Type="http://schemas.openxmlformats.org/officeDocument/2006/relationships/hyperlink" Target="https://us05web.zoom.us/j/85859223758?pwd=N3pHMkVxSzY5Vm5Ga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6ZDsizR5BJU" TargetMode="External"/><Relationship Id="rId12" Type="http://schemas.openxmlformats.org/officeDocument/2006/relationships/hyperlink" Target="mailto:Evgeniy.astapov69@yandex.ru" TargetMode="External"/><Relationship Id="rId17" Type="http://schemas.openxmlformats.org/officeDocument/2006/relationships/hyperlink" Target="https://proforientatsia.ru/career-guidance/kak-vybrat-professiy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218/start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kpd-tieplovogho-dvighatielia-rieshieniie-zadach-8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530/main/" TargetMode="External"/><Relationship Id="rId10" Type="http://schemas.openxmlformats.org/officeDocument/2006/relationships/hyperlink" Target="https://resh.edu.ru/subject/lesson/1696/star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7R0Vbe90Q99ezg" TargetMode="External"/><Relationship Id="rId14" Type="http://schemas.openxmlformats.org/officeDocument/2006/relationships/hyperlink" Target="mailto:novaeval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</Words>
  <Characters>4196</Characters>
  <Application>Microsoft Office Word</Application>
  <DocSecurity>0</DocSecurity>
  <Lines>34</Lines>
  <Paragraphs>9</Paragraphs>
  <ScaleCrop>false</ScaleCrop>
  <Company>*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КОП</cp:lastModifiedBy>
  <cp:revision>91</cp:revision>
  <dcterms:created xsi:type="dcterms:W3CDTF">2020-04-03T13:32:00Z</dcterms:created>
  <dcterms:modified xsi:type="dcterms:W3CDTF">2020-11-30T15:04:00Z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