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1" w:rsidRDefault="5AF29BF1" w:rsidP="5AF29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AF29BF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9а класса на </w:t>
      </w:r>
      <w:r w:rsidRPr="5AF29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25.12.2020 г.</w:t>
      </w:r>
    </w:p>
    <w:tbl>
      <w:tblPr>
        <w:tblStyle w:val="a9"/>
        <w:tblW w:w="15559" w:type="dxa"/>
        <w:tblLook w:val="04A0"/>
      </w:tblPr>
      <w:tblGrid>
        <w:gridCol w:w="1388"/>
        <w:gridCol w:w="777"/>
        <w:gridCol w:w="1017"/>
        <w:gridCol w:w="1616"/>
        <w:gridCol w:w="1962"/>
        <w:gridCol w:w="2504"/>
        <w:gridCol w:w="3602"/>
        <w:gridCol w:w="2693"/>
      </w:tblGrid>
      <w:tr w:rsidR="009E6DE1" w:rsidTr="00F15319">
        <w:tc>
          <w:tcPr>
            <w:tcW w:w="1388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4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0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00F15319">
        <w:tc>
          <w:tcPr>
            <w:tcW w:w="1388" w:type="dxa"/>
            <w:vMerge w:val="restart"/>
          </w:tcPr>
          <w:p w:rsidR="7E06CC7E" w:rsidRDefault="5AF29BF1" w:rsidP="5AF29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F29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9E6DE1" w:rsidRDefault="003E663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16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E6DE1" w:rsidRDefault="009E6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504" w:type="dxa"/>
          </w:tcPr>
          <w:p w:rsidR="009E6DE1" w:rsidRDefault="5EA2EC1E" w:rsidP="4EA7A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A2EC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энергии при колебательном процессе</w:t>
            </w:r>
          </w:p>
        </w:tc>
        <w:tc>
          <w:tcPr>
            <w:tcW w:w="3602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5EA2EC1E" w:rsidP="5EA2EC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A2EC1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 параграф 26учебника читать отвечать на вопросы в конце параграфа устно</w:t>
            </w:r>
          </w:p>
        </w:tc>
        <w:tc>
          <w:tcPr>
            <w:tcW w:w="2693" w:type="dxa"/>
          </w:tcPr>
          <w:p w:rsidR="009E6DE1" w:rsidRDefault="25E6D294" w:rsidP="25E6D2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E6D29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E6DE1" w:rsidTr="00F15319">
        <w:tc>
          <w:tcPr>
            <w:tcW w:w="138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504" w:type="dxa"/>
          </w:tcPr>
          <w:p w:rsidR="009E6DE1" w:rsidRDefault="2BA1EF72" w:rsidP="2BA1EF72">
            <w:pPr>
              <w:spacing w:after="0" w:line="240" w:lineRule="auto"/>
            </w:pPr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3602" w:type="dxa"/>
          </w:tcPr>
          <w:p w:rsidR="009E6DE1" w:rsidRDefault="2BA1EF72">
            <w:pPr>
              <w:spacing w:after="0"/>
            </w:pPr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E6DE1" w:rsidRDefault="2BA1EF72" w:rsidP="602B5C08">
            <w:pPr>
              <w:spacing w:after="0"/>
            </w:pPr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случаи отсутствия связи видеофильм просмотреть   </w:t>
            </w:r>
            <w:hyperlink r:id="rId4">
              <w:r w:rsidRPr="2BA1EF72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https://goo-gl.ru/1QSM0</w:t>
              </w:r>
              <w:proofErr w:type="gramStart"/>
            </w:hyperlink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</w:t>
            </w:r>
            <w:proofErr w:type="gramEnd"/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в тетрадь состав Волго-Вятского района</w:t>
            </w:r>
          </w:p>
        </w:tc>
        <w:tc>
          <w:tcPr>
            <w:tcW w:w="2693" w:type="dxa"/>
          </w:tcPr>
          <w:p w:rsidR="009E6DE1" w:rsidRDefault="2BA1EF72" w:rsidP="2BA1EF72">
            <w:pPr>
              <w:spacing w:after="0" w:line="240" w:lineRule="auto"/>
            </w:pPr>
            <w:r w:rsidRPr="2BA1EF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24</w:t>
            </w:r>
          </w:p>
        </w:tc>
      </w:tr>
      <w:tr w:rsidR="009E6DE1" w:rsidTr="00F15319">
        <w:tc>
          <w:tcPr>
            <w:tcW w:w="138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04" w:type="dxa"/>
          </w:tcPr>
          <w:p w:rsidR="009E6DE1" w:rsidRDefault="325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360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32540837" w:rsidP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13 (стр. 105-106), выполнить упражнение 224. Фото выполненной работы прислать любым удобным способом.</w:t>
            </w:r>
          </w:p>
          <w:p w:rsidR="009E6DE1" w:rsidRDefault="32540837" w:rsidP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</w:t>
            </w: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Русский язык. ОГЭ. Типовые варианты экзаменационных заданий от разработчиков ОГЭ/ Васильевых И.П., </w:t>
            </w:r>
            <w:proofErr w:type="spellStart"/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- М.: Издательство “Экзамен”, 2021. Выполнить 25-й вариант. Фото выполненной работы прислать любым удобным способом.</w:t>
            </w:r>
          </w:p>
        </w:tc>
        <w:tc>
          <w:tcPr>
            <w:tcW w:w="2693" w:type="dxa"/>
          </w:tcPr>
          <w:p w:rsidR="009E6DE1" w:rsidRDefault="325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П. 13 учебника, упр. 230. Фото выполненной работы прислать любым удобным способом.</w:t>
            </w:r>
          </w:p>
        </w:tc>
      </w:tr>
      <w:tr w:rsidR="009E6DE1" w:rsidTr="00F15319">
        <w:tc>
          <w:tcPr>
            <w:tcW w:w="138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1" w:type="dxa"/>
            <w:gridSpan w:val="7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6DE1" w:rsidTr="00F15319">
        <w:tc>
          <w:tcPr>
            <w:tcW w:w="138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6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04" w:type="dxa"/>
          </w:tcPr>
          <w:p w:rsidR="009E6DE1" w:rsidRDefault="325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“Журнал Печорина” как средство самораскрытия его характера.</w:t>
            </w:r>
          </w:p>
        </w:tc>
        <w:tc>
          <w:tcPr>
            <w:tcW w:w="360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325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 романа М.Ю. Лермонтова “Герой нашего времени”. Комментированное чтение главы “Княжна Мери”.</w:t>
            </w:r>
          </w:p>
        </w:tc>
        <w:tc>
          <w:tcPr>
            <w:tcW w:w="2693" w:type="dxa"/>
          </w:tcPr>
          <w:p w:rsidR="009E6DE1" w:rsidRDefault="325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главу “Фаталист” романа М.Ю. Лермонтова “Герой нашего времени”.</w:t>
            </w:r>
          </w:p>
        </w:tc>
      </w:tr>
      <w:tr w:rsidR="009E6DE1" w:rsidTr="00F15319">
        <w:tc>
          <w:tcPr>
            <w:tcW w:w="138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6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04" w:type="dxa"/>
          </w:tcPr>
          <w:p w:rsidR="009E6DE1" w:rsidRDefault="2F45F529" w:rsidP="2F45F529">
            <w:pPr>
              <w:spacing w:after="0"/>
            </w:pPr>
            <w:r w:rsidRPr="2F45F5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3602" w:type="dxa"/>
          </w:tcPr>
          <w:p w:rsidR="009E6DE1" w:rsidRDefault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602B5C08" w:rsidP="0EAC604B">
            <w:pPr>
              <w:spacing w:after="0"/>
            </w:pPr>
            <w:r w:rsidRPr="602B5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</w:t>
            </w:r>
          </w:p>
          <w:p w:rsidR="009E6DE1" w:rsidRDefault="33618FF9" w:rsidP="0EAC604B">
            <w:pPr>
              <w:spacing w:after="0"/>
            </w:pPr>
            <w:r w:rsidRPr="33618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  <w:p w:rsidR="009E6DE1" w:rsidRDefault="009E6DE1" w:rsidP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2F45F529" w:rsidRDefault="2F45F529" w:rsidP="2F45F529">
            <w:r w:rsidRPr="2F45F52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  <w:p w:rsidR="4C113C1C" w:rsidRDefault="4C113C1C" w:rsidP="4C113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DE1" w:rsidRDefault="009E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63431" w:rsidTr="00F15319">
        <w:tc>
          <w:tcPr>
            <w:tcW w:w="1388" w:type="dxa"/>
            <w:vMerge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77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62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504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3E">
              <w:rPr>
                <w:rFonts w:ascii="Times New Roman" w:hAnsi="Times New Roman"/>
                <w:sz w:val="24"/>
                <w:szCs w:val="24"/>
              </w:rPr>
              <w:t>Правоох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ранительные органы </w:t>
            </w:r>
          </w:p>
        </w:tc>
        <w:tc>
          <w:tcPr>
            <w:tcW w:w="3602" w:type="dxa"/>
          </w:tcPr>
          <w:p w:rsidR="00563431" w:rsidRPr="00F27A8B" w:rsidRDefault="00563431" w:rsidP="00791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307</w:t>
            </w:r>
          </w:p>
          <w:p w:rsidR="00563431" w:rsidRDefault="00563431" w:rsidP="00E0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учебным материалом </w:t>
            </w: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§16.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C66EE2">
              <w:rPr>
                <w:rFonts w:ascii="Times New Roman" w:eastAsia="Times New Roman" w:hAnsi="Times New Roman"/>
                <w:sz w:val="24"/>
                <w:szCs w:val="24"/>
              </w:rPr>
              <w:t>ыполнить задания из  Сборника заданий для подготовки к ОГЭ по обществознанию 2021. Выполн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 В-5 задания №1-10</w:t>
            </w:r>
            <w:r w:rsidRPr="00C66EE2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B8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§16  стр. 127-131 читать и пересказывать</w:t>
            </w:r>
          </w:p>
        </w:tc>
      </w:tr>
      <w:bookmarkEnd w:id="0"/>
      <w:tr w:rsidR="00563431" w:rsidTr="00F15319">
        <w:tc>
          <w:tcPr>
            <w:tcW w:w="1388" w:type="dxa"/>
            <w:vMerge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</w:tcPr>
          <w:p w:rsidR="00563431" w:rsidRDefault="00563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62" w:type="dxa"/>
          </w:tcPr>
          <w:p w:rsidR="00563431" w:rsidRDefault="00563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63431" w:rsidRDefault="00563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04" w:type="dxa"/>
          </w:tcPr>
          <w:p w:rsidR="00563431" w:rsidRDefault="00563431" w:rsidP="0D7E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D7E4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Идиомы: употребление в речи Контроль навыков устной речи по теме «Печатные издания».</w:t>
            </w:r>
          </w:p>
        </w:tc>
        <w:tc>
          <w:tcPr>
            <w:tcW w:w="3602" w:type="dxa"/>
          </w:tcPr>
          <w:p w:rsidR="00563431" w:rsidRDefault="00563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563431" w:rsidRDefault="00563431" w:rsidP="68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7E4F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учебным материалом стр.97,98 упр.1-4 учебника, урок 9.</w:t>
            </w:r>
          </w:p>
        </w:tc>
        <w:tc>
          <w:tcPr>
            <w:tcW w:w="2693" w:type="dxa"/>
          </w:tcPr>
          <w:p w:rsidR="00563431" w:rsidRDefault="005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7E4F30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63431" w:rsidTr="00F15319">
        <w:tc>
          <w:tcPr>
            <w:tcW w:w="1388" w:type="dxa"/>
            <w:vMerge/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017" w:type="dxa"/>
            <w:tcBorders>
              <w:top w:val="nil"/>
            </w:tcBorders>
          </w:tcPr>
          <w:p w:rsidR="00563431" w:rsidRDefault="0056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  <w:tcBorders>
              <w:top w:val="nil"/>
            </w:tcBorders>
          </w:tcPr>
          <w:p w:rsidR="00563431" w:rsidRDefault="005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62" w:type="dxa"/>
            <w:tcBorders>
              <w:top w:val="nil"/>
            </w:tcBorders>
          </w:tcPr>
          <w:p w:rsidR="00563431" w:rsidRDefault="005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504" w:type="dxa"/>
            <w:tcBorders>
              <w:top w:val="nil"/>
            </w:tcBorders>
          </w:tcPr>
          <w:p w:rsidR="00563431" w:rsidRDefault="00563431" w:rsidP="5AF29BF1">
            <w:pPr>
              <w:snapToGrid w:val="0"/>
              <w:spacing w:after="0" w:line="240" w:lineRule="auto"/>
            </w:pPr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исполнение линейных и ветвящихся исполнителей.</w:t>
            </w:r>
          </w:p>
        </w:tc>
        <w:tc>
          <w:tcPr>
            <w:tcW w:w="3602" w:type="dxa"/>
            <w:tcBorders>
              <w:top w:val="nil"/>
            </w:tcBorders>
          </w:tcPr>
          <w:p w:rsidR="00563431" w:rsidRDefault="005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563431" w:rsidRDefault="00563431" w:rsidP="32540837">
            <w:pPr>
              <w:snapToGrid w:val="0"/>
              <w:spacing w:after="0" w:line="240" w:lineRule="auto"/>
            </w:pPr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- работа с учебником - изучение материала параграф 12</w:t>
            </w:r>
          </w:p>
        </w:tc>
        <w:tc>
          <w:tcPr>
            <w:tcW w:w="2693" w:type="dxa"/>
            <w:tcBorders>
              <w:top w:val="nil"/>
            </w:tcBorders>
          </w:tcPr>
          <w:p w:rsidR="00563431" w:rsidRDefault="00563431" w:rsidP="32540837"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1-3 вопросы после параграфа 12 на </w:t>
            </w:r>
            <w:proofErr w:type="spellStart"/>
            <w:proofErr w:type="gramStart"/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85, прислать на проверку (ВК или </w:t>
            </w:r>
            <w:hyperlink r:id="rId5">
              <w:r w:rsidRPr="325408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563431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325408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563431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325408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563431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325408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563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63431" w:rsidRPr="00E04C6F" w:rsidRDefault="00563431" w:rsidP="602B5C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1297"/>
        <w:gridCol w:w="836"/>
        <w:gridCol w:w="1747"/>
        <w:gridCol w:w="1687"/>
        <w:gridCol w:w="1955"/>
        <w:gridCol w:w="135"/>
        <w:gridCol w:w="1740"/>
        <w:gridCol w:w="136"/>
        <w:gridCol w:w="3272"/>
        <w:gridCol w:w="2217"/>
      </w:tblGrid>
      <w:tr w:rsidR="009E6DE1" w:rsidTr="32540837">
        <w:tc>
          <w:tcPr>
            <w:tcW w:w="129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90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76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32540837">
        <w:tc>
          <w:tcPr>
            <w:tcW w:w="1297" w:type="dxa"/>
            <w:vMerge w:val="restart"/>
          </w:tcPr>
          <w:p w:rsidR="7E06CC7E" w:rsidRDefault="5AF29BF1" w:rsidP="5AF29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F29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</w:t>
            </w:r>
          </w:p>
          <w:p w:rsidR="7E06CC7E" w:rsidRDefault="5AF29BF1" w:rsidP="5AF29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F29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  <w:r w:rsidRPr="5AF29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AF29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  <w:p w:rsidR="009E6DE1" w:rsidRDefault="009E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DE1" w:rsidRDefault="003E663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5" w:type="dxa"/>
            <w:gridSpan w:val="9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Обед, переход из школы 14.30-15.10</w:t>
            </w:r>
          </w:p>
        </w:tc>
      </w:tr>
      <w:tr w:rsidR="009E6DE1" w:rsidTr="32540837">
        <w:tc>
          <w:tcPr>
            <w:tcW w:w="1297" w:type="dxa"/>
            <w:vMerge/>
            <w:vAlign w:val="center"/>
          </w:tcPr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95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5" w:type="dxa"/>
            <w:gridSpan w:val="2"/>
          </w:tcPr>
          <w:p w:rsidR="009E6DE1" w:rsidRDefault="32540837" w:rsidP="2980C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540837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текст-инструкция.</w:t>
            </w:r>
          </w:p>
        </w:tc>
        <w:tc>
          <w:tcPr>
            <w:tcW w:w="3408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актической работы отправлен в личном сообщении в социальной сети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E6DE1" w:rsidTr="32540837">
        <w:tc>
          <w:tcPr>
            <w:tcW w:w="1297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9E6DE1" w:rsidRDefault="009E6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4"/>
          </w:tcPr>
          <w:p w:rsidR="009E6DE1" w:rsidRDefault="325408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54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 “Зачем нужна самооценка?”.</w:t>
            </w:r>
          </w:p>
        </w:tc>
        <w:tc>
          <w:tcPr>
            <w:tcW w:w="3408" w:type="dxa"/>
            <w:gridSpan w:val="2"/>
          </w:tcPr>
          <w:p w:rsidR="009E6DE1" w:rsidRDefault="003E663D">
            <w:r w:rsidRPr="003E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9E6DE1" w:rsidRDefault="009E6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DE1" w:rsidRDefault="009E6DE1">
      <w:pPr>
        <w:rPr>
          <w:rFonts w:ascii="Times New Roman" w:hAnsi="Times New Roman" w:cs="Times New Roman"/>
          <w:sz w:val="24"/>
          <w:szCs w:val="24"/>
        </w:rPr>
      </w:pPr>
    </w:p>
    <w:sectPr w:rsidR="009E6DE1" w:rsidSect="004D53D1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savePreviewPicture/>
  <w:compat/>
  <w:rsids>
    <w:rsidRoot w:val="69FA32EB"/>
    <w:rsid w:val="001675CC"/>
    <w:rsid w:val="003E663D"/>
    <w:rsid w:val="004D53D1"/>
    <w:rsid w:val="00563431"/>
    <w:rsid w:val="009E6DE1"/>
    <w:rsid w:val="00E04C6F"/>
    <w:rsid w:val="00F15319"/>
    <w:rsid w:val="0D7E4F30"/>
    <w:rsid w:val="0DCBB97C"/>
    <w:rsid w:val="0EAC604B"/>
    <w:rsid w:val="108FD077"/>
    <w:rsid w:val="13D356AC"/>
    <w:rsid w:val="1D3C6AC5"/>
    <w:rsid w:val="1ED737ED"/>
    <w:rsid w:val="25E6D294"/>
    <w:rsid w:val="2980C56A"/>
    <w:rsid w:val="29B6652D"/>
    <w:rsid w:val="2BA1EF72"/>
    <w:rsid w:val="2F45F529"/>
    <w:rsid w:val="32540837"/>
    <w:rsid w:val="33618FF9"/>
    <w:rsid w:val="34AF4990"/>
    <w:rsid w:val="35AF0EF8"/>
    <w:rsid w:val="3CAE8E32"/>
    <w:rsid w:val="3CEC8155"/>
    <w:rsid w:val="4229D9AF"/>
    <w:rsid w:val="43DADEDB"/>
    <w:rsid w:val="4C113C1C"/>
    <w:rsid w:val="4EA7ACBF"/>
    <w:rsid w:val="5AF29BF1"/>
    <w:rsid w:val="5EA2EC1E"/>
    <w:rsid w:val="602B5C08"/>
    <w:rsid w:val="68F92E76"/>
    <w:rsid w:val="69FA32EB"/>
    <w:rsid w:val="7B9D079E"/>
    <w:rsid w:val="7C7C32BE"/>
    <w:rsid w:val="7E06C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3D1"/>
    <w:rPr>
      <w:color w:val="0000FF" w:themeColor="hyperlink"/>
      <w:u w:val="single"/>
    </w:rPr>
  </w:style>
  <w:style w:type="character" w:customStyle="1" w:styleId="a3">
    <w:name w:val="Посещённая гиперссылка"/>
    <w:rsid w:val="004D53D1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4D53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D53D1"/>
    <w:pPr>
      <w:spacing w:after="140"/>
    </w:pPr>
  </w:style>
  <w:style w:type="paragraph" w:styleId="a6">
    <w:name w:val="List"/>
    <w:basedOn w:val="a5"/>
    <w:rsid w:val="004D53D1"/>
    <w:rPr>
      <w:rFonts w:cs="Lucida Sans"/>
    </w:rPr>
  </w:style>
  <w:style w:type="paragraph" w:styleId="a7">
    <w:name w:val="caption"/>
    <w:basedOn w:val="a"/>
    <w:qFormat/>
    <w:rsid w:val="004D53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D53D1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D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o4ka205@rambler.ru" TargetMode="External"/><Relationship Id="rId4" Type="http://schemas.openxmlformats.org/officeDocument/2006/relationships/hyperlink" Target="https://goo-gl.ru/1QS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100</cp:revision>
  <dcterms:created xsi:type="dcterms:W3CDTF">2020-04-03T14:57:00Z</dcterms:created>
  <dcterms:modified xsi:type="dcterms:W3CDTF">2020-12-18T06:34:00Z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