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51" w:rsidRDefault="00E50F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 9а класса на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03.12.2020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b"/>
        <w:tblW w:w="15097" w:type="dxa"/>
        <w:tblLayout w:type="fixed"/>
        <w:tblLook w:val="04A0"/>
      </w:tblPr>
      <w:tblGrid>
        <w:gridCol w:w="1296"/>
        <w:gridCol w:w="744"/>
        <w:gridCol w:w="865"/>
        <w:gridCol w:w="1616"/>
        <w:gridCol w:w="1650"/>
        <w:gridCol w:w="1932"/>
        <w:gridCol w:w="3771"/>
        <w:gridCol w:w="3223"/>
      </w:tblGrid>
      <w:tr w:rsidR="001E0A51" w:rsidTr="00E50F02">
        <w:tc>
          <w:tcPr>
            <w:tcW w:w="1296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0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2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71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23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E0A51" w:rsidTr="00E50F02">
        <w:tc>
          <w:tcPr>
            <w:tcW w:w="1296" w:type="dxa"/>
            <w:vMerge w:val="restart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4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616" w:type="dxa"/>
          </w:tcPr>
          <w:p w:rsidR="001E0A51" w:rsidRDefault="00E50F02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урок</w:t>
            </w:r>
          </w:p>
          <w:p w:rsidR="001E0A51" w:rsidRDefault="001E0A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E0A51" w:rsidRDefault="00E50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              Астапов Е.В.</w:t>
            </w:r>
          </w:p>
        </w:tc>
        <w:tc>
          <w:tcPr>
            <w:tcW w:w="1932" w:type="dxa"/>
          </w:tcPr>
          <w:p w:rsidR="001E0A51" w:rsidRDefault="00E50F0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Сели, оползни, обвалы.</w:t>
            </w:r>
          </w:p>
        </w:tc>
        <w:tc>
          <w:tcPr>
            <w:tcW w:w="3771" w:type="dxa"/>
          </w:tcPr>
          <w:p w:rsidR="001E0A51" w:rsidRDefault="00E50F0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 конференция.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 посмотреть видео</w:t>
            </w:r>
          </w:p>
          <w:p w:rsidR="001E0A51" w:rsidRDefault="00E50F02">
            <w:pPr>
              <w:snapToGri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https://goo-gl.ru/I6VIk</w:t>
            </w:r>
          </w:p>
        </w:tc>
        <w:tc>
          <w:tcPr>
            <w:tcW w:w="3223" w:type="dxa"/>
          </w:tcPr>
          <w:p w:rsidR="001E0A51" w:rsidRDefault="00E50F0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тему “Что такое сели, оползни, обвалы”.</w:t>
            </w:r>
          </w:p>
          <w:p w:rsidR="001E0A51" w:rsidRDefault="17F7FEA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F7FEAF">
              <w:rPr>
                <w:rFonts w:ascii="Times New Roman" w:eastAsia="Times New Roman" w:hAnsi="Times New Roman" w:cs="Times New Roman"/>
                <w:color w:val="000000" w:themeColor="text1"/>
              </w:rPr>
              <w:t>Сделать доклад на тему:  “С</w:t>
            </w:r>
            <w:r w:rsidRPr="17F7FE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ели, оползни, обвалы”. </w:t>
            </w:r>
          </w:p>
          <w:p w:rsidR="001E0A51" w:rsidRDefault="00E50F02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Выслать на почту</w:t>
            </w:r>
          </w:p>
          <w:p w:rsidR="001E0A51" w:rsidRDefault="001E0A51" w:rsidP="17F7FEAF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>
              <w:r w:rsidR="17F7FEAF" w:rsidRPr="17F7FE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="001E0A51" w:rsidTr="00E50F02">
        <w:tc>
          <w:tcPr>
            <w:tcW w:w="1296" w:type="dxa"/>
            <w:vMerge/>
          </w:tcPr>
          <w:p w:rsidR="001E0A51" w:rsidRDefault="001E0A51"/>
        </w:tc>
        <w:tc>
          <w:tcPr>
            <w:tcW w:w="13801" w:type="dxa"/>
            <w:gridSpan w:val="7"/>
          </w:tcPr>
          <w:p w:rsidR="001E0A51" w:rsidRDefault="00E50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школу 8.50-9.20</w:t>
            </w:r>
          </w:p>
        </w:tc>
      </w:tr>
      <w:tr w:rsidR="001E0A51" w:rsidTr="00E50F02">
        <w:tc>
          <w:tcPr>
            <w:tcW w:w="1296" w:type="dxa"/>
            <w:vMerge/>
          </w:tcPr>
          <w:p w:rsidR="001E0A51" w:rsidRDefault="001E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9.20 - 10.00</w:t>
            </w:r>
          </w:p>
        </w:tc>
        <w:tc>
          <w:tcPr>
            <w:tcW w:w="1616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50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32" w:type="dxa"/>
          </w:tcPr>
          <w:p w:rsidR="001E0A51" w:rsidRDefault="00E5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Углеводороды.</w:t>
            </w:r>
          </w:p>
        </w:tc>
        <w:tc>
          <w:tcPr>
            <w:tcW w:w="3771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307</w:t>
            </w:r>
          </w:p>
          <w:p w:rsidR="001E0A51" w:rsidRDefault="17F7FE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F7FE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</w:p>
          <w:p w:rsidR="001E0A51" w:rsidRDefault="00E50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Работа с сайтом “Решу ОГЭ”</w:t>
            </w:r>
          </w:p>
        </w:tc>
        <w:tc>
          <w:tcPr>
            <w:tcW w:w="3223" w:type="dxa"/>
          </w:tcPr>
          <w:p w:rsidR="001E0A51" w:rsidRDefault="17F7FEAF">
            <w:pPr>
              <w:rPr>
                <w:rFonts w:ascii="Times New Roman" w:eastAsia="Times New Roman" w:hAnsi="Times New Roman" w:cs="Times New Roman"/>
              </w:rPr>
            </w:pPr>
            <w:r w:rsidRPr="17F7FEAF">
              <w:rPr>
                <w:rFonts w:ascii="Times New Roman" w:eastAsia="Times New Roman" w:hAnsi="Times New Roman" w:cs="Times New Roman"/>
              </w:rPr>
              <w:t xml:space="preserve">п. 22, упр. 6. </w:t>
            </w:r>
            <w:r w:rsidRPr="17F7FE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Учебник “Химия 9” О.С. Габриелян, И.Г. Остроумова. </w:t>
            </w:r>
          </w:p>
          <w:p w:rsidR="001E0A51" w:rsidRDefault="001E0A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0A51" w:rsidTr="00E50F02">
        <w:tc>
          <w:tcPr>
            <w:tcW w:w="1296" w:type="dxa"/>
            <w:vMerge/>
          </w:tcPr>
          <w:p w:rsidR="001E0A51" w:rsidRDefault="001E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1E0A51" w:rsidRDefault="00E5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  <w:p w:rsidR="001E0A51" w:rsidRDefault="001E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О.И.</w:t>
            </w:r>
          </w:p>
        </w:tc>
        <w:tc>
          <w:tcPr>
            <w:tcW w:w="1932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Фотосинтез и хемосинтез. </w:t>
            </w:r>
          </w:p>
        </w:tc>
        <w:tc>
          <w:tcPr>
            <w:tcW w:w="3771" w:type="dxa"/>
          </w:tcPr>
          <w:p w:rsidR="001E0A51" w:rsidRDefault="00E50F0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Кабинет 307</w:t>
            </w:r>
          </w:p>
          <w:p w:rsidR="001E0A51" w:rsidRDefault="00E50F0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с тестовыми заданиями материалов ОГЭ</w:t>
            </w:r>
          </w:p>
        </w:tc>
        <w:tc>
          <w:tcPr>
            <w:tcW w:w="3223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21 учебника, читать и пересказывать.</w:t>
            </w:r>
          </w:p>
        </w:tc>
      </w:tr>
      <w:tr w:rsidR="001E0A51" w:rsidTr="00E50F02">
        <w:tc>
          <w:tcPr>
            <w:tcW w:w="1296" w:type="dxa"/>
            <w:vMerge/>
          </w:tcPr>
          <w:p w:rsidR="001E0A51" w:rsidRDefault="001E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1" w:type="dxa"/>
            <w:gridSpan w:val="7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 из школы 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0A51" w:rsidTr="00E50F02">
        <w:tc>
          <w:tcPr>
            <w:tcW w:w="1296" w:type="dxa"/>
            <w:vMerge/>
          </w:tcPr>
          <w:p w:rsidR="001E0A51" w:rsidRDefault="001E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616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0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32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 между векторами. Скалярное произведение векторов.</w:t>
            </w:r>
          </w:p>
        </w:tc>
        <w:tc>
          <w:tcPr>
            <w:tcW w:w="3771" w:type="dxa"/>
          </w:tcPr>
          <w:p w:rsidR="001E0A51" w:rsidRDefault="00E50F0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</w:t>
            </w:r>
          </w:p>
          <w:p w:rsidR="001E0A51" w:rsidRDefault="00E50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1E0A51" w:rsidRDefault="00E50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1)Посмотреть видеоролик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https://resh.edu.ru/subject/lesson/2039/main/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1E0A51" w:rsidRDefault="00E50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1)Прочитать п. 105, 106;</w:t>
            </w:r>
          </w:p>
          <w:p w:rsidR="001E0A51" w:rsidRDefault="00E50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2)Записать в тетрадь:</w:t>
            </w:r>
          </w:p>
          <w:p w:rsidR="001E0A51" w:rsidRDefault="00E50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градусной меры угла рис.300 с.259;</w:t>
            </w:r>
          </w:p>
          <w:p w:rsidR="001E0A51" w:rsidRDefault="00E50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определение перпендикулярных векторов;</w:t>
            </w:r>
          </w:p>
          <w:p w:rsidR="001E0A51" w:rsidRDefault="00E50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-определение и формулу скалярного определения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векторов;</w:t>
            </w:r>
          </w:p>
          <w:p w:rsidR="001E0A51" w:rsidRDefault="00E50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 каком случае скалярное произведение векторов равно нулю;</w:t>
            </w:r>
          </w:p>
          <w:p w:rsidR="001E0A51" w:rsidRDefault="00E50F0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и обозначение скалярного квадрата.</w:t>
            </w:r>
          </w:p>
          <w:p w:rsidR="001E0A51" w:rsidRDefault="00E50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3)Выполнить №1039, 1041(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3" w:type="dxa"/>
          </w:tcPr>
          <w:p w:rsidR="001E0A51" w:rsidRDefault="00E50F0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П.105,106  учебника – выучить  определения и формулы.   Выполнить №1040, 1041(а) </w:t>
            </w:r>
          </w:p>
          <w:p w:rsidR="001E0A51" w:rsidRDefault="00E5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novaevala@yandex.ru</w:t>
              </w:r>
            </w:hyperlink>
          </w:p>
        </w:tc>
      </w:tr>
      <w:tr w:rsidR="001E0A51" w:rsidTr="00E50F02">
        <w:tc>
          <w:tcPr>
            <w:tcW w:w="1296" w:type="dxa"/>
            <w:vMerge/>
          </w:tcPr>
          <w:p w:rsidR="001E0A51" w:rsidRDefault="001E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65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50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932" w:type="dxa"/>
          </w:tcPr>
          <w:p w:rsidR="001E0A51" w:rsidRDefault="00E50F0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Линейные вычислительные алгоритмы. Алгоритмы с ветвящейся структурой.</w:t>
            </w:r>
          </w:p>
        </w:tc>
        <w:tc>
          <w:tcPr>
            <w:tcW w:w="3771" w:type="dxa"/>
          </w:tcPr>
          <w:p w:rsidR="001E0A51" w:rsidRPr="00E50F02" w:rsidRDefault="00E50F0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E50F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0F0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</w:t>
            </w:r>
            <w:r w:rsidRPr="00E50F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E0A51" w:rsidRDefault="00E50F0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учебник параграф 10-11, изучить материал</w:t>
            </w:r>
          </w:p>
        </w:tc>
        <w:tc>
          <w:tcPr>
            <w:tcW w:w="3223" w:type="dxa"/>
          </w:tcPr>
          <w:p w:rsidR="001E0A51" w:rsidRDefault="17F7FEA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F7FEA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письменно на вопрос 6 после параграфа 10 на стр. 73, прислать на проверку</w:t>
            </w:r>
          </w:p>
        </w:tc>
      </w:tr>
      <w:tr w:rsidR="001E0A51" w:rsidTr="00E50F02">
        <w:tc>
          <w:tcPr>
            <w:tcW w:w="1296" w:type="dxa"/>
            <w:vMerge/>
          </w:tcPr>
          <w:p w:rsidR="001E0A51" w:rsidRDefault="001E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nil"/>
            </w:tcBorders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  <w:tcBorders>
              <w:top w:val="nil"/>
            </w:tcBorders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650" w:type="dxa"/>
            <w:tcBorders>
              <w:top w:val="nil"/>
            </w:tcBorders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  <w:p w:rsidR="001E0A51" w:rsidRDefault="00E50F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1E0A51" w:rsidRDefault="001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nil"/>
            </w:tcBorders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Проблемы, с которыми  в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наши дни сталкиваются молодые люди</w:t>
            </w:r>
          </w:p>
        </w:tc>
        <w:tc>
          <w:tcPr>
            <w:tcW w:w="3771" w:type="dxa"/>
            <w:tcBorders>
              <w:top w:val="nil"/>
            </w:tcBorders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</w:t>
            </w:r>
          </w:p>
          <w:p w:rsidR="001E0A51" w:rsidRDefault="00E5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1E0A51" w:rsidRDefault="001E0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E0A51" w:rsidRDefault="00E50F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83, упр.3(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прочитать, понять.</w:t>
            </w:r>
          </w:p>
        </w:tc>
        <w:tc>
          <w:tcPr>
            <w:tcW w:w="3223" w:type="dxa"/>
            <w:tcBorders>
              <w:top w:val="nil"/>
            </w:tcBorders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 84 упр. 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учебника  - перевод текста.</w:t>
            </w:r>
          </w:p>
          <w:p w:rsidR="001E0A51" w:rsidRDefault="001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Выполненное задание отправить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001E0A51" w:rsidTr="00E50F02">
        <w:tc>
          <w:tcPr>
            <w:tcW w:w="1296" w:type="dxa"/>
            <w:vMerge/>
          </w:tcPr>
          <w:p w:rsidR="001E0A51" w:rsidRDefault="001E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50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32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3771" w:type="dxa"/>
          </w:tcPr>
          <w:p w:rsidR="001E0A51" w:rsidRDefault="00E50F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конференция </w:t>
            </w:r>
          </w:p>
          <w:p w:rsidR="001E0A51" w:rsidRDefault="17F7FE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17F7FEAF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</w:t>
            </w:r>
            <w:hyperlink r:id="rId7">
              <w:r w:rsidRPr="17F7FEAF">
                <w:rPr>
                  <w:rFonts w:ascii="Times New Roman" w:eastAsia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https://resh.edu.ru/subject/lesson/2556/start/</w:t>
              </w:r>
            </w:hyperlink>
            <w:r w:rsidRPr="17F7FEAF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познакомиться с информацией. Выписать из основной части основные понятия и даты. Выполнить тренировочный тест задания  №1-8 после просмотренного урока  </w:t>
            </w:r>
          </w:p>
        </w:tc>
        <w:tc>
          <w:tcPr>
            <w:tcW w:w="3223" w:type="dxa"/>
          </w:tcPr>
          <w:p w:rsidR="001E0A51" w:rsidRDefault="00E50F0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§14 стр. 91-97   читать и пересказывать</w:t>
            </w:r>
          </w:p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  <w:bookmarkStart w:id="0" w:name="_GoBack"/>
            <w:bookmarkEnd w:id="0"/>
          </w:p>
        </w:tc>
      </w:tr>
      <w:tr w:rsidR="001E0A51" w:rsidTr="00E50F02">
        <w:tc>
          <w:tcPr>
            <w:tcW w:w="1296" w:type="dxa"/>
            <w:vMerge/>
          </w:tcPr>
          <w:p w:rsidR="001E0A51" w:rsidRDefault="001E0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1616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1E0A51" w:rsidRDefault="001E0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32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 физической культуре. Спортивные игры.</w:t>
            </w:r>
          </w:p>
        </w:tc>
        <w:tc>
          <w:tcPr>
            <w:tcW w:w="3771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связи:          </w:t>
            </w:r>
            <w:hyperlink r:id="rId8">
              <w:r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</w:rPr>
                <w:t>https://resh.edu.ru/subject/lesson/3218/start/</w:t>
              </w:r>
            </w:hyperlink>
          </w:p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Физическая культура 8-9 кла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.157</w:t>
            </w:r>
          </w:p>
        </w:tc>
        <w:tc>
          <w:tcPr>
            <w:tcW w:w="3223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(3 подхода по 15 раз)</w:t>
            </w:r>
          </w:p>
        </w:tc>
      </w:tr>
    </w:tbl>
    <w:p w:rsidR="001E0A51" w:rsidRDefault="00E50F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1E0A51" w:rsidRDefault="00E50F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9а класса </w:t>
      </w:r>
    </w:p>
    <w:tbl>
      <w:tblPr>
        <w:tblStyle w:val="1"/>
        <w:tblW w:w="15022" w:type="dxa"/>
        <w:tblInd w:w="-34" w:type="dxa"/>
        <w:tblLook w:val="04A0"/>
      </w:tblPr>
      <w:tblGrid>
        <w:gridCol w:w="2879"/>
        <w:gridCol w:w="1365"/>
        <w:gridCol w:w="2010"/>
        <w:gridCol w:w="2202"/>
        <w:gridCol w:w="1753"/>
        <w:gridCol w:w="316"/>
        <w:gridCol w:w="973"/>
        <w:gridCol w:w="1563"/>
        <w:gridCol w:w="1739"/>
        <w:gridCol w:w="222"/>
      </w:tblGrid>
      <w:tr w:rsidR="001E0A51">
        <w:tc>
          <w:tcPr>
            <w:tcW w:w="2878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1365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010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02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53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89" w:type="dxa"/>
            <w:gridSpan w:val="2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3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39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E0A51" w:rsidRDefault="001E0A51"/>
        </w:tc>
      </w:tr>
      <w:tr w:rsidR="001E0A51">
        <w:tc>
          <w:tcPr>
            <w:tcW w:w="14799" w:type="dxa"/>
            <w:gridSpan w:val="9"/>
          </w:tcPr>
          <w:p w:rsidR="001E0A51" w:rsidRDefault="001E0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14.30 -15.00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1E0A51" w:rsidRDefault="001E0A51"/>
        </w:tc>
      </w:tr>
      <w:tr w:rsidR="001E0A51">
        <w:tc>
          <w:tcPr>
            <w:tcW w:w="2878" w:type="dxa"/>
          </w:tcPr>
          <w:p w:rsidR="001E0A51" w:rsidRDefault="00E50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03.12.2020</w:t>
            </w:r>
          </w:p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1E0A51" w:rsidRDefault="001E0A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1E0A51" w:rsidRDefault="001E0A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1E0A51" w:rsidRDefault="00E50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15.00 -15.30</w:t>
            </w:r>
          </w:p>
          <w:p w:rsidR="001E0A51" w:rsidRDefault="001E0A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1" w:type="dxa"/>
            <w:gridSpan w:val="3"/>
          </w:tcPr>
          <w:p w:rsidR="001E0A51" w:rsidRDefault="00E50F0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классный час на тему "Есть ли границы у свободы?”. </w:t>
            </w:r>
          </w:p>
        </w:tc>
        <w:tc>
          <w:tcPr>
            <w:tcW w:w="4275" w:type="dxa"/>
            <w:gridSpan w:val="3"/>
          </w:tcPr>
          <w:p w:rsidR="001E0A51" w:rsidRDefault="00E50F02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1" w:type="dxa"/>
          </w:tcPr>
          <w:p w:rsidR="001E0A51" w:rsidRDefault="001E0A51">
            <w:pPr>
              <w:suppressAutoHyphens w:val="0"/>
              <w:spacing w:after="0" w:line="240" w:lineRule="auto"/>
              <w:rPr>
                <w:sz w:val="20"/>
              </w:rPr>
            </w:pPr>
          </w:p>
        </w:tc>
      </w:tr>
    </w:tbl>
    <w:p w:rsidR="001E0A51" w:rsidRDefault="001E0A51">
      <w:pPr>
        <w:rPr>
          <w:rFonts w:ascii="Times New Roman" w:hAnsi="Times New Roman" w:cs="Times New Roman"/>
          <w:sz w:val="24"/>
          <w:szCs w:val="24"/>
        </w:rPr>
      </w:pPr>
    </w:p>
    <w:sectPr w:rsidR="001E0A51" w:rsidSect="001E0A51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17F7FEAF"/>
    <w:rsid w:val="001E0A51"/>
    <w:rsid w:val="00E50F02"/>
    <w:rsid w:val="17F7F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1E0A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1E0A51"/>
    <w:rPr>
      <w:color w:val="0000FF" w:themeColor="hyperlink"/>
      <w:u w:val="single"/>
    </w:rPr>
  </w:style>
  <w:style w:type="character" w:customStyle="1" w:styleId="a3">
    <w:name w:val="Посещённая гиперссылка"/>
    <w:rsid w:val="001E0A51"/>
    <w:rPr>
      <w:color w:val="800000"/>
      <w:u w:val="single"/>
    </w:rPr>
  </w:style>
  <w:style w:type="character" w:customStyle="1" w:styleId="3">
    <w:name w:val="Заголовок 3 Знак"/>
    <w:basedOn w:val="a0"/>
    <w:link w:val="Heading3"/>
    <w:uiPriority w:val="9"/>
    <w:qFormat/>
    <w:rsid w:val="001E0A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4">
    <w:name w:val="Заголовок"/>
    <w:basedOn w:val="a"/>
    <w:next w:val="a5"/>
    <w:qFormat/>
    <w:rsid w:val="001E0A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1E0A51"/>
    <w:pPr>
      <w:spacing w:after="140"/>
    </w:pPr>
  </w:style>
  <w:style w:type="paragraph" w:styleId="a6">
    <w:name w:val="List"/>
    <w:basedOn w:val="a5"/>
    <w:rsid w:val="001E0A51"/>
    <w:rPr>
      <w:rFonts w:cs="Lucida Sans"/>
    </w:rPr>
  </w:style>
  <w:style w:type="paragraph" w:customStyle="1" w:styleId="Caption">
    <w:name w:val="Caption"/>
    <w:basedOn w:val="a"/>
    <w:qFormat/>
    <w:rsid w:val="001E0A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E0A51"/>
    <w:pPr>
      <w:suppressLineNumbers/>
    </w:pPr>
    <w:rPr>
      <w:rFonts w:cs="Lucida Sans"/>
    </w:rPr>
  </w:style>
  <w:style w:type="paragraph" w:styleId="a8">
    <w:name w:val="caption"/>
    <w:basedOn w:val="a"/>
    <w:qFormat/>
    <w:rsid w:val="001E0A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Title"/>
    <w:basedOn w:val="a"/>
    <w:next w:val="a5"/>
    <w:qFormat/>
    <w:rsid w:val="001E0A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No Spacing"/>
    <w:uiPriority w:val="1"/>
    <w:qFormat/>
    <w:rsid w:val="001E0A51"/>
    <w:rPr>
      <w:sz w:val="22"/>
    </w:rPr>
  </w:style>
  <w:style w:type="table" w:styleId="ab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22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56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evala@yandex.ru" TargetMode="External"/><Relationship Id="rId5" Type="http://schemas.openxmlformats.org/officeDocument/2006/relationships/hyperlink" Target="https://resh.edu.ru/subject/lesson/2039/main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vgeniy.astapov69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93</cp:revision>
  <dcterms:created xsi:type="dcterms:W3CDTF">2020-11-06T19:07:00Z</dcterms:created>
  <dcterms:modified xsi:type="dcterms:W3CDTF">2020-11-26T15:57:00Z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