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E1" w:rsidRDefault="001D36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Расписание занятий 10 класса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04.12.2020</w:t>
      </w:r>
      <w:r>
        <w:rPr>
          <w:rFonts w:ascii="Times New Roman" w:hAnsi="Times New Roman" w:cs="Times New Roman"/>
          <w:b/>
          <w:bCs/>
        </w:rPr>
        <w:t xml:space="preserve"> г. </w:t>
      </w:r>
    </w:p>
    <w:tbl>
      <w:tblPr>
        <w:tblStyle w:val="ab"/>
        <w:tblW w:w="14567" w:type="dxa"/>
        <w:tblLayout w:type="fixed"/>
        <w:tblLook w:val="04A0"/>
      </w:tblPr>
      <w:tblGrid>
        <w:gridCol w:w="1296"/>
        <w:gridCol w:w="699"/>
        <w:gridCol w:w="811"/>
        <w:gridCol w:w="1009"/>
        <w:gridCol w:w="1511"/>
        <w:gridCol w:w="1964"/>
        <w:gridCol w:w="4158"/>
        <w:gridCol w:w="3119"/>
      </w:tblGrid>
      <w:tr w:rsidR="00B136E1" w:rsidTr="001D3641">
        <w:tc>
          <w:tcPr>
            <w:tcW w:w="1296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09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11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64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158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19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136E1" w:rsidTr="001D3641">
        <w:tc>
          <w:tcPr>
            <w:tcW w:w="1296" w:type="dxa"/>
            <w:vMerge w:val="restart"/>
          </w:tcPr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B136E1" w:rsidRDefault="001D3641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99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09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1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Е.Г.</w:t>
            </w:r>
          </w:p>
        </w:tc>
        <w:tc>
          <w:tcPr>
            <w:tcW w:w="1964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Позиция автора и её оценка. Юмор. Виртуальная </w:t>
            </w: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4158" w:type="dxa"/>
          </w:tcPr>
          <w:p w:rsidR="00B136E1" w:rsidRDefault="001D364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Zoom-конференция</w:t>
            </w:r>
          </w:p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нет связи, то по учебнику стр.80-81упр.73 устно</w:t>
            </w:r>
          </w:p>
        </w:tc>
        <w:tc>
          <w:tcPr>
            <w:tcW w:w="3119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Упр.75 или 77 по выбору  из учебника  Львовой</w:t>
            </w:r>
          </w:p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Выполненное задание отправить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w:rsidR="00B136E1" w:rsidTr="001D3641">
        <w:tc>
          <w:tcPr>
            <w:tcW w:w="1296" w:type="dxa"/>
            <w:vMerge/>
            <w:vAlign w:val="center"/>
          </w:tcPr>
          <w:p w:rsidR="00B136E1" w:rsidRDefault="00B13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B136E1" w:rsidRDefault="001D36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09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B136E1" w:rsidRDefault="001D3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B136E1" w:rsidRDefault="00B13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Причастие I. Развитие </w:t>
            </w:r>
            <w:r>
              <w:rPr>
                <w:rFonts w:ascii="Times New Roman" w:eastAsia="Times New Roman" w:hAnsi="Times New Roman" w:cs="Times New Roman"/>
              </w:rPr>
              <w:t>грамматических навыков</w:t>
            </w:r>
          </w:p>
        </w:tc>
        <w:tc>
          <w:tcPr>
            <w:tcW w:w="4158" w:type="dxa"/>
          </w:tcPr>
          <w:p w:rsidR="00B136E1" w:rsidRDefault="001D364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B136E1" w:rsidRDefault="001D3641">
            <w:pPr>
              <w:spacing w:after="0" w:line="240" w:lineRule="auto"/>
              <w:rPr>
                <w:color w:val="4F81BD" w:themeColor="accen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перейти по ссылке </w:t>
            </w:r>
          </w:p>
          <w:p w:rsidR="00B136E1" w:rsidRDefault="001D3641">
            <w:pPr>
              <w:spacing w:after="0" w:line="240" w:lineRule="auto"/>
              <w:rPr>
                <w:color w:val="4F81BD" w:themeColor="accent1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hyperlink r:id="rId4">
              <w:r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</w:rPr>
                <w:t>https://www.youtube.com/watch?v=HKAT5vpXFqM</w:t>
              </w:r>
            </w:hyperlink>
          </w:p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eastAsia="Calibri" w:cs="Calibri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айл с текстом  правила направлен 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 Прочитать, понять, сделать записи</w:t>
            </w:r>
          </w:p>
        </w:tc>
        <w:tc>
          <w:tcPr>
            <w:tcW w:w="3119" w:type="dxa"/>
          </w:tcPr>
          <w:p w:rsidR="00B136E1" w:rsidRDefault="001D364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Выполните упражнения. Файл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B136E1" w:rsidRDefault="001D364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упражнениями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  <w:p w:rsidR="00B136E1" w:rsidRDefault="001D36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Фото выполненной работы прислать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B136E1" w:rsidRDefault="001D364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w:rsidR="00B136E1" w:rsidTr="001D3641">
        <w:tc>
          <w:tcPr>
            <w:tcW w:w="1296" w:type="dxa"/>
            <w:vMerge/>
            <w:vAlign w:val="center"/>
          </w:tcPr>
          <w:p w:rsidR="00B136E1" w:rsidRDefault="00B13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09" w:type="dxa"/>
          </w:tcPr>
          <w:p w:rsidR="00B136E1" w:rsidRDefault="001D3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занятие</w:t>
            </w:r>
          </w:p>
        </w:tc>
        <w:tc>
          <w:tcPr>
            <w:tcW w:w="1511" w:type="dxa"/>
          </w:tcPr>
          <w:p w:rsidR="00B136E1" w:rsidRDefault="001D36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136E1" w:rsidRDefault="001D364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64" w:type="dxa"/>
          </w:tcPr>
          <w:p w:rsidR="00B136E1" w:rsidRDefault="001D3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Родственные отношения. </w:t>
            </w:r>
            <w:r>
              <w:rPr>
                <w:rFonts w:ascii="Times New Roman" w:eastAsia="Calibri" w:hAnsi="Times New Roman" w:cs="Times New Roman"/>
              </w:rPr>
              <w:t>Политически корректные слова.</w:t>
            </w:r>
          </w:p>
        </w:tc>
        <w:tc>
          <w:tcPr>
            <w:tcW w:w="4158" w:type="dxa"/>
          </w:tcPr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      </w:t>
            </w:r>
          </w:p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стр.74-77 упр.2,3,5.</w:t>
            </w:r>
          </w:p>
        </w:tc>
        <w:tc>
          <w:tcPr>
            <w:tcW w:w="3119" w:type="dxa"/>
          </w:tcPr>
          <w:p w:rsidR="00B136E1" w:rsidRDefault="001D3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задано</w:t>
            </w:r>
          </w:p>
        </w:tc>
      </w:tr>
      <w:tr w:rsidR="00B136E1" w:rsidTr="001D3641">
        <w:tc>
          <w:tcPr>
            <w:tcW w:w="1296" w:type="dxa"/>
            <w:vMerge/>
            <w:vAlign w:val="center"/>
          </w:tcPr>
          <w:p w:rsidR="00B136E1" w:rsidRDefault="00B13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009" w:type="dxa"/>
          </w:tcPr>
          <w:p w:rsidR="00B136E1" w:rsidRDefault="001D364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B136E1" w:rsidRDefault="001D3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B136E1" w:rsidRDefault="00B13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Распространённое определение. Работа с текстом</w:t>
            </w:r>
          </w:p>
        </w:tc>
        <w:tc>
          <w:tcPr>
            <w:tcW w:w="4158" w:type="dxa"/>
          </w:tcPr>
          <w:p w:rsidR="00B136E1" w:rsidRDefault="001D364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Zoom-конференция</w:t>
            </w:r>
          </w:p>
          <w:p w:rsidR="00B136E1" w:rsidRDefault="001D364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 учебник с. 51  упр. 5(а) прочитать, понять текст</w:t>
            </w:r>
          </w:p>
        </w:tc>
        <w:tc>
          <w:tcPr>
            <w:tcW w:w="3119" w:type="dxa"/>
          </w:tcPr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с. 52 упр.5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 учебника. Пересказ по вопросам</w:t>
            </w:r>
          </w:p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Видеозапись отправить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w:rsidR="00B136E1" w:rsidTr="001D3641">
        <w:tc>
          <w:tcPr>
            <w:tcW w:w="1296" w:type="dxa"/>
            <w:vMerge/>
            <w:vAlign w:val="center"/>
          </w:tcPr>
          <w:p w:rsidR="00B136E1" w:rsidRDefault="00B13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009" w:type="dxa"/>
          </w:tcPr>
          <w:p w:rsidR="00B136E1" w:rsidRDefault="001D3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B136E1" w:rsidRDefault="001D36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136E1" w:rsidRDefault="001D364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64" w:type="dxa"/>
          </w:tcPr>
          <w:p w:rsidR="00B136E1" w:rsidRDefault="001D3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Родственные </w:t>
            </w:r>
            <w:r>
              <w:rPr>
                <w:rFonts w:ascii="Times New Roman" w:eastAsia="Calibri" w:hAnsi="Times New Roman" w:cs="Times New Roman"/>
              </w:rPr>
              <w:t>взаимоотношения. Повторение о пассивном залоге.</w:t>
            </w:r>
          </w:p>
        </w:tc>
        <w:tc>
          <w:tcPr>
            <w:tcW w:w="4158" w:type="dxa"/>
          </w:tcPr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-конференция.                                       В случае отсутствия связи ознакомиться с грамматическим материалом по ссылке: </w:t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youtube.com/watch?v=B1m5kK_J6yY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стр.77 упр.8-10 слова учить. </w:t>
            </w:r>
          </w:p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отправить на почту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B136E1" w:rsidTr="001D3641">
        <w:trPr>
          <w:trHeight w:val="278"/>
        </w:trPr>
        <w:tc>
          <w:tcPr>
            <w:tcW w:w="1296" w:type="dxa"/>
            <w:vMerge/>
            <w:vAlign w:val="center"/>
          </w:tcPr>
          <w:p w:rsidR="00B136E1" w:rsidRDefault="00B13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71" w:type="dxa"/>
            <w:gridSpan w:val="7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 10.50-11.20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136E1" w:rsidTr="001D3641">
        <w:tc>
          <w:tcPr>
            <w:tcW w:w="1296" w:type="dxa"/>
            <w:vMerge/>
            <w:vAlign w:val="center"/>
          </w:tcPr>
          <w:p w:rsidR="00B136E1" w:rsidRDefault="00B13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811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009" w:type="dxa"/>
          </w:tcPr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Мальцева И.К.</w:t>
            </w:r>
          </w:p>
        </w:tc>
        <w:tc>
          <w:tcPr>
            <w:tcW w:w="1964" w:type="dxa"/>
          </w:tcPr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Алгоритмы и величины. Структура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алгоритмов. </w:t>
            </w:r>
          </w:p>
        </w:tc>
        <w:tc>
          <w:tcPr>
            <w:tcW w:w="4158" w:type="dxa"/>
          </w:tcPr>
          <w:p w:rsidR="00B136E1" w:rsidRDefault="001D364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(подгруппа)</w:t>
            </w:r>
          </w:p>
          <w:p w:rsidR="00B136E1" w:rsidRDefault="001D3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учебник, параграф 12-13, изучить материал</w:t>
            </w:r>
          </w:p>
        </w:tc>
        <w:tc>
          <w:tcPr>
            <w:tcW w:w="3119" w:type="dxa"/>
          </w:tcPr>
          <w:p w:rsidR="00B136E1" w:rsidRDefault="001D3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вопросы 1-3 после параграфа 12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прислать на проверку</w:t>
            </w:r>
          </w:p>
        </w:tc>
      </w:tr>
      <w:tr w:rsidR="00B136E1" w:rsidTr="001D3641">
        <w:tc>
          <w:tcPr>
            <w:tcW w:w="1296" w:type="dxa"/>
            <w:vMerge/>
            <w:vAlign w:val="center"/>
          </w:tcPr>
          <w:p w:rsidR="00B136E1" w:rsidRDefault="00B13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nil"/>
            </w:tcBorders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009" w:type="dxa"/>
            <w:tcBorders>
              <w:top w:val="nil"/>
            </w:tcBorders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  <w:tcBorders>
              <w:top w:val="nil"/>
            </w:tcBorders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964" w:type="dxa"/>
            <w:tcBorders>
              <w:top w:val="nil"/>
            </w:tcBorders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Расходы. Закон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Энгеля</w:t>
            </w:r>
            <w:proofErr w:type="spellEnd"/>
          </w:p>
        </w:tc>
        <w:tc>
          <w:tcPr>
            <w:tcW w:w="4158" w:type="dxa"/>
            <w:tcBorders>
              <w:top w:val="nil"/>
            </w:tcBorders>
          </w:tcPr>
          <w:p w:rsidR="00B136E1" w:rsidRDefault="001D3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  <w:p w:rsidR="00B136E1" w:rsidRDefault="001D3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Р.И. Хасбулатов Экономика 10 класс §16 читать</w:t>
            </w:r>
          </w:p>
        </w:tc>
        <w:tc>
          <w:tcPr>
            <w:tcW w:w="3119" w:type="dxa"/>
            <w:tcBorders>
              <w:top w:val="nil"/>
            </w:tcBorders>
          </w:tcPr>
          <w:p w:rsidR="00B136E1" w:rsidRDefault="001D3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алгоритму, выполнение заданий </w:t>
            </w:r>
          </w:p>
          <w:p w:rsidR="00B136E1" w:rsidRDefault="001D3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обязательно для всего класса.</w:t>
            </w:r>
          </w:p>
          <w:p w:rsidR="00B136E1" w:rsidRDefault="001D3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 VK, результаты работы в VK или </w:t>
            </w:r>
          </w:p>
          <w:p w:rsidR="00B136E1" w:rsidRDefault="00B1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1D3641">
                <w:rPr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</w:tc>
      </w:tr>
      <w:tr w:rsidR="00B136E1" w:rsidTr="001D3641">
        <w:tc>
          <w:tcPr>
            <w:tcW w:w="1296" w:type="dxa"/>
            <w:vMerge/>
            <w:vAlign w:val="center"/>
          </w:tcPr>
          <w:p w:rsidR="00B136E1" w:rsidRDefault="00B13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009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1964" w:type="dxa"/>
          </w:tcPr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4158" w:type="dxa"/>
          </w:tcPr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конференция</w:t>
            </w:r>
          </w:p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отсутствия связи пройти по ссылке</w:t>
            </w:r>
          </w:p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</w:rPr>
                <w:t>https://edu.skysmart.ru/student/munesoseko</w:t>
              </w:r>
            </w:hyperlink>
          </w:p>
        </w:tc>
        <w:tc>
          <w:tcPr>
            <w:tcW w:w="3119" w:type="dxa"/>
          </w:tcPr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</w:tr>
      <w:tr w:rsidR="00B136E1" w:rsidTr="001D3641">
        <w:tc>
          <w:tcPr>
            <w:tcW w:w="1296" w:type="dxa"/>
            <w:vMerge/>
            <w:vAlign w:val="center"/>
          </w:tcPr>
          <w:p w:rsidR="00B136E1" w:rsidRDefault="00B13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1009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136E1" w:rsidRDefault="001D3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1964" w:type="dxa"/>
          </w:tcPr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4158" w:type="dxa"/>
          </w:tcPr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конференция</w:t>
            </w:r>
          </w:p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отсутствия связи пройти по ссылке</w:t>
            </w:r>
          </w:p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</w:rPr>
                <w:t>https://edu.skysmart.ru/student/munesoseko</w:t>
              </w:r>
            </w:hyperlink>
          </w:p>
        </w:tc>
        <w:tc>
          <w:tcPr>
            <w:tcW w:w="3119" w:type="dxa"/>
          </w:tcPr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Выполнить тест по ссылке </w:t>
            </w:r>
            <w:hyperlink r:id="rId10">
              <w:r>
                <w:rPr>
                  <w:rFonts w:ascii="Times New Roman" w:eastAsia="Times New Roman" w:hAnsi="Times New Roman" w:cs="Times New Roman"/>
                </w:rPr>
                <w:t>https://edu.skysmart.ru/student/munesoseko</w:t>
              </w:r>
            </w:hyperlink>
          </w:p>
        </w:tc>
      </w:tr>
    </w:tbl>
    <w:p w:rsidR="00B136E1" w:rsidRDefault="00B136E1"/>
    <w:p w:rsidR="00B136E1" w:rsidRDefault="001D36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Расписание занятий внеуро</w:t>
      </w: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чной деятельности </w:t>
      </w:r>
    </w:p>
    <w:p w:rsidR="00B136E1" w:rsidRDefault="001D36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для учащихся 10 класса </w:t>
      </w:r>
    </w:p>
    <w:tbl>
      <w:tblPr>
        <w:tblStyle w:val="11"/>
        <w:tblW w:w="14882" w:type="dxa"/>
        <w:tblInd w:w="-34" w:type="dxa"/>
        <w:tblLook w:val="04A0"/>
      </w:tblPr>
      <w:tblGrid>
        <w:gridCol w:w="1350"/>
        <w:gridCol w:w="743"/>
        <w:gridCol w:w="866"/>
        <w:gridCol w:w="1534"/>
        <w:gridCol w:w="1719"/>
        <w:gridCol w:w="1685"/>
        <w:gridCol w:w="5439"/>
        <w:gridCol w:w="1546"/>
      </w:tblGrid>
      <w:tr w:rsidR="00B136E1">
        <w:tc>
          <w:tcPr>
            <w:tcW w:w="1349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6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34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685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438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46" w:type="dxa"/>
          </w:tcPr>
          <w:p w:rsidR="00B136E1" w:rsidRDefault="001D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136E1">
        <w:tc>
          <w:tcPr>
            <w:tcW w:w="1349" w:type="dxa"/>
          </w:tcPr>
          <w:p w:rsidR="00B136E1" w:rsidRDefault="00B1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1" w:type="dxa"/>
            <w:gridSpan w:val="7"/>
          </w:tcPr>
          <w:p w:rsidR="00B136E1" w:rsidRDefault="001D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13.40-14.20</w:t>
            </w:r>
          </w:p>
        </w:tc>
      </w:tr>
      <w:tr w:rsidR="00B136E1">
        <w:tc>
          <w:tcPr>
            <w:tcW w:w="1349" w:type="dxa"/>
          </w:tcPr>
          <w:p w:rsidR="00B136E1" w:rsidRDefault="001D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B136E1" w:rsidRDefault="001D3641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B136E1" w:rsidRDefault="00B136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136E1" w:rsidRDefault="00B13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B136E1" w:rsidRDefault="001D3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14.20-14.40</w:t>
            </w:r>
          </w:p>
        </w:tc>
        <w:tc>
          <w:tcPr>
            <w:tcW w:w="4938" w:type="dxa"/>
            <w:gridSpan w:val="3"/>
          </w:tcPr>
          <w:p w:rsidR="00B136E1" w:rsidRDefault="001D3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общение классного руководителя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учащимися по воспитательным моментам</w:t>
            </w:r>
          </w:p>
          <w:p w:rsidR="00B136E1" w:rsidRDefault="001D36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Тема: “Сила характера. От чего она зависит?”</w:t>
            </w:r>
          </w:p>
        </w:tc>
        <w:tc>
          <w:tcPr>
            <w:tcW w:w="6984" w:type="dxa"/>
            <w:gridSpan w:val="2"/>
          </w:tcPr>
          <w:p w:rsidR="00B136E1" w:rsidRDefault="001D3641"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36E1" w:rsidRDefault="00B13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6E1" w:rsidRDefault="00B136E1">
      <w:pPr>
        <w:rPr>
          <w:rFonts w:ascii="Times New Roman" w:hAnsi="Times New Roman" w:cs="Times New Roman"/>
        </w:rPr>
      </w:pPr>
    </w:p>
    <w:sectPr w:rsidR="00B136E1" w:rsidSect="001D3641">
      <w:pgSz w:w="16838" w:h="11906" w:orient="landscape"/>
      <w:pgMar w:top="426" w:right="1812" w:bottom="850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B136E1"/>
    <w:rsid w:val="001D3641"/>
    <w:rsid w:val="00B1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136E1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261E2"/>
    <w:rPr>
      <w:rFonts w:ascii="Segoe UI" w:hAnsi="Segoe UI" w:cs="Segoe UI"/>
      <w:sz w:val="18"/>
      <w:szCs w:val="18"/>
    </w:rPr>
  </w:style>
  <w:style w:type="character" w:customStyle="1" w:styleId="a4">
    <w:name w:val="Посещённая гиперссылка"/>
    <w:rsid w:val="00B136E1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B136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B136E1"/>
    <w:pPr>
      <w:spacing w:after="140"/>
    </w:pPr>
  </w:style>
  <w:style w:type="paragraph" w:styleId="a7">
    <w:name w:val="List"/>
    <w:basedOn w:val="a6"/>
    <w:rsid w:val="00B136E1"/>
    <w:rPr>
      <w:rFonts w:cs="Lucida Sans"/>
    </w:rPr>
  </w:style>
  <w:style w:type="paragraph" w:customStyle="1" w:styleId="Caption">
    <w:name w:val="Caption"/>
    <w:basedOn w:val="a"/>
    <w:qFormat/>
    <w:rsid w:val="00B136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B136E1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6"/>
    <w:qFormat/>
    <w:rsid w:val="00B136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caption"/>
    <w:basedOn w:val="a"/>
    <w:qFormat/>
    <w:rsid w:val="00B136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Заголовок10"/>
    <w:basedOn w:val="a"/>
    <w:next w:val="a6"/>
    <w:qFormat/>
    <w:rsid w:val="00B136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8261E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505F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C7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munesosek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sh196363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cherbinina2012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1m5kK_J6yY" TargetMode="External"/><Relationship Id="rId10" Type="http://schemas.openxmlformats.org/officeDocument/2006/relationships/hyperlink" Target="https://edu.skysmart.ru/student/munesoseko" TargetMode="External"/><Relationship Id="rId4" Type="http://schemas.openxmlformats.org/officeDocument/2006/relationships/hyperlink" Target="https://www.youtube.com/watch?v=HKAT5vpXFqM" TargetMode="External"/><Relationship Id="rId9" Type="http://schemas.openxmlformats.org/officeDocument/2006/relationships/hyperlink" Target="https://edu.skysmart.ru/student/munesose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3059</Characters>
  <Application>Microsoft Office Word</Application>
  <DocSecurity>0</DocSecurity>
  <Lines>25</Lines>
  <Paragraphs>7</Paragraphs>
  <ScaleCrop>false</ScaleCrop>
  <Company>HP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86</cp:revision>
  <dcterms:created xsi:type="dcterms:W3CDTF">2020-04-03T10:10:00Z</dcterms:created>
  <dcterms:modified xsi:type="dcterms:W3CDTF">2020-11-27T06:42:00Z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