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53" w:rsidRDefault="00193253" w:rsidP="00193253">
      <w:pPr>
        <w:shd w:val="clear" w:color="auto" w:fill="FFFFFF"/>
        <w:spacing w:after="0" w:line="396" w:lineRule="atLeast"/>
        <w:jc w:val="center"/>
        <w:textAlignment w:val="baseline"/>
        <w:outlineLvl w:val="2"/>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АЗБУКА ПРАВА</w:t>
      </w:r>
    </w:p>
    <w:p w:rsidR="00193253" w:rsidRPr="00193253" w:rsidRDefault="00193253" w:rsidP="00193253">
      <w:pPr>
        <w:shd w:val="clear" w:color="auto" w:fill="FFFFFF"/>
        <w:spacing w:after="0" w:line="396" w:lineRule="atLeast"/>
        <w:jc w:val="center"/>
        <w:textAlignment w:val="baseline"/>
        <w:outlineLvl w:val="2"/>
        <w:rPr>
          <w:rFonts w:ascii="Times New Roman" w:eastAsia="Times New Roman" w:hAnsi="Times New Roman" w:cs="Times New Roman"/>
          <w:b/>
          <w:bCs/>
          <w:color w:val="002060"/>
          <w:sz w:val="28"/>
          <w:szCs w:val="28"/>
          <w:lang w:eastAsia="ru-RU"/>
        </w:rPr>
      </w:pPr>
      <w:r w:rsidRPr="00193253">
        <w:rPr>
          <w:rFonts w:ascii="Times New Roman" w:eastAsia="Times New Roman" w:hAnsi="Times New Roman" w:cs="Times New Roman"/>
          <w:b/>
          <w:bCs/>
          <w:color w:val="002060"/>
          <w:sz w:val="28"/>
          <w:szCs w:val="28"/>
          <w:lang w:eastAsia="ru-RU"/>
        </w:rPr>
        <w:t>Уважаемые родители!</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Любой человек, начиная с самых юных лет, сталкивается с ситуациями, когда необходимо знать свои права и обязанности. По мере взросления подростки не знают, как поступить, как защитить свои права. Что делать, с кем посоветоваться, куда идти за помощью?</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Опыт показывает, что для защиты своих законных интересов подростки редко обращаются к родителям, чаще всего пытаются самостоятельно или при помощи друзей, порой весьма сомнительных, защитить свои права, иногда переоценивая свои возможности и переступая  «линию дозволенного», что приводит к нарушению законности и нравственным переживаниям. Переживания могут повлечь за собой те или иные заболевания, подорвать физическое или психическое здоровье. Как сохранить себя, свое здоровье и достоинство, свои права, не оказаться за бортом жизни? Эти вопросы часто встают перед подростками.</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Поэтому, мы, родители, не должны ждать, когда ребенок обратиться к нам за помощью или советом, а создавать в своем доме тепло, понимание, уважение, физическую безопасность, соблюдение прав всех членов семьи, независимо от возраста, и воспитывать ответственность за  слово и дело.</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Согласно Декларации прав ребенка, принятой ООН в 1959 году, ребенком признается всякое человеческое существо, не достигшее 18 – летнего возраста (совершеннолетия). Здесь же провозглашается, что ребенок, ввиду его физической и умственной незрелости, нуждается в специальной охране и заботе, включая надлежащую правовую защиту. В Декларации содержится призыв к родителям, различным добровольным организациям, местным властям, национальным правительствам о том, чтобы они признали права детей и старались соблюдать их путем законодательных и иных мер.</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Каковы права ребенка в семье?</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Ребенок имеет право:</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жить и воспитываться в семье;</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знать, кто является его родителями;</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на проживание совместно с ними (кроме случаев, когда это противоречит его интересам) и на заботу с их стороны;</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на воспитание родителями, а при их отсутствии или лишении родительских прав – на воспитание опекуном, попечителем или детским учреждением;</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на всестороннее развитие;</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на уважение человеческого достоинства;</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на общение с родителями, бабушкой, дедушкой, братьями, сестрами и иными родственниками;</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на защиту;</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на выражение собственного мнения;</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на получение фамилии, имени, отчества;</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на получение </w:t>
      </w:r>
      <w:proofErr w:type="gramStart"/>
      <w:r w:rsidRPr="00193253">
        <w:rPr>
          <w:rFonts w:ascii="Times New Roman" w:eastAsia="Times New Roman" w:hAnsi="Times New Roman" w:cs="Times New Roman"/>
          <w:color w:val="222222"/>
          <w:sz w:val="28"/>
          <w:szCs w:val="28"/>
          <w:lang w:eastAsia="ru-RU"/>
        </w:rPr>
        <w:t>средств</w:t>
      </w:r>
      <w:proofErr w:type="gramEnd"/>
      <w:r w:rsidRPr="00193253">
        <w:rPr>
          <w:rFonts w:ascii="Times New Roman" w:eastAsia="Times New Roman" w:hAnsi="Times New Roman" w:cs="Times New Roman"/>
          <w:color w:val="222222"/>
          <w:sz w:val="28"/>
          <w:szCs w:val="28"/>
          <w:lang w:eastAsia="ru-RU"/>
        </w:rPr>
        <w:t> на существование и на собственные доходы;</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lastRenderedPageBreak/>
        <w:t>       · (ст. 54,55,56, 58,60 СК)</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Важные правила: (можно использовать в разговоре с подростком)</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Правило 1. Чтобы права человека были защищены, мало их </w:t>
      </w:r>
      <w:proofErr w:type="gramStart"/>
      <w:r w:rsidRPr="00193253">
        <w:rPr>
          <w:rFonts w:ascii="Times New Roman" w:eastAsia="Times New Roman" w:hAnsi="Times New Roman" w:cs="Times New Roman"/>
          <w:color w:val="222222"/>
          <w:sz w:val="28"/>
          <w:szCs w:val="28"/>
          <w:lang w:eastAsia="ru-RU"/>
        </w:rPr>
        <w:t>написать</w:t>
      </w:r>
      <w:proofErr w:type="gramEnd"/>
      <w:r w:rsidRPr="00193253">
        <w:rPr>
          <w:rFonts w:ascii="Times New Roman" w:eastAsia="Times New Roman" w:hAnsi="Times New Roman" w:cs="Times New Roman"/>
          <w:color w:val="222222"/>
          <w:sz w:val="28"/>
          <w:szCs w:val="28"/>
          <w:lang w:eastAsia="ru-RU"/>
        </w:rPr>
        <w:t> на бумаге, надо, чтобы сам человек хотел и умел их защитить; права человека реализуются только через его волю.</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Правило 2 . Наши права кончаются там, где начинается нарушение прав другого человека. Если сегодня мы нарушаем права более слабого</w:t>
      </w:r>
      <w:proofErr w:type="gramStart"/>
      <w:r w:rsidRPr="00193253">
        <w:rPr>
          <w:rFonts w:ascii="Times New Roman" w:eastAsia="Times New Roman" w:hAnsi="Times New Roman" w:cs="Times New Roman"/>
          <w:color w:val="222222"/>
          <w:sz w:val="28"/>
          <w:szCs w:val="28"/>
          <w:lang w:eastAsia="ru-RU"/>
        </w:rPr>
        <w:t> ,</w:t>
      </w:r>
      <w:proofErr w:type="gramEnd"/>
      <w:r w:rsidRPr="00193253">
        <w:rPr>
          <w:rFonts w:ascii="Times New Roman" w:eastAsia="Times New Roman" w:hAnsi="Times New Roman" w:cs="Times New Roman"/>
          <w:color w:val="222222"/>
          <w:sz w:val="28"/>
          <w:szCs w:val="28"/>
          <w:lang w:eastAsia="ru-RU"/>
        </w:rPr>
        <w:t> завтра найдется тот, кто нарушит наши права.</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Правило 3. Каждый имеет столько прав, сколько он может и хочет иметь.</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Правило 4. Человек и государство общаются друг с другом только письменно. Если Вы пришли к чиновнику. Вы должны оставить ему заявление, на копии которого он должен расписаться. Если вы этого не сделали, можете считать, что Вы у чиновника не были.</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Уважаемые родители, мы с вами понимаем, что права без обязанностей не существуют. Хорошо, если в  доме распределяются  обязанности между всеми членами семьи, в соответствии с их возрастом и возможностями.  Уют, благоприятная атмосфера, мир в доме часто во многом зависит насколько ответственно и добросовестно в семье выполняются эти обязанности.</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А каковы по Закону обязанности несовершеннолетних?</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Перечислим некоторые (но не все) обязанности несовершеннолетних:</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Каждый несовершеннолетний обязан получить основное общее образование. Эта обязанность сохраняет силу до достижения им 15 лет (</w:t>
      </w:r>
      <w:proofErr w:type="spellStart"/>
      <w:proofErr w:type="gramStart"/>
      <w:r w:rsidRPr="00193253">
        <w:rPr>
          <w:rFonts w:ascii="Times New Roman" w:eastAsia="Times New Roman" w:hAnsi="Times New Roman" w:cs="Times New Roman"/>
          <w:color w:val="222222"/>
          <w:sz w:val="28"/>
          <w:szCs w:val="28"/>
          <w:lang w:eastAsia="ru-RU"/>
        </w:rPr>
        <w:t>ст</w:t>
      </w:r>
      <w:proofErr w:type="spellEnd"/>
      <w:proofErr w:type="gramEnd"/>
      <w:r w:rsidRPr="00193253">
        <w:rPr>
          <w:rFonts w:ascii="Times New Roman" w:eastAsia="Times New Roman" w:hAnsi="Times New Roman" w:cs="Times New Roman"/>
          <w:color w:val="222222"/>
          <w:sz w:val="28"/>
          <w:szCs w:val="28"/>
          <w:lang w:eastAsia="ru-RU"/>
        </w:rPr>
        <w:t xml:space="preserve"> 19 Закона </w:t>
      </w:r>
      <w:proofErr w:type="spellStart"/>
      <w:r w:rsidRPr="00193253">
        <w:rPr>
          <w:rFonts w:ascii="Times New Roman" w:eastAsia="Times New Roman" w:hAnsi="Times New Roman" w:cs="Times New Roman"/>
          <w:color w:val="222222"/>
          <w:sz w:val="28"/>
          <w:szCs w:val="28"/>
          <w:lang w:eastAsia="ru-RU"/>
        </w:rPr>
        <w:t>РФ»Об</w:t>
      </w:r>
      <w:proofErr w:type="spellEnd"/>
      <w:r w:rsidRPr="00193253">
        <w:rPr>
          <w:rFonts w:ascii="Times New Roman" w:eastAsia="Times New Roman" w:hAnsi="Times New Roman" w:cs="Times New Roman"/>
          <w:color w:val="222222"/>
          <w:sz w:val="28"/>
          <w:szCs w:val="28"/>
          <w:lang w:eastAsia="ru-RU"/>
        </w:rPr>
        <w:t xml:space="preserve"> образовании»)</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В образовательных учреждениях среднего (полного) образования подготовка к военной службе осуществляется в добровольном порядке (ст.1, 10 </w:t>
      </w:r>
      <w:proofErr w:type="spellStart"/>
      <w:r w:rsidRPr="00193253">
        <w:rPr>
          <w:rFonts w:ascii="Times New Roman" w:eastAsia="Times New Roman" w:hAnsi="Times New Roman" w:cs="Times New Roman"/>
          <w:color w:val="222222"/>
          <w:sz w:val="28"/>
          <w:szCs w:val="28"/>
          <w:lang w:eastAsia="ru-RU"/>
        </w:rPr>
        <w:t>Законв</w:t>
      </w:r>
      <w:proofErr w:type="spellEnd"/>
      <w:r w:rsidRPr="00193253">
        <w:rPr>
          <w:rFonts w:ascii="Times New Roman" w:eastAsia="Times New Roman" w:hAnsi="Times New Roman" w:cs="Times New Roman"/>
          <w:color w:val="222222"/>
          <w:sz w:val="28"/>
          <w:szCs w:val="28"/>
          <w:lang w:eastAsia="ru-RU"/>
        </w:rPr>
        <w:t> РФ «О воинской обязанности и военной службе»)</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Лица, не достигшие совершеннолетия, не могут приобретать, хранить, коллекционировать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запрет на изготовление, хранение  и ношение введен на кастеты, бумеранги, холодное оружие с выбрасывающимся лезвием (</w:t>
      </w:r>
      <w:proofErr w:type="spellStart"/>
      <w:proofErr w:type="gramStart"/>
      <w:r w:rsidRPr="00193253">
        <w:rPr>
          <w:rFonts w:ascii="Times New Roman" w:eastAsia="Times New Roman" w:hAnsi="Times New Roman" w:cs="Times New Roman"/>
          <w:color w:val="222222"/>
          <w:sz w:val="28"/>
          <w:szCs w:val="28"/>
          <w:lang w:eastAsia="ru-RU"/>
        </w:rPr>
        <w:t>ст</w:t>
      </w:r>
      <w:proofErr w:type="spellEnd"/>
      <w:proofErr w:type="gramEnd"/>
      <w:r w:rsidRPr="00193253">
        <w:rPr>
          <w:rFonts w:ascii="Times New Roman" w:eastAsia="Times New Roman" w:hAnsi="Times New Roman" w:cs="Times New Roman"/>
          <w:color w:val="222222"/>
          <w:sz w:val="28"/>
          <w:szCs w:val="28"/>
          <w:lang w:eastAsia="ru-RU"/>
        </w:rPr>
        <w:t> 3,6,13 Закона РФ «Об оружии»)</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xml:space="preserve">       · Обязанности обучающихся в образовательном процессе определяются Уставом и другими локальными актами образовательных учреждений. В частности, обязанности учащихся гимназии определены Уставом гимназии и Положением о правах и обязанностях обучающихся МБОУ «СОШ </w:t>
      </w:r>
      <w:proofErr w:type="spellStart"/>
      <w:r w:rsidRPr="00193253">
        <w:rPr>
          <w:rFonts w:ascii="Times New Roman" w:eastAsia="Times New Roman" w:hAnsi="Times New Roman" w:cs="Times New Roman"/>
          <w:color w:val="222222"/>
          <w:sz w:val="28"/>
          <w:szCs w:val="28"/>
          <w:lang w:eastAsia="ru-RU"/>
        </w:rPr>
        <w:t>с</w:t>
      </w:r>
      <w:proofErr w:type="gramStart"/>
      <w:r w:rsidRPr="00193253">
        <w:rPr>
          <w:rFonts w:ascii="Times New Roman" w:eastAsia="Times New Roman" w:hAnsi="Times New Roman" w:cs="Times New Roman"/>
          <w:color w:val="222222"/>
          <w:sz w:val="28"/>
          <w:szCs w:val="28"/>
          <w:lang w:eastAsia="ru-RU"/>
        </w:rPr>
        <w:t>.Р</w:t>
      </w:r>
      <w:proofErr w:type="gramEnd"/>
      <w:r w:rsidRPr="00193253">
        <w:rPr>
          <w:rFonts w:ascii="Times New Roman" w:eastAsia="Times New Roman" w:hAnsi="Times New Roman" w:cs="Times New Roman"/>
          <w:color w:val="222222"/>
          <w:sz w:val="28"/>
          <w:szCs w:val="28"/>
          <w:lang w:eastAsia="ru-RU"/>
        </w:rPr>
        <w:t>ечное</w:t>
      </w:r>
      <w:proofErr w:type="spellEnd"/>
      <w:r w:rsidRPr="00193253">
        <w:rPr>
          <w:rFonts w:ascii="Times New Roman" w:eastAsia="Times New Roman" w:hAnsi="Times New Roman" w:cs="Times New Roman"/>
          <w:color w:val="222222"/>
          <w:sz w:val="28"/>
          <w:szCs w:val="28"/>
          <w:lang w:eastAsia="ru-RU"/>
        </w:rPr>
        <w:t>»</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Ответственность несовершеннолетнего</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Несовершеннолетние при определенных условиях несут уголовную, административную и иную ответственность.</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С какого возраста подросток несет уголовную ответственность за свои действия?</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С 14 лет. </w:t>
      </w:r>
      <w:proofErr w:type="gramStart"/>
      <w:r w:rsidRPr="00193253">
        <w:rPr>
          <w:rFonts w:ascii="Times New Roman" w:eastAsia="Times New Roman" w:hAnsi="Times New Roman" w:cs="Times New Roman"/>
          <w:color w:val="222222"/>
          <w:sz w:val="28"/>
          <w:szCs w:val="28"/>
          <w:lang w:eastAsia="ru-RU"/>
        </w:rPr>
        <w:t xml:space="preserve">Но не за все виды преступлений, а только за убийства, причинение тяжкого или среднего вреда здоровью человека, похищение человека, изнасилование или насильственные сексуальные действия, все виды хищений, угон автомашины, терроризм, вандализм, хищение или </w:t>
      </w:r>
      <w:r w:rsidRPr="00193253">
        <w:rPr>
          <w:rFonts w:ascii="Times New Roman" w:eastAsia="Times New Roman" w:hAnsi="Times New Roman" w:cs="Times New Roman"/>
          <w:color w:val="222222"/>
          <w:sz w:val="28"/>
          <w:szCs w:val="28"/>
          <w:lang w:eastAsia="ru-RU"/>
        </w:rPr>
        <w:lastRenderedPageBreak/>
        <w:t>вымогательство оружия, наркотических или психотропных средств, повреждение транспортных средств или путей сообщения, умышленное уничтожение или повреждение имущества при отягчающих обстоятельствах (ч.2 ст.20 УК).</w:t>
      </w:r>
      <w:proofErr w:type="gramEnd"/>
      <w:r w:rsidRPr="00193253">
        <w:rPr>
          <w:rFonts w:ascii="Times New Roman" w:eastAsia="Times New Roman" w:hAnsi="Times New Roman" w:cs="Times New Roman"/>
          <w:color w:val="222222"/>
          <w:sz w:val="28"/>
          <w:szCs w:val="28"/>
          <w:lang w:eastAsia="ru-RU"/>
        </w:rPr>
        <w:t> За все остальные преступления ответственность наступает только с 16 лет.</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Что такое административная ответственность, в каких случаях, с какого возраста и за какие действия она наступает?</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Это наказание за действия, запрещенные Административным кодексом.</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К </w:t>
      </w:r>
      <w:proofErr w:type="gramStart"/>
      <w:r w:rsidRPr="00193253">
        <w:rPr>
          <w:rFonts w:ascii="Times New Roman" w:eastAsia="Times New Roman" w:hAnsi="Times New Roman" w:cs="Times New Roman"/>
          <w:color w:val="222222"/>
          <w:sz w:val="28"/>
          <w:szCs w:val="28"/>
          <w:lang w:eastAsia="ru-RU"/>
        </w:rPr>
        <w:t>совершившим</w:t>
      </w:r>
      <w:proofErr w:type="gramEnd"/>
      <w:r w:rsidRPr="00193253">
        <w:rPr>
          <w:rFonts w:ascii="Times New Roman" w:eastAsia="Times New Roman" w:hAnsi="Times New Roman" w:cs="Times New Roman"/>
          <w:color w:val="222222"/>
          <w:sz w:val="28"/>
          <w:szCs w:val="28"/>
          <w:lang w:eastAsia="ru-RU"/>
        </w:rPr>
        <w:t> в возрасте от 16 до 18 лет такие правонарушения, как</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приобретение, хранение и потребление наркотических средств и психотропных веществ,</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жестокое обращение с животными,</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повреждение транспортных средств общего пользования,</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групповые передвижения с помехами для дорожного движения,</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повреждение телефонов – автоматов,</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распитие спиртных напитков и появление в нетрезвом виде в общественных местах,</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Применяются меры, предусмотренные Положением о комиссиях по делам несовершеннолетних.</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К лицам, совершившим такие виды административных правонарушений, как</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мелкое хулиганство,</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нарушение правил дорожного движения,</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нарушение порядка обращения с оружием,</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правил пограничного режима и др.</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Применяются меры наказания на общих основаниях с Кодексом РФ об административных правонарушениях (ст.13, 14 КАП).</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Возраст административной ответственности – 16 лет к моменту совершения административного правонарушения (ст. 13 КАП)</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Какие административные наказания могут применяться к несовершеннолетним?</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Административное наказание намного мягче уголовного, но тоже весьма неприятно. Существуют следующие административные наказания: предупреждение, штраф, изъятие предмета, который явился орудием или объектом нарушения, конфискация предмета, административный арест на срок до 15 суток.</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Однако</w:t>
      </w:r>
      <w:proofErr w:type="gramStart"/>
      <w:r w:rsidRPr="00193253">
        <w:rPr>
          <w:rFonts w:ascii="Times New Roman" w:eastAsia="Times New Roman" w:hAnsi="Times New Roman" w:cs="Times New Roman"/>
          <w:color w:val="222222"/>
          <w:sz w:val="28"/>
          <w:szCs w:val="28"/>
          <w:lang w:eastAsia="ru-RU"/>
        </w:rPr>
        <w:t>,</w:t>
      </w:r>
      <w:proofErr w:type="gramEnd"/>
      <w:r w:rsidRPr="00193253">
        <w:rPr>
          <w:rFonts w:ascii="Times New Roman" w:eastAsia="Times New Roman" w:hAnsi="Times New Roman" w:cs="Times New Roman"/>
          <w:color w:val="222222"/>
          <w:sz w:val="28"/>
          <w:szCs w:val="28"/>
          <w:lang w:eastAsia="ru-RU"/>
        </w:rPr>
        <w:t> к подросткам административный арест применяться не может (ст.24 -32 КАП).</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Кроме того, комиссии по делам несовершеннолетних могут применить довольно широкий перечень мер воздействия, в том числе направить в учебно-воспитательное учреждение, а в возрасте от 14 до 18 лет – в </w:t>
      </w:r>
      <w:proofErr w:type="spellStart"/>
      <w:r w:rsidRPr="00193253">
        <w:rPr>
          <w:rFonts w:ascii="Times New Roman" w:eastAsia="Times New Roman" w:hAnsi="Times New Roman" w:cs="Times New Roman"/>
          <w:color w:val="222222"/>
          <w:sz w:val="28"/>
          <w:szCs w:val="28"/>
          <w:lang w:eastAsia="ru-RU"/>
        </w:rPr>
        <w:t>спецпрофучилище</w:t>
      </w:r>
      <w:proofErr w:type="spellEnd"/>
      <w:r w:rsidRPr="00193253">
        <w:rPr>
          <w:rFonts w:ascii="Times New Roman" w:eastAsia="Times New Roman" w:hAnsi="Times New Roman" w:cs="Times New Roman"/>
          <w:color w:val="222222"/>
          <w:sz w:val="28"/>
          <w:szCs w:val="28"/>
          <w:lang w:eastAsia="ru-RU"/>
        </w:rPr>
        <w:t> (ст. 18 КАП).</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Что произойдет, если в течение 2-х месяцев со дня совершения или обнаружения административного нарушения взыскание не было наложено?</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Ничего не произойдет, так как  ст.39 КАП запрещает наложение административного взыскания по </w:t>
      </w:r>
      <w:proofErr w:type="spellStart"/>
      <w:r w:rsidRPr="00193253">
        <w:rPr>
          <w:rFonts w:ascii="Times New Roman" w:eastAsia="Times New Roman" w:hAnsi="Times New Roman" w:cs="Times New Roman"/>
          <w:color w:val="222222"/>
          <w:sz w:val="28"/>
          <w:szCs w:val="28"/>
          <w:lang w:eastAsia="ru-RU"/>
        </w:rPr>
        <w:t>прошествию</w:t>
      </w:r>
      <w:proofErr w:type="spellEnd"/>
      <w:r w:rsidRPr="00193253">
        <w:rPr>
          <w:rFonts w:ascii="Times New Roman" w:eastAsia="Times New Roman" w:hAnsi="Times New Roman" w:cs="Times New Roman"/>
          <w:color w:val="222222"/>
          <w:sz w:val="28"/>
          <w:szCs w:val="28"/>
          <w:lang w:eastAsia="ru-RU"/>
        </w:rPr>
        <w:t> этих сроков.</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lastRenderedPageBreak/>
        <w:t>Где рассматриваются дела на несовершеннолетних?</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В судах – на лиц, совершивших преступление в возрасте 16 лет, и по преступлениям, за которые ответственность установлена с 14 лет – в порядке особого производства по делам несовершеннолетних (ст. 391 – 402 УПК);</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 В комиссиях по делам несовершеннолетних – на лиц, совершивших в возрасте до 14 лет общественно опасные действия (имеющие признаки преступления) и совершивших в возрасте от 14 до 16 дет общественно опасные действия (имеющие признаки преступления), не предусмотренные статьей 20 УК.</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Какую материальную ответственность могут нести несовершеннолетние?</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Несовершеннолетние в возрасте от 14 до 18 лет несут материальную ответственность за причиненный ими вред. За вред, причиненный малолетними (не достигшими 14 лет) имущественную ответственность несут их родители или лица, их заменяющие (ст.26,28 ГК)</w:t>
      </w:r>
    </w:p>
    <w:p w:rsidR="00193253" w:rsidRPr="00193253" w:rsidRDefault="00193253" w:rsidP="00193253">
      <w:pPr>
        <w:shd w:val="clear" w:color="auto" w:fill="FFFFFF"/>
        <w:spacing w:after="0" w:line="495" w:lineRule="atLeast"/>
        <w:textAlignment w:val="baseline"/>
        <w:outlineLvl w:val="1"/>
        <w:rPr>
          <w:rFonts w:ascii="Times New Roman" w:eastAsia="Times New Roman" w:hAnsi="Times New Roman" w:cs="Times New Roman"/>
          <w:b/>
          <w:bCs/>
          <w:color w:val="002060"/>
          <w:sz w:val="28"/>
          <w:szCs w:val="28"/>
          <w:lang w:eastAsia="ru-RU"/>
        </w:rPr>
      </w:pPr>
      <w:r w:rsidRPr="00193253">
        <w:rPr>
          <w:rFonts w:ascii="Times New Roman" w:eastAsia="Times New Roman" w:hAnsi="Times New Roman" w:cs="Times New Roman"/>
          <w:b/>
          <w:bCs/>
          <w:color w:val="002060"/>
          <w:sz w:val="28"/>
          <w:szCs w:val="28"/>
          <w:lang w:eastAsia="ru-RU"/>
        </w:rPr>
        <w:t>Какими правами обладают дети в сфере охраны здоровья?</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xml:space="preserve">Согласно Конституции РФ, каждый имеет право на охрану здоровья и медицинскую помощь. Дети наравне </w:t>
      </w:r>
      <w:proofErr w:type="gramStart"/>
      <w:r w:rsidRPr="00193253">
        <w:rPr>
          <w:rFonts w:ascii="Times New Roman" w:eastAsia="Times New Roman" w:hAnsi="Times New Roman" w:cs="Times New Roman"/>
          <w:color w:val="222222"/>
          <w:sz w:val="28"/>
          <w:szCs w:val="28"/>
          <w:lang w:eastAsia="ru-RU"/>
        </w:rPr>
        <w:t>со</w:t>
      </w:r>
      <w:proofErr w:type="gramEnd"/>
      <w:r w:rsidRPr="00193253">
        <w:rPr>
          <w:rFonts w:ascii="Times New Roman" w:eastAsia="Times New Roman" w:hAnsi="Times New Roman" w:cs="Times New Roman"/>
          <w:color w:val="222222"/>
          <w:sz w:val="28"/>
          <w:szCs w:val="28"/>
          <w:lang w:eastAsia="ru-RU"/>
        </w:rPr>
        <w:t xml:space="preserve"> взрослыми обладают этим правом, что закреплено в отдельных законах.</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proofErr w:type="gramStart"/>
      <w:r w:rsidRPr="00193253">
        <w:rPr>
          <w:rFonts w:ascii="Times New Roman" w:eastAsia="Times New Roman" w:hAnsi="Times New Roman" w:cs="Times New Roman"/>
          <w:color w:val="222222"/>
          <w:sz w:val="28"/>
          <w:szCs w:val="28"/>
          <w:lang w:eastAsia="ru-RU"/>
        </w:rPr>
        <w:t>Одним из основных принципов охраны здоровья, является приоритет охраны здоровья детей (ст. 4 Федерального закона «Об основах охраны здоровья граждан в Российской Федерации» от 21.11.2011 № 323-ФЗ (далее – Закон № 323-ФЗ).</w:t>
      </w:r>
      <w:proofErr w:type="gramEnd"/>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002060"/>
          <w:sz w:val="28"/>
          <w:szCs w:val="28"/>
          <w:lang w:eastAsia="ru-RU"/>
        </w:rPr>
      </w:pPr>
      <w:r w:rsidRPr="00193253">
        <w:rPr>
          <w:rFonts w:ascii="Times New Roman" w:eastAsia="Times New Roman" w:hAnsi="Times New Roman" w:cs="Times New Roman"/>
          <w:b/>
          <w:bCs/>
          <w:iCs/>
          <w:color w:val="002060"/>
          <w:sz w:val="28"/>
          <w:szCs w:val="28"/>
          <w:bdr w:val="none" w:sz="0" w:space="0" w:color="auto" w:frame="1"/>
          <w:lang w:eastAsia="ru-RU"/>
        </w:rPr>
        <w:t>Какие права в данной области есть у несовершеннолетних?</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proofErr w:type="gramStart"/>
      <w:r w:rsidRPr="00193253">
        <w:rPr>
          <w:rFonts w:ascii="Times New Roman" w:eastAsia="Times New Roman" w:hAnsi="Times New Roman" w:cs="Times New Roman"/>
          <w:color w:val="222222"/>
          <w:sz w:val="28"/>
          <w:szCs w:val="28"/>
          <w:lang w:eastAsia="ru-RU"/>
        </w:rPr>
        <w:t>В частности, дети и подростки имеют право на: прохождение медицинских осмотров, диспансеризации и диспансерного наблюдения; оказание медицинской помощи, в том числе в период обучения и воспитания в образовательных организациях, в период оздоровления и организованного отдыха; получение информации о состоянии здоровья в доступной для них форме и т.д. (ст. 54 Закона № 323-ФЗ).</w:t>
      </w:r>
      <w:proofErr w:type="gramEnd"/>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Несовершеннолетние в возрасте старше 15 лет или больные наркоманией несовершеннолетние в возрасте старше 16 лет имеют право на информированное добровольное согласие на медицинское вмешательство или на отказ от него, за исключением случаев, прямо предусмотренных Законом.</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002060"/>
          <w:sz w:val="28"/>
          <w:szCs w:val="28"/>
          <w:lang w:eastAsia="ru-RU"/>
        </w:rPr>
      </w:pPr>
      <w:r w:rsidRPr="00193253">
        <w:rPr>
          <w:rFonts w:ascii="Times New Roman" w:eastAsia="Times New Roman" w:hAnsi="Times New Roman" w:cs="Times New Roman"/>
          <w:b/>
          <w:bCs/>
          <w:iCs/>
          <w:color w:val="002060"/>
          <w:sz w:val="28"/>
          <w:szCs w:val="28"/>
          <w:bdr w:val="none" w:sz="0" w:space="0" w:color="auto" w:frame="1"/>
          <w:lang w:eastAsia="ru-RU"/>
        </w:rPr>
        <w:t>В каком случае принимается решение о вмешательстве?</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Необходимым предварительным условием медицинского вмешательства является получение информированного добровольного согласия гражданина или его законного представителя на такое вмешательство (ст. 20 Закона № 323-ФЗ). В отношении несовершеннолетних детей такое согласие дают один из родителей или иной законный представитель ребёнка.</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 xml:space="preserve">Одному из родителей, иному члену семьи или иному законному представителю предоставлено право на совместное нахождение с ребёнком в медицинской организации при оказании ему медицинской помощи в стационарных условиях в течение всего периода лечения независимо от </w:t>
      </w:r>
      <w:r w:rsidRPr="00193253">
        <w:rPr>
          <w:rFonts w:ascii="Times New Roman" w:eastAsia="Times New Roman" w:hAnsi="Times New Roman" w:cs="Times New Roman"/>
          <w:color w:val="222222"/>
          <w:sz w:val="28"/>
          <w:szCs w:val="28"/>
          <w:lang w:eastAsia="ru-RU"/>
        </w:rPr>
        <w:lastRenderedPageBreak/>
        <w:t>возраста ребёнка. При этом плата за создание условий пребывания в стационарных условиях, в том числе за предоставление спального места и питания, с указанных лиц не взимается.</w:t>
      </w:r>
      <w:bookmarkStart w:id="0" w:name="_GoBack"/>
      <w:bookmarkEnd w:id="0"/>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002060"/>
          <w:sz w:val="28"/>
          <w:szCs w:val="28"/>
          <w:lang w:eastAsia="ru-RU"/>
        </w:rPr>
      </w:pPr>
      <w:r w:rsidRPr="00193253">
        <w:rPr>
          <w:rFonts w:ascii="Times New Roman" w:eastAsia="Times New Roman" w:hAnsi="Times New Roman" w:cs="Times New Roman"/>
          <w:b/>
          <w:bCs/>
          <w:iCs/>
          <w:color w:val="002060"/>
          <w:sz w:val="28"/>
          <w:szCs w:val="28"/>
          <w:bdr w:val="none" w:sz="0" w:space="0" w:color="auto" w:frame="1"/>
          <w:lang w:eastAsia="ru-RU"/>
        </w:rPr>
        <w:t>Какие дополнительные права в сфере охраны здоровья детей предусмотрены законодательством?</w:t>
      </w:r>
    </w:p>
    <w:p w:rsidR="00193253" w:rsidRPr="00193253" w:rsidRDefault="00193253" w:rsidP="00193253">
      <w:pPr>
        <w:shd w:val="clear" w:color="auto" w:fill="FFFFFF"/>
        <w:spacing w:after="0" w:line="240" w:lineRule="auto"/>
        <w:textAlignment w:val="baseline"/>
        <w:rPr>
          <w:rFonts w:ascii="Times New Roman" w:eastAsia="Times New Roman" w:hAnsi="Times New Roman" w:cs="Times New Roman"/>
          <w:color w:val="222222"/>
          <w:sz w:val="28"/>
          <w:szCs w:val="28"/>
          <w:lang w:eastAsia="ru-RU"/>
        </w:rPr>
      </w:pPr>
      <w:r w:rsidRPr="00193253">
        <w:rPr>
          <w:rFonts w:ascii="Times New Roman" w:eastAsia="Times New Roman" w:hAnsi="Times New Roman" w:cs="Times New Roman"/>
          <w:color w:val="222222"/>
          <w:sz w:val="28"/>
          <w:szCs w:val="28"/>
          <w:lang w:eastAsia="ru-RU"/>
        </w:rPr>
        <w:t>В целях обеспечения прав детей на охрану здоровья в медицинских организациях осуществляются мероприятия по оказанию детям бесплатной медицинской помощи (ст. 10 Федерального закона «Об основных гарантиях прав ребёнка в Российской Федерации» от 24.07.1998 № 124-ФЗ). Она предусматривает оздоровление детей, профилактику, диагностику и лечение заболеваний,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E906F0" w:rsidRPr="00193253" w:rsidRDefault="00E906F0">
      <w:pPr>
        <w:rPr>
          <w:rFonts w:ascii="Times New Roman" w:hAnsi="Times New Roman" w:cs="Times New Roman"/>
          <w:sz w:val="28"/>
          <w:szCs w:val="28"/>
        </w:rPr>
      </w:pPr>
    </w:p>
    <w:sectPr w:rsidR="00E906F0" w:rsidRPr="00193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57"/>
    <w:rsid w:val="00193253"/>
    <w:rsid w:val="00497E57"/>
    <w:rsid w:val="00E90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1650</Words>
  <Characters>9408</Characters>
  <Application>Microsoft Office Word</Application>
  <DocSecurity>0</DocSecurity>
  <Lines>78</Lines>
  <Paragraphs>22</Paragraphs>
  <ScaleCrop>false</ScaleCrop>
  <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dc:creator>
  <cp:keywords/>
  <dc:description/>
  <cp:lastModifiedBy>КОП</cp:lastModifiedBy>
  <cp:revision>2</cp:revision>
  <dcterms:created xsi:type="dcterms:W3CDTF">2020-09-30T06:52:00Z</dcterms:created>
  <dcterms:modified xsi:type="dcterms:W3CDTF">2020-09-30T07:01:00Z</dcterms:modified>
</cp:coreProperties>
</file>