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44A62E20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B96875">
        <w:rPr>
          <w:rFonts w:ascii="Times New Roman" w:hAnsi="Times New Roman" w:cs="Times New Roman"/>
          <w:b/>
        </w:rPr>
        <w:t xml:space="preserve"> на 13</w:t>
      </w:r>
      <w:r w:rsidR="00FA2679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5E4B4A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407826" w:rsidTr="45E4B4AD" w14:paraId="3F652DEE" wp14:textId="77777777">
        <w:tc>
          <w:tcPr>
            <w:tcW w:w="1206" w:type="dxa"/>
            <w:vMerge w:val="restart"/>
            <w:tcMar/>
          </w:tcPr>
          <w:p w:rsidRPr="00FB24C0" w:rsidR="00407826" w:rsidP="00FB24C0" w:rsidRDefault="00407826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407826" w:rsidP="00FB24C0" w:rsidRDefault="00B96875" w14:paraId="02F843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FA2679">
              <w:rPr>
                <w:rFonts w:ascii="Times New Roman" w:hAnsi="Times New Roman" w:cs="Times New Roman"/>
              </w:rPr>
              <w:t>.05</w:t>
            </w:r>
            <w:r w:rsidRPr="00FB24C0" w:rsidR="0040782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407826" w:rsidP="00FB24C0" w:rsidRDefault="0040782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7CDC823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23A9B0F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Литературное чтение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72A6659" wp14:textId="7056F2D4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По страницам детских журналов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0A37501D" wp14:textId="2C7EAB4B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Подобрать из домашней библиотеки детский журнал, прочитать наиболее понравившийся рассказ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5DAB6C7B" wp14:textId="6D7056A4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407826" w:rsidTr="45E4B4AD" w14:paraId="5620231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4E94636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</w:t>
            </w:r>
          </w:p>
          <w:p w:rsidRPr="00407826" w:rsidR="00407826" w:rsidP="00DB4E79" w:rsidRDefault="00407826" w14:paraId="68B08314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407826" w:rsidP="00DB4E79" w:rsidRDefault="00407826" w14:paraId="19C36BFF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Физическая культура</w:t>
            </w:r>
          </w:p>
          <w:p w:rsidRPr="00407826" w:rsidR="00407826" w:rsidP="00DB4E79" w:rsidRDefault="00407826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A05A809" wp14:textId="20EF287E">
            <w:pPr>
              <w:rPr>
                <w:rFonts w:ascii="Times New Roman" w:hAnsi="Times New Roman" w:cs="Times New Roman"/>
              </w:rPr>
            </w:pPr>
            <w:r w:rsidRPr="45E4B4AD" w:rsidR="45E4B4AD">
              <w:rPr>
                <w:rFonts w:ascii="Times New Roman" w:hAnsi="Times New Roman" w:cs="Times New Roman"/>
              </w:rPr>
              <w:t>Метание в цель.</w:t>
            </w:r>
          </w:p>
        </w:tc>
        <w:tc>
          <w:tcPr>
            <w:tcW w:w="4394" w:type="dxa"/>
            <w:tcMar/>
          </w:tcPr>
          <w:p w:rsidRPr="00407826" w:rsidR="00407826" w:rsidP="45E4B4AD" w:rsidRDefault="00407826" w14:paraId="5AC3AB1F" wp14:textId="7F10AE31">
            <w:pPr>
              <w:rPr>
                <w:rFonts w:ascii="Times New Roman" w:hAnsi="Times New Roman" w:cs="Times New Roman"/>
              </w:rPr>
            </w:pPr>
            <w:hyperlink r:id="Rde995670f1b7481f">
              <w:r w:rsidRPr="45E4B4AD" w:rsidR="45E4B4AD">
                <w:rPr>
                  <w:rStyle w:val="a4"/>
                  <w:rFonts w:ascii="Times New Roman" w:hAnsi="Times New Roman" w:cs="Times New Roman"/>
                </w:rPr>
                <w:t>https://resh.edu.ru/subiect/lesson/6175/start/226376/</w:t>
              </w:r>
            </w:hyperlink>
          </w:p>
          <w:p w:rsidRPr="00407826" w:rsidR="00407826" w:rsidP="45E4B4AD" w:rsidRDefault="00407826" w14:paraId="5F4FC203" wp14:textId="0E5688C1">
            <w:pPr>
              <w:pStyle w:val="a"/>
              <w:rPr>
                <w:rFonts w:ascii="Times New Roman" w:hAnsi="Times New Roman" w:cs="Times New Roman"/>
              </w:rPr>
            </w:pPr>
          </w:p>
          <w:p w:rsidRPr="00407826" w:rsidR="00407826" w:rsidP="45E4B4AD" w:rsidRDefault="00407826" w14:paraId="5A39BBE3" wp14:textId="5BB9B316">
            <w:pPr>
              <w:pStyle w:val="a"/>
              <w:rPr>
                <w:rFonts w:ascii="Times New Roman" w:hAnsi="Times New Roman" w:cs="Times New Roman"/>
              </w:rPr>
            </w:pPr>
            <w:r w:rsidRPr="45E4B4AD" w:rsidR="45E4B4AD">
              <w:rPr>
                <w:rFonts w:ascii="Times New Roman" w:hAnsi="Times New Roman" w:cs="Times New Roman"/>
              </w:rPr>
              <w:t xml:space="preserve">В случае отсутствия связи: учебник Физическая культура 1-4 класс </w:t>
            </w:r>
            <w:proofErr w:type="gramStart"/>
            <w:r w:rsidRPr="45E4B4AD" w:rsidR="45E4B4AD">
              <w:rPr>
                <w:rFonts w:ascii="Times New Roman" w:hAnsi="Times New Roman" w:cs="Times New Roman"/>
              </w:rPr>
              <w:t>( стр.</w:t>
            </w:r>
            <w:proofErr w:type="gramEnd"/>
            <w:r w:rsidRPr="45E4B4AD" w:rsidR="45E4B4AD">
              <w:rPr>
                <w:rFonts w:ascii="Times New Roman" w:hAnsi="Times New Roman" w:cs="Times New Roman"/>
              </w:rPr>
              <w:t xml:space="preserve"> 92 ) 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1C8F396" wp14:textId="1513F751">
            <w:pPr>
              <w:rPr>
                <w:rFonts w:ascii="Times New Roman" w:hAnsi="Times New Roman" w:cs="Times New Roman"/>
              </w:rPr>
            </w:pPr>
            <w:r w:rsidRPr="45E4B4AD" w:rsidR="45E4B4AD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407826" w:rsidTr="45E4B4AD" w14:paraId="6C98A8C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D513CF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Он-</w:t>
            </w:r>
            <w:proofErr w:type="spellStart"/>
            <w:r w:rsidRPr="00407826">
              <w:rPr>
                <w:rFonts w:ascii="Times New Roman" w:hAnsi="Times New Roman" w:cs="Times New Roman"/>
              </w:rPr>
              <w:t>лайн</w:t>
            </w:r>
            <w:proofErr w:type="spellEnd"/>
            <w:r w:rsidRPr="00407826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3F51E70C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0D0B940D" wp14:textId="5CA97B2B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6C30A3B1" wp14:textId="48EFF969">
            <w:pPr/>
            <w:r w:rsidRPr="73455DA7" w:rsidR="73455DA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e13f555231674e58">
              <w:r w:rsidRPr="73455DA7" w:rsidR="73455DA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https://clck.ru/MrZPJ</w:t>
              </w:r>
            </w:hyperlink>
            <w:r w:rsidRPr="73455DA7" w:rsidR="73455DA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407826" w:rsidR="00407826" w:rsidP="73455DA7" w:rsidRDefault="00407826" w14:paraId="0E27B00A" wp14:textId="44F1A748">
            <w:pPr>
              <w:pStyle w:val="a"/>
            </w:pPr>
            <w:r w:rsidRPr="73455DA7" w:rsidR="73455DA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задания в учебнике с.89 №1.2,3 письменно</w:t>
            </w:r>
          </w:p>
        </w:tc>
        <w:tc>
          <w:tcPr>
            <w:tcW w:w="2693" w:type="dxa"/>
            <w:tcMar/>
          </w:tcPr>
          <w:p w:rsidRPr="00407826" w:rsidR="00407826" w:rsidP="73455DA7" w:rsidRDefault="00407826" w14:paraId="467BC439" wp14:textId="5FEC20B0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 xml:space="preserve">Выполнить задание на с. 89 №5 </w:t>
            </w:r>
          </w:p>
          <w:p w:rsidRPr="00407826" w:rsidR="00407826" w:rsidP="00DB4E79" w:rsidRDefault="00407826" w14:paraId="767ED77B" wp14:textId="483762A2">
            <w:pPr/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 выполненных письменных заданий прислать любым удобным способом </w:t>
            </w:r>
          </w:p>
          <w:p w:rsidRPr="00407826" w:rsidR="00407826" w:rsidP="00DB4E79" w:rsidRDefault="00407826" w14:paraId="07DB668A" wp14:textId="7C694325">
            <w:pPr/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(Viber.  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Эл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. 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Почта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hyperlink r:id="R5333d849ef1b4f94">
              <w:r w:rsidRPr="73455DA7" w:rsidR="73455DA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soh2morozovagt@yandex.r</w:t>
              </w:r>
            </w:hyperlink>
          </w:p>
          <w:p w:rsidRPr="00407826" w:rsidR="00407826" w:rsidP="73455DA7" w:rsidRDefault="00407826" w14:paraId="60061E4C" wp14:textId="6A5F3D6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45E4B4A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07826" w:rsidTr="45E4B4AD" w14:paraId="3186EB32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17745285" wp14:textId="2D785386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76923555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3DEEC669" wp14:textId="15ABEBF4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3656B9AB" wp14:textId="405E8A42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 xml:space="preserve">Познакомиться с текстом упр. 242 в учебнике на с. 133. Проверить написание слов с орфограммами, пересказать текст, </w:t>
            </w:r>
            <w:r w:rsidRPr="73455DA7" w:rsidR="73455DA7">
              <w:rPr>
                <w:rFonts w:ascii="Times New Roman" w:hAnsi="Times New Roman" w:cs="Times New Roman"/>
              </w:rPr>
              <w:t>озоглавить</w:t>
            </w:r>
            <w:r w:rsidRPr="73455DA7" w:rsidR="73455DA7">
              <w:rPr>
                <w:rFonts w:ascii="Times New Roman" w:hAnsi="Times New Roman" w:cs="Times New Roman"/>
              </w:rPr>
              <w:t xml:space="preserve">, составить план, написать изложение  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DC0C1D8" wp14:textId="483762A2">
            <w:pPr/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 выполненных письменных заданий прислать любым удобным способом </w:t>
            </w:r>
          </w:p>
          <w:p w:rsidRPr="00407826" w:rsidR="00407826" w:rsidP="00DB4E79" w:rsidRDefault="00407826" w14:paraId="3669049A" wp14:textId="7C694325">
            <w:pPr/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(Viber.  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Эл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. 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Почта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hyperlink r:id="Re179fbf6a1db4032">
              <w:r w:rsidRPr="73455DA7" w:rsidR="73455DA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soh2morozovagt@yandex.r</w:t>
              </w:r>
            </w:hyperlink>
          </w:p>
          <w:p w:rsidRPr="00407826" w:rsidR="00407826" w:rsidP="73455DA7" w:rsidRDefault="00407826" w14:paraId="45FB0818" wp14:textId="531C3C7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407826" w:rsidTr="45E4B4AD" w14:paraId="02B4C216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407826" w:rsidR="00407826" w:rsidP="73455DA7" w:rsidRDefault="00407826" w14:paraId="161C2C60" wp14:textId="69B19F3B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Онлайн подключение</w:t>
            </w:r>
          </w:p>
          <w:p w:rsidRPr="00407826" w:rsidR="00407826" w:rsidP="00DB4E79" w:rsidRDefault="00407826" w14:paraId="74194E62" wp14:textId="6222F9EE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06FFF6E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Окружающий мир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53128261" wp14:textId="7C81EC2B">
            <w:pPr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0FA8E758" wp14:textId="39BE81A7">
            <w:pPr/>
            <w:r w:rsidRPr="73455DA7" w:rsidR="73455DA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74dfec1519de41b2">
              <w:r w:rsidRPr="73455DA7" w:rsidR="73455DA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https://clck.ru/MrZPJ</w:t>
              </w:r>
            </w:hyperlink>
            <w:r w:rsidRPr="73455DA7" w:rsidR="73455DA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407826" w:rsidR="00407826" w:rsidP="00DB4E79" w:rsidRDefault="00407826" w14:paraId="250719A7" wp14:textId="1833DA55">
            <w:pPr/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 урок по ссылке</w:t>
            </w:r>
          </w:p>
          <w:p w:rsidRPr="00407826" w:rsidR="00407826" w:rsidP="73455DA7" w:rsidRDefault="00407826" w14:paraId="06131409" wp14:textId="46D839D8">
            <w:pPr>
              <w:pStyle w:val="a"/>
            </w:pPr>
            <w:hyperlink r:id="R0f998e868ede4daf">
              <w:r w:rsidRPr="73455DA7" w:rsidR="73455DA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https://clck.ru/NK3yH</w:t>
              </w:r>
            </w:hyperlink>
          </w:p>
          <w:p w:rsidRPr="00407826" w:rsidR="00407826" w:rsidP="73455DA7" w:rsidRDefault="00407826" w14:paraId="3D91CE73" wp14:textId="4D4A3920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73455DA7" w:rsidR="73455DA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Прочитать текст в учебнике с. 125-131, ответить на вопросы</w:t>
            </w:r>
          </w:p>
          <w:p w:rsidRPr="00407826" w:rsidR="00407826" w:rsidP="73455DA7" w:rsidRDefault="00407826" w14:paraId="62486C05" wp14:textId="53DFB6D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407826" w:rsidR="00407826" w:rsidP="73455DA7" w:rsidRDefault="00407826" w14:paraId="41024460" wp14:textId="1917D513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73455DA7" w:rsidR="73455DA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 xml:space="preserve">Прочитать текст в учебнике с. 125-131. Перечислить страны центральной Европы, их столицы </w:t>
            </w:r>
          </w:p>
          <w:p w:rsidRPr="00407826" w:rsidR="00407826" w:rsidP="73455DA7" w:rsidRDefault="00407826" w14:paraId="1512F995" wp14:textId="514E93EE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 выполненных письменных заданий прислать любым удобным способом </w:t>
            </w:r>
          </w:p>
          <w:p w:rsidRPr="00407826" w:rsidR="00407826" w:rsidP="00DB4E79" w:rsidRDefault="00407826" w14:paraId="0AC67332" wp14:textId="7C694325">
            <w:pPr/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(Viber.  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Эл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. 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Почта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hyperlink r:id="R22fe3ccc99ec4f4e">
              <w:r w:rsidRPr="73455DA7" w:rsidR="73455DA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soh2morozovagt@yandex.r</w:t>
              </w:r>
            </w:hyperlink>
          </w:p>
          <w:p w:rsidRPr="00407826" w:rsidR="00407826" w:rsidP="73455DA7" w:rsidRDefault="00407826" w14:paraId="4101652C" wp14:textId="2A1CD54A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</w:p>
        </w:tc>
      </w:tr>
    </w:tbl>
    <w:p xmlns:wp14="http://schemas.microsoft.com/office/word/2010/wordml" w:rsidR="00B96875" w:rsidP="00B96875" w:rsidRDefault="00B96875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B96875" w:rsidP="00B96875" w:rsidRDefault="00B96875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B96875" w:rsidTr="73455DA7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B96875" w:rsidTr="73455DA7" w14:paraId="07E87B80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B96875" w:rsidRDefault="00B96875" w14:paraId="78E8EE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13.05. </w:t>
            </w:r>
          </w:p>
          <w:p w:rsidR="00B96875" w:rsidRDefault="00B96875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B96875" w:rsidTr="73455DA7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B96875" w:rsidRDefault="00B96875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63E4A9CD" wp14:textId="739FFB6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F6584BE" wp14:textId="7AB7A2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</w:rPr>
              <w:t> Занимательная грамматика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P="73455DA7" w:rsidRDefault="00B96875" w14:paraId="09AF38FC" wp14:textId="13086088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</w:rPr>
              <w:t> </w:t>
            </w:r>
            <w:r w:rsidRPr="73455DA7" w:rsidR="73455D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Искусство красноречия.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P="73455DA7" w:rsidRDefault="00B96875" w14:paraId="361CEE35" wp14:textId="04A3F1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</w:rPr>
              <w:t> Посмотреть презентацию по ссылке</w:t>
            </w:r>
          </w:p>
          <w:p w:rsidR="00B96875" w:rsidP="73455DA7" w:rsidRDefault="00B96875" w14:paraId="15AA318D" wp14:textId="57C566B0">
            <w:pPr>
              <w:pStyle w:val="a"/>
              <w:spacing w:after="0" w:line="240" w:lineRule="auto"/>
              <w:textAlignment w:val="baseline"/>
            </w:pPr>
            <w:hyperlink r:id="Rd99a0246869f4164">
              <w:r w:rsidRPr="73455DA7" w:rsidR="73455DA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https://nsportal.ru/nachalnaya-shkola/raznoe/2012/12/04/ritorika-3-klass-podgotovlennaya-rech</w:t>
              </w:r>
            </w:hyperlink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1512BE8" wp14:textId="18EC59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xmlns:wp14="http://schemas.microsoft.com/office/word/2010/wordml" w:rsidR="00B96875" w:rsidTr="73455DA7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B96875" w:rsidRDefault="00B96875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B96875" w:rsidP="00B96875" w:rsidRDefault="00B96875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B96875" w:rsidP="00B96875" w:rsidRDefault="00B96875" w14:paraId="57326EB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13.05.2020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xmlns:wp14="http://schemas.microsoft.com/office/word/2010/wordml" w:rsidR="00B96875" w:rsidTr="73455DA7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B96875" w:rsidTr="73455DA7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5E3886A4" wp14:textId="5CF857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Segoe UI" w:hAnsi="Segoe UI" w:eastAsia="Times New Roman" w:cs="Segoe UI"/>
                <w:sz w:val="18"/>
                <w:szCs w:val="18"/>
              </w:rPr>
              <w:t> 3б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59531C1E" wp14:textId="62BDFB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406591EE" wp14:textId="3FB36CB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02BF55D8" wp14:textId="6469B9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  <w:sz w:val="24"/>
                <w:szCs w:val="24"/>
              </w:rPr>
              <w:t>  Морозова Г.Т.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P="73455DA7" w:rsidRDefault="00B96875" w14:paraId="75FEA733" wp14:textId="3C63F3A6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eastAsia="Times New Roman" w:cs="Times New Roman"/>
                <w:sz w:val="24"/>
                <w:szCs w:val="24"/>
              </w:rPr>
              <w:t>  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P="73455DA7" w:rsidRDefault="00B96875" w14:paraId="469F2A73" wp14:textId="6869FE2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73455DA7" w:rsidR="73455DA7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73455DA7" w:rsidR="73455DA7">
              <w:rPr>
                <w:rFonts w:ascii="Times New Roman" w:hAnsi="Times New Roman" w:cs="Times New Roman"/>
              </w:rPr>
              <w:t xml:space="preserve"> Алгоритм письменного умножения трехзначного числа на однозначное</w:t>
            </w:r>
          </w:p>
          <w:p w:rsidR="00B96875" w:rsidP="73455DA7" w:rsidRDefault="00B96875" w14:paraId="4136F821" wp14:textId="25E92520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B96875" w:rsidRDefault="00B96875" w14:paraId="25E46A3C" wp14:textId="70F86A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55DA7" w:rsidR="73455DA7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учителя, мессенджер</w:t>
            </w:r>
          </w:p>
        </w:tc>
      </w:tr>
    </w:tbl>
    <w:p xmlns:wp14="http://schemas.microsoft.com/office/word/2010/wordml" w:rsidR="00B96875" w:rsidP="00B96875" w:rsidRDefault="00B96875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Pr="00FB24C0" w:rsidR="00FB24C0" w:rsidP="00B96875" w:rsidRDefault="00FB24C0" w14:paraId="4DDBEF00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645E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801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9E9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6875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679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5E4B4AD"/>
    <w:rsid w:val="734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52E"/>
  <w15:docId w15:val="{adf9493e-a7f3-4cbd-aeb0-1769db741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MrZPJ" TargetMode="External" Id="Re13f555231674e58" /><Relationship Type="http://schemas.openxmlformats.org/officeDocument/2006/relationships/hyperlink" Target="mailto:soh2morozovagt@yandex.r" TargetMode="External" Id="R5333d849ef1b4f94" /><Relationship Type="http://schemas.openxmlformats.org/officeDocument/2006/relationships/hyperlink" Target="mailto:soh2morozovagt@yandex.r" TargetMode="External" Id="Re179fbf6a1db4032" /><Relationship Type="http://schemas.openxmlformats.org/officeDocument/2006/relationships/hyperlink" Target="https://clck.ru/MrZPJ" TargetMode="External" Id="R74dfec1519de41b2" /><Relationship Type="http://schemas.openxmlformats.org/officeDocument/2006/relationships/hyperlink" Target="https://clck.ru/NK3yH" TargetMode="External" Id="R0f998e868ede4daf" /><Relationship Type="http://schemas.openxmlformats.org/officeDocument/2006/relationships/hyperlink" Target="mailto:soh2morozovagt@yandex.r" TargetMode="External" Id="R22fe3ccc99ec4f4e" /><Relationship Type="http://schemas.openxmlformats.org/officeDocument/2006/relationships/hyperlink" Target="https://nsportal.ru/nachalnaya-shkola/raznoe/2012/12/04/ritorika-3-klass-podgotovlennaya-rech" TargetMode="External" Id="Rd99a0246869f4164" /><Relationship Type="http://schemas.openxmlformats.org/officeDocument/2006/relationships/hyperlink" Target="https://resh.edu.ru/subiect/lesson/6175/start/226376/" TargetMode="External" Id="Rde995670f1b7481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vladimir.shewchun</lastModifiedBy>
  <revision>21</revision>
  <dcterms:created xsi:type="dcterms:W3CDTF">2020-04-04T06:51:00.0000000Z</dcterms:created>
  <dcterms:modified xsi:type="dcterms:W3CDTF">2020-05-07T04:52:50.4284556Z</dcterms:modified>
</coreProperties>
</file>