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8EB40B0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9в класса на 06.05.2020 г. </w:t>
      </w:r>
    </w:p>
    <w:tbl>
      <w:tblPr>
        <w:tblStyle w:val="a3"/>
        <w:tblW w:w="153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06"/>
        <w:gridCol w:w="630"/>
        <w:gridCol w:w="816"/>
        <w:gridCol w:w="1273"/>
        <w:gridCol w:w="1883"/>
        <w:gridCol w:w="1700"/>
        <w:gridCol w:w="5910"/>
        <w:gridCol w:w="2563"/>
      </w:tblGrid>
      <w:tr xmlns:wp14="http://schemas.microsoft.com/office/word/2010/wordml" w:rsidTr="7861A9B2" w14:paraId="0C34F9D8" wp14:textId="77777777">
        <w:trPr/>
        <w:tc>
          <w:tcPr>
            <w:tcW w:w="606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3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861A9B2" w14:paraId="476240E9" wp14:textId="77777777">
        <w:trPr/>
        <w:tc>
          <w:tcPr>
            <w:tcW w:w="606" w:type="dxa"/>
            <w:vMerge w:val="restart"/>
            <w:tcBorders/>
            <w:shd w:val="clear" w:color="auto" w:fill="auto"/>
            <w:tcMar/>
          </w:tcPr>
          <w:p w14:paraId="1A1D1F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6B502C4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работа/ онлайн подключение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4E6CBD66" w14:paraId="29DEE55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Повторение. Линейные вычислительные алгоритмы.    </w:t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:rsidP="4E6CBD66" w14:paraId="4E53E9C4" wp14:textId="1E542C10">
            <w:pPr>
              <w:pStyle w:val="Normal"/>
              <w:snapToGrid w:val="false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§10 Линейные вычислительные алгоритмы. Ссылка на учебник  </w:t>
            </w:r>
            <w:hyperlink r:id="R15844cf179d6430c">
              <w:r w:rsidRPr="4E6CBD66" w:rsidR="4E6CBD66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материал, затем подключиться онлайн в группе Вк (разбор сложных вопросов) (индивидуально, при необходимости)</w:t>
            </w:r>
          </w:p>
        </w:tc>
        <w:tc>
          <w:tcPr>
            <w:tcW w:w="2563" w:type="dxa"/>
            <w:tcBorders/>
            <w:shd w:val="clear" w:color="auto" w:fill="auto"/>
            <w:tcMar/>
          </w:tcPr>
          <w:p w:rsidP="4E6CBD66" w14:paraId="44A63259" wp14:textId="5778EC6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E6CBD66" w:rsidR="4E6CBD66">
              <w:rPr>
                <w:lang w:val="ru-RU"/>
              </w:rPr>
              <w:t>-</w:t>
            </w:r>
          </w:p>
        </w:tc>
      </w:tr>
      <w:tr xmlns:wp14="http://schemas.microsoft.com/office/word/2010/wordml" w:rsidTr="7861A9B2" w14:paraId="5D1D29CB" wp14:textId="77777777">
        <w:trPr/>
        <w:tc>
          <w:tcPr>
            <w:tcW w:w="606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490C11A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14:paraId="07273E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0A37501D" wp14:textId="746AD4CC">
            <w:pPr>
              <w:pStyle w:val="Normal"/>
              <w:spacing w:before="0" w:after="0" w:line="240" w:lineRule="auto"/>
            </w:pPr>
            <w:r w:rsidRPr="7861A9B2" w:rsidR="7861A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Хозяйство Западной Сибири</w:t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:rsidP="7861A9B2" w14:paraId="78FD88F5" wp14:textId="4253A4A3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61A9B2" w:rsidR="7861A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 9 класс урок 31</w:t>
            </w:r>
          </w:p>
          <w:p w:rsidP="7861A9B2" w14:paraId="6A039808" wp14:textId="778422CF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8c38b7f3d8164391"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https://resh.edu.ru/subject/lesson/2748/main/</w:t>
              </w:r>
            </w:hyperlink>
          </w:p>
          <w:p w:rsidP="7861A9B2" w14:paraId="5DAB6C7B" wp14:textId="537138D5">
            <w:pPr>
              <w:spacing w:before="0"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861A9B2" w:rsidR="7861A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В случае отсутствия </w:t>
            </w:r>
            <w:proofErr w:type="gramStart"/>
            <w:r w:rsidRPr="7861A9B2" w:rsidR="7861A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технической  связи</w:t>
            </w:r>
            <w:proofErr w:type="gramEnd"/>
            <w:r w:rsidRPr="7861A9B2" w:rsidR="7861A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: у</w:t>
            </w:r>
            <w:r w:rsidRPr="7861A9B2" w:rsidR="7861A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чебник, параграф 50 читать, выполнить задание 2 в конце параграфа. Выписать в тетрадь определение ресурсная база и ресурсные базы России. Выполненное задание выслать на  </w:t>
            </w:r>
            <w:hyperlink r:id="R10527da1d97c412a"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en-US"/>
                </w:rPr>
                <w:t>elena</w:t>
              </w:r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2015</w:t>
              </w:r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en-US"/>
                </w:rPr>
                <w:t>buch</w:t>
              </w:r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861A9B2" w:rsidR="7861A9B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563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spacing w:before="0" w:after="0" w:line="240" w:lineRule="auto"/>
            </w:pPr>
            <w:r w:rsidR="4E6CBD66">
              <w:rPr/>
              <w:t>-</w:t>
            </w:r>
          </w:p>
        </w:tc>
      </w:tr>
      <w:tr xmlns:wp14="http://schemas.microsoft.com/office/word/2010/wordml" w:rsidTr="7861A9B2" w14:paraId="1B4445C0" wp14:textId="77777777">
        <w:trPr/>
        <w:tc>
          <w:tcPr>
            <w:tcW w:w="606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3D6271C1" wp14:textId="0FAB7D81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6CBD66" w:rsidR="4E6CBD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E6CBD66" w:rsidR="4E6CBD6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6DA737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14:paraId="4E9CA1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0D4E81A5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43166828" wp14:textId="4FC122E8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«Когда мы </w:t>
            </w: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>вырастем».  Из</w:t>
            </w: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немецкой литературы</w:t>
            </w:r>
          </w:p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14:paraId="7E9E6DF9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 (ссылка на конференцию в мессенджере)</w:t>
            </w:r>
          </w:p>
          <w:p w:rsidP="4E6CBD66" w14:paraId="41C8F396" wp14:textId="426DF271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учебник, с. 184 упр. 4(в) 1,2 тексты прочитать, понять, перевести. Выполненное задание отправить на эл. почту: </w:t>
            </w:r>
            <w:hyperlink r:id="Rdf0915ed10754aaf">
              <w:r w:rsidRPr="4E6CBD66" w:rsidR="4E6CBD66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4E6CBD66" w:rsidR="4E6CBD66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563" w:type="dxa"/>
            <w:tcBorders/>
            <w:shd w:val="clear" w:color="auto" w:fill="auto"/>
            <w:tcMar/>
          </w:tcPr>
          <w:p w:rsidR="4E6CBD66" w:rsidP="4E6CBD66" w:rsidRDefault="4E6CBD66" w14:paraId="4433E68E" w14:textId="024253F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14:paraId="2DD3D6BA" wp14:textId="18B24A9A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7861A9B2" w14:paraId="1F7D332C" wp14:textId="77777777">
        <w:trPr/>
        <w:tc>
          <w:tcPr>
            <w:tcW w:w="606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75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7861A9B2" w14:paraId="6D5E3E7D" wp14:textId="77777777">
        <w:trPr/>
        <w:tc>
          <w:tcPr>
            <w:tcW w:w="606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D8F89C0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4E6CBD66" w14:paraId="60061E4C" wp14:textId="7D0D00DB">
            <w:pPr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Правила смещения </w:t>
            </w:r>
            <w:proofErr w:type="gramStart"/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альфа</w:t>
            </w:r>
            <w:proofErr w:type="gramEnd"/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и бета- распада при ядерных реакциях</w:t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:rsidP="4E6CBD66" w14:paraId="02673341" wp14:textId="1675D9C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hyperlink r:id="Rbb464e8a731843de">
              <w:r w:rsidRPr="4E6CBD66" w:rsidR="4E6CBD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https://www.youtube.com/watch?v=Tk4-TIi6YUk&amp;feature=emb_logo</w:t>
              </w:r>
            </w:hyperlink>
          </w:p>
          <w:p w:rsidR="21435C6C" w:rsidP="4E6CBD66" w:rsidRDefault="21435C6C" w14:paraId="62EA0726" w14:textId="68B8B21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упр. 48, №5 выполнить в тетрадь.</w:t>
            </w:r>
            <w:proofErr w:type="spellStart"/>
            <w:proofErr w:type="spellEnd"/>
          </w:p>
          <w:p w:rsidP="4E6CBD66" w14:paraId="7C4CAA37" wp14:textId="6483EEC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P="4E6CBD66" w14:paraId="44EAFD9C" wp14:textId="1B4EA890">
            <w:pPr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3" w:type="dxa"/>
            <w:tcBorders/>
            <w:shd w:val="clear" w:color="auto" w:fill="auto"/>
            <w:tcMar/>
          </w:tcPr>
          <w:p w:rsidP="4E6CBD66" w14:paraId="4B94D5A5" wp14:textId="252E78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E6CBD66" w:rsidR="4E6CBD6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</w:t>
            </w:r>
          </w:p>
        </w:tc>
      </w:tr>
      <w:tr xmlns:wp14="http://schemas.microsoft.com/office/word/2010/wordml" w:rsidTr="7861A9B2" w14:paraId="72106AF4" wp14:textId="77777777">
        <w:trPr/>
        <w:tc>
          <w:tcPr>
            <w:tcW w:w="606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7DDF11F6" wp14:textId="77777777">
            <w:pPr>
              <w:pStyle w:val="Normal"/>
              <w:spacing w:before="0" w:after="0" w:line="240" w:lineRule="auto"/>
              <w:rPr/>
            </w:pPr>
            <w:r>
              <w:rPr/>
              <w:t>Контрольная работа “Социальные права”</w:t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:rsidR="4E6CBD66" w:rsidP="4E6CBD66" w:rsidRDefault="4E6CBD66" w14:paraId="2DC77C07" w14:textId="14E48BB4">
            <w:pPr>
              <w:pStyle w:val="Normal"/>
              <w:bidi w:val="0"/>
              <w:spacing w:before="0" w:beforeAutospacing="off" w:after="200" w:afterAutospacing="off" w:line="276" w:lineRule="auto"/>
              <w:ind w:left="0" w:right="0" w:hanging="0"/>
              <w:jc w:val="left"/>
              <w:rPr>
                <w:rStyle w:val="Style14"/>
                <w:rFonts w:eastAsia="Calibri" w:cs="Calibri"/>
                <w:color w:val="auto"/>
                <w:sz w:val="24"/>
                <w:szCs w:val="24"/>
                <w:u w:val="none"/>
                <w:lang w:val="ru-RU"/>
              </w:rPr>
            </w:pPr>
            <w:r w:rsidRPr="4E6CBD66" w:rsidR="4E6CBD66">
              <w:rPr>
                <w:rStyle w:val="Style14"/>
                <w:rFonts w:eastAsia="Calibri" w:cs="Calibri"/>
                <w:color w:val="auto"/>
                <w:sz w:val="24"/>
                <w:szCs w:val="24"/>
                <w:u w:val="none"/>
                <w:lang w:val="ru-RU"/>
              </w:rPr>
              <w:t>Выполнить задание:</w:t>
            </w:r>
          </w:p>
          <w:p w14:paraId="03367F9A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/>
            </w:pPr>
            <w:hyperlink r:id="rId4">
              <w:r>
                <w:rPr>
                  <w:rStyle w:val="Style14"/>
                  <w:rFonts w:eastAsia="Calibri" w:cs="Calibri"/>
                  <w:sz w:val="22"/>
                  <w:szCs w:val="22"/>
                  <w:lang w:val="ru-RU"/>
                </w:rPr>
                <w:t>https://edu.skysmart.ru/student/terusobixo</w:t>
              </w:r>
            </w:hyperlink>
          </w:p>
          <w:p w:rsidP="4E6CBD66" w14:paraId="3E5D9559" wp14:textId="0EDB48C5">
            <w:pPr>
              <w:pStyle w:val="Normal"/>
              <w:spacing w:before="0" w:after="0" w:line="276" w:lineRule="auto"/>
              <w:rPr>
                <w:rFonts w:ascii="Calibri" w:hAnsi="Calibri" w:eastAsia="Calibri" w:cs="Calibri"/>
                <w:sz w:val="22"/>
                <w:szCs w:val="22"/>
                <w:lang w:val="ru-RU"/>
              </w:rPr>
            </w:pPr>
            <w:r w:rsidRPr="4E6CBD66" w:rsidR="4E6CBD66">
              <w:rPr>
                <w:rFonts w:eastAsia="Calibri" w:cs="Calibri"/>
                <w:sz w:val="22"/>
                <w:szCs w:val="22"/>
                <w:lang w:val="ru-RU"/>
              </w:rPr>
              <w:t>В случае отсутствия связи: Л.Н. Боголюбов Обществознание 9 класс, прочитать параграф «Социальные права».</w:t>
            </w:r>
          </w:p>
        </w:tc>
        <w:tc>
          <w:tcPr>
            <w:tcW w:w="2563" w:type="dxa"/>
            <w:tcBorders/>
            <w:shd w:val="clear" w:color="auto" w:fill="auto"/>
            <w:tcMar/>
          </w:tcPr>
          <w:p w:rsidP="4E6CBD66" w14:paraId="3656B9AB" wp14:textId="7137756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E6CBD66" w:rsidR="4E6CBD66">
              <w:rPr>
                <w:rFonts w:eastAsia="Calibri" w:cs="Calibri"/>
                <w:sz w:val="22"/>
                <w:szCs w:val="22"/>
                <w:lang w:val="ru-RU"/>
              </w:rPr>
              <w:t>-</w:t>
            </w:r>
          </w:p>
        </w:tc>
      </w:tr>
      <w:tr xmlns:wp14="http://schemas.microsoft.com/office/word/2010/wordml" w:rsidTr="7861A9B2" w14:paraId="60EB1E83" wp14:textId="77777777">
        <w:trPr/>
        <w:tc>
          <w:tcPr>
            <w:tcW w:w="606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B2506B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3E358D24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Длина окружности и площадь круга</w:t>
            </w:r>
          </w:p>
          <w:p w14:paraId="049F31CB" wp14:textId="77777777">
            <w:pPr>
              <w:pStyle w:val="Normal"/>
              <w:spacing w:before="0" w:after="0" w:line="240" w:lineRule="auto"/>
              <w:rPr/>
            </w:pPr>
            <w:r>
              <w:rPr/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14:paraId="3DBBFDC1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Решить задания на сайте РЕШУ ОГЭ (ссылка на задания в мессенджере)</w:t>
            </w:r>
          </w:p>
          <w:p w14:paraId="42390270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выписать из учебника Геометрии (7-9 классы) формулы нахождения длины окружности, площади круга, кругового сектора и сегмента и выучить их.</w:t>
            </w:r>
          </w:p>
        </w:tc>
        <w:tc>
          <w:tcPr>
            <w:tcW w:w="2563" w:type="dxa"/>
            <w:tcBorders/>
            <w:shd w:val="clear" w:color="auto" w:fill="auto"/>
            <w:tcMar/>
          </w:tcPr>
          <w:p w:rsidP="4E6CBD66" w14:paraId="56235286" wp14:textId="04FCCC3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6CBD66" w:rsidR="4E6CBD6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xmlns:wp14="http://schemas.microsoft.com/office/word/2010/wordml" w:rsidTr="7861A9B2" w14:paraId="2CC8581E" wp14:textId="77777777">
        <w:trPr/>
        <w:tc>
          <w:tcPr>
            <w:tcW w:w="606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0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3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3A67A17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Футбол</w:t>
            </w:r>
          </w:p>
        </w:tc>
        <w:tc>
          <w:tcPr>
            <w:tcW w:w="5910" w:type="dxa"/>
            <w:tcBorders/>
            <w:shd w:val="clear" w:color="auto" w:fill="auto"/>
            <w:tcMar/>
          </w:tcPr>
          <w:p w14:paraId="1BEAE2B0" wp14:textId="77777777">
            <w:pPr>
              <w:pStyle w:val="Normal"/>
              <w:spacing w:before="0" w:after="0" w:line="240" w:lineRule="auto"/>
              <w:rPr/>
            </w:pPr>
            <w:hyperlink r:id="rId6">
              <w:r>
                <w:rPr>
                  <w:rStyle w:val="ListLabel3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https://resh.edu.ru/subject/lesson/3466/start/</w:t>
              </w:r>
            </w:hyperlink>
          </w:p>
          <w:p w14:paraId="4F5B4CAE" wp14:textId="1743B33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6CBD66" w:rsidR="4E6CBD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14:paraId="5DE8BD3D" wp14:textId="25E420A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6CBD66" w:rsidR="4E6CB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4E6CBD66" w:rsidR="4E6CBD66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E6CBD66" w:rsidR="4E6CBD66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классы» стр.64.</w:t>
            </w:r>
          </w:p>
        </w:tc>
        <w:tc>
          <w:tcPr>
            <w:tcW w:w="2563" w:type="dxa"/>
            <w:tcBorders/>
            <w:shd w:val="clear" w:color="auto" w:fill="auto"/>
            <w:tcMar/>
          </w:tcPr>
          <w:p w:rsidP="4E6CBD66" w14:paraId="58F33CFD" wp14:textId="0FC52A3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E6CBD66" w:rsidR="4E6CB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20AE91C0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9 «В» класса на 06.05.2020</w:t>
      </w:r>
    </w:p>
    <w:tbl>
      <w:tblPr>
        <w:tblStyle w:val="1"/>
        <w:tblW w:w="1530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16"/>
        <w:gridCol w:w="849"/>
        <w:gridCol w:w="992"/>
        <w:gridCol w:w="1700"/>
        <w:gridCol w:w="2550"/>
        <w:gridCol w:w="2549"/>
        <w:gridCol w:w="2550"/>
        <w:gridCol w:w="2701"/>
      </w:tblGrid>
      <w:tr xmlns:wp14="http://schemas.microsoft.com/office/word/2010/wordml" w:rsidTr="4E6CBD66" w14:paraId="3425CE53" wp14:textId="77777777">
        <w:trPr/>
        <w:tc>
          <w:tcPr>
            <w:tcW w:w="1416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tabs>
                <w:tab w:val="clear" w:pos="708"/>
                <w:tab w:val="left" w:leader="none" w:pos="317"/>
              </w:tabs>
              <w:spacing w:before="0" w:after="0" w:line="240" w:lineRule="auto"/>
              <w:ind w:left="26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550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49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0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701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E6CBD66" w14:paraId="422EF80C" wp14:textId="77777777">
        <w:trPr/>
        <w:tc>
          <w:tcPr>
            <w:tcW w:w="1416" w:type="dxa"/>
            <w:vMerge w:val="restart"/>
            <w:tcBorders/>
            <w:shd w:val="clear" w:color="auto" w:fill="auto"/>
            <w:tcMar/>
          </w:tcPr>
          <w:p w14:paraId="507265C4" wp14:textId="77777777">
            <w:pPr>
              <w:pStyle w:val="Normal"/>
              <w:tabs>
                <w:tab w:val="clear" w:pos="708"/>
                <w:tab w:val="left" w:leader="none" w:pos="317"/>
              </w:tabs>
              <w:spacing w:before="0" w:after="0" w:line="240" w:lineRule="auto"/>
              <w:ind w:left="2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06.05.</w:t>
            </w:r>
          </w:p>
          <w:p w14:paraId="42B71CCD" wp14:textId="77777777">
            <w:pPr>
              <w:pStyle w:val="Normal"/>
              <w:tabs>
                <w:tab w:val="clear" w:pos="708"/>
                <w:tab w:val="left" w:leader="none" w:pos="317"/>
              </w:tabs>
              <w:spacing w:before="0" w:after="0" w:line="240" w:lineRule="auto"/>
              <w:ind w:left="2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586E580B" wp14:textId="77777777">
            <w:pPr>
              <w:pStyle w:val="Normal"/>
              <w:tabs>
                <w:tab w:val="clear" w:pos="708"/>
                <w:tab w:val="left" w:leader="none" w:pos="317"/>
              </w:tabs>
              <w:spacing w:before="0" w:after="0" w:line="240" w:lineRule="auto"/>
              <w:ind w:left="2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4E6CBD66" w14:paraId="7A86F375" wp14:textId="77777777">
        <w:trPr/>
        <w:tc>
          <w:tcPr>
            <w:tcW w:w="1416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tabs>
                <w:tab w:val="clear" w:pos="708"/>
                <w:tab w:val="left" w:leader="none" w:pos="317"/>
              </w:tabs>
              <w:spacing w:before="0" w:after="0" w:line="240" w:lineRule="auto"/>
              <w:ind w:left="26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705894E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2550" w:type="dxa"/>
            <w:tcBorders/>
            <w:shd w:val="clear" w:color="auto" w:fill="auto"/>
            <w:tcMar/>
          </w:tcPr>
          <w:p w14:paraId="61A222A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Развитие функциональной грамотности»</w:t>
            </w:r>
          </w:p>
          <w:p w14:paraId="4A4F150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549" w:type="dxa"/>
            <w:tcBorders/>
            <w:shd w:val="clear" w:color="auto" w:fill="auto"/>
            <w:tcMar/>
          </w:tcPr>
          <w:p w:rsidP="4E6CBD66" w14:paraId="4101652C" wp14:textId="3D8E8281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Потоки вещества и энергии в экосистеме. Саморазвитие экосистемы. Биосфера. Средообразующая деятельность организмов. Круговорот веществ в биосфере. Эволюция биосферы.</w:t>
            </w:r>
          </w:p>
        </w:tc>
        <w:tc>
          <w:tcPr>
            <w:tcW w:w="2550" w:type="dxa"/>
            <w:tcBorders/>
            <w:shd w:val="clear" w:color="auto" w:fill="auto"/>
            <w:tcMar/>
          </w:tcPr>
          <w:p w:rsidP="4E6CBD66" w14:paraId="5479E314" wp14:textId="1728A1DB">
            <w:pPr>
              <w:spacing w:before="0" w:after="200"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64862abf8e8841ce">
              <w:r w:rsidRPr="4E6CBD66" w:rsidR="4E6CBD6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https://videouroki.net/video/42-potoki-veshchestv-i-ehnergii-v-biogeocenoze.html</w:t>
              </w:r>
            </w:hyperlink>
          </w:p>
          <w:p w:rsidP="4E6CBD66" w14:paraId="37091219" wp14:textId="08E6BEF6">
            <w:pPr>
              <w:spacing w:before="0" w:after="200"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604c3348d52449d1">
              <w:r w:rsidRPr="4E6CBD66" w:rsidR="4E6CBD6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https://videouroki.net/video/47-krugovorot-veshchestv-v-biosfere.html</w:t>
              </w:r>
            </w:hyperlink>
          </w:p>
          <w:p w:rsidP="4E6CBD66" w14:paraId="4B99056E" wp14:textId="7809F0E1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6CBD66" w:rsidR="4E6CBD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</w:t>
            </w:r>
          </w:p>
        </w:tc>
        <w:tc>
          <w:tcPr>
            <w:tcW w:w="2701" w:type="dxa"/>
            <w:tcBorders/>
            <w:shd w:val="clear" w:color="auto" w:fill="auto"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4E6CBD66" w:rsidR="4E6CBD66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Tr="4E6CBD66" w14:paraId="708252BF" wp14:textId="77777777">
        <w:trPr>
          <w:trHeight w:val="415" w:hRule="atLeast"/>
        </w:trPr>
        <w:tc>
          <w:tcPr>
            <w:tcW w:w="1416" w:type="dxa"/>
            <w:vMerge/>
            <w:tcBorders/>
            <w:tcMar/>
            <w:vAlign w:val="center"/>
          </w:tcPr>
          <w:p w14:paraId="4DDBEF00" wp14:textId="77777777">
            <w:pPr>
              <w:pStyle w:val="Normal"/>
              <w:tabs>
                <w:tab w:val="clear" w:pos="708"/>
                <w:tab w:val="left" w:leader="none" w:pos="317"/>
              </w:tabs>
              <w:spacing w:before="0" w:after="0" w:line="240" w:lineRule="auto"/>
              <w:ind w:left="26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E7E7CE5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0" w:type="dxa"/>
            <w:tcBorders/>
            <w:shd w:val="clear" w:color="auto" w:fill="auto"/>
            <w:tcMar/>
          </w:tcPr>
          <w:p w14:paraId="4465A471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«Химия в задачах и упражнениях» учитель Сиднина А.В.</w:t>
            </w:r>
          </w:p>
        </w:tc>
        <w:tc>
          <w:tcPr>
            <w:tcW w:w="2549" w:type="dxa"/>
            <w:tcBorders/>
            <w:shd w:val="clear" w:color="auto" w:fill="auto"/>
            <w:tcMar/>
          </w:tcPr>
          <w:p w14:paraId="2A85EFE5" wp14:textId="77777777">
            <w:pPr>
              <w:pStyle w:val="Normal"/>
              <w:spacing w:before="0" w:after="200" w:line="276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Решение заданий 22 (3,4 вариант)</w:t>
            </w:r>
          </w:p>
        </w:tc>
        <w:tc>
          <w:tcPr>
            <w:tcW w:w="2550" w:type="dxa"/>
            <w:tcBorders/>
            <w:shd w:val="clear" w:color="auto" w:fill="auto"/>
            <w:tcMar/>
          </w:tcPr>
          <w:p w14:paraId="7F85A1EB" wp14:textId="77777777">
            <w:pPr>
              <w:pStyle w:val="Normal"/>
              <w:spacing w:before="0" w:after="200" w:line="276" w:lineRule="auto"/>
              <w:rPr/>
            </w:pPr>
            <w:hyperlink r:id="rId7">
              <w:r>
                <w:rPr>
                  <w:rStyle w:val="Style14"/>
                  <w:rFonts w:eastAsia="Calibri" w:cs="Times New Roman"/>
                  <w:sz w:val="24"/>
                  <w:szCs w:val="24"/>
                  <w:lang w:val="ru-RU"/>
                </w:rPr>
                <w:t>https://chem-oge.sdamgia.ru/</w:t>
              </w:r>
            </w:hyperlink>
          </w:p>
          <w:p w14:paraId="4B8048E7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Решить задание 22 из 3 и 4 варианта </w:t>
            </w:r>
          </w:p>
        </w:tc>
        <w:tc>
          <w:tcPr>
            <w:tcW w:w="2701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3461D779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4791AF98"/>
  <w15:docId w15:val="{4b479f5e-ca2d-4e08-80f1-f0f323d3173d}"/>
  <w:rsids>
    <w:rsidRoot w:val="2C3093E2"/>
    <w:rsid w:val="21435C6C"/>
    <w:rsid w:val="2C3093E2"/>
    <w:rsid w:val="4902FE39"/>
    <w:rsid w:val="4E6CBD66"/>
    <w:rsid w:val="7720B76A"/>
    <w:rsid w:val="7861A9B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Calibri" w:hAnsi="Calibri" w:eastAsia="Calibri" w:cs="Calibri"/>
      <w:sz w:val="22"/>
      <w:szCs w:val="22"/>
      <w:lang w:val="ru-RU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en-US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8">
    <w:name w:val="ListLabel 8"/>
    <w:qFormat/>
    <w:rPr>
      <w:rFonts w:eastAsia="Calibri" w:cs="Calibri"/>
      <w:sz w:val="22"/>
      <w:szCs w:val="22"/>
      <w:lang w:val="ru-RU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10">
    <w:name w:val="ListLabel 10"/>
    <w:qFormat/>
    <w:rPr>
      <w:rFonts w:eastAsia="Calibri" w:cs="Times New Roman"/>
      <w:sz w:val="24"/>
      <w:szCs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187716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edu.skysmart.ru/student/terusobixo" TargetMode="External" Id="rId4" /><Relationship Type="http://schemas.openxmlformats.org/officeDocument/2006/relationships/hyperlink" Target="https://resh.edu.ru/subject/lesson/3466/start/" TargetMode="External" Id="rId6" /><Relationship Type="http://schemas.openxmlformats.org/officeDocument/2006/relationships/hyperlink" Target="https://chem-oge.sdamgia.ru/" TargetMode="Externa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https://yadi.sk/i/JcGdmxQbv4_dDA" TargetMode="External" Id="R15844cf179d6430c" /><Relationship Type="http://schemas.openxmlformats.org/officeDocument/2006/relationships/hyperlink" Target="mailto:judinanj1@rambler.ru" TargetMode="External" Id="Rdf0915ed10754aaf" /><Relationship Type="http://schemas.openxmlformats.org/officeDocument/2006/relationships/hyperlink" Target="https://www.youtube.com/watch?v=Tk4-TIi6YUk&amp;feature=emb_logo" TargetMode="External" Id="Rbb464e8a731843de" /><Relationship Type="http://schemas.openxmlformats.org/officeDocument/2006/relationships/hyperlink" Target="https://videouroki.net/video/42-potoki-veshchestv-i-ehnergii-v-biogeocenoze.html" TargetMode="External" Id="R64862abf8e8841ce" /><Relationship Type="http://schemas.openxmlformats.org/officeDocument/2006/relationships/hyperlink" Target="https://videouroki.net/video/47-krugovorot-veshchestv-v-biosfere.html" TargetMode="External" Id="R604c3348d52449d1" /><Relationship Type="http://schemas.openxmlformats.org/officeDocument/2006/relationships/hyperlink" Target="https://resh.edu.ru/subject/lesson/2748/main/" TargetMode="External" Id="R8c38b7f3d8164391" /><Relationship Type="http://schemas.openxmlformats.org/officeDocument/2006/relationships/hyperlink" Target="mailto:elena2015buch@gmail.com" TargetMode="External" Id="R10527da1d97c412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2020-04-30T14:57:42.1561149Z</dcterms:modified>
  <revision>52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