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2F72A212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8б класса на 26.05.2020 г. </w:t>
      </w:r>
    </w:p>
    <w:tbl>
      <w:tblPr>
        <w:tblStyle w:val="a3"/>
        <w:tblW w:w="147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53"/>
        <w:gridCol w:w="742"/>
        <w:gridCol w:w="865"/>
        <w:gridCol w:w="1983"/>
        <w:gridCol w:w="1622"/>
        <w:gridCol w:w="1700"/>
        <w:gridCol w:w="4816"/>
        <w:gridCol w:w="1604"/>
      </w:tblGrid>
      <w:tr xmlns:wp14="http://schemas.microsoft.com/office/word/2010/wordml" w:rsidTr="2069E889" w14:paraId="0C34F9D8" wp14:textId="77777777">
        <w:trPr>
          <w:trHeight w:val="610" w:hRule="atLeast"/>
        </w:trPr>
        <w:tc>
          <w:tcPr>
            <w:tcW w:w="1453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2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16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04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2069E889" w14:paraId="5E966CDC" wp14:textId="77777777">
        <w:trPr/>
        <w:tc>
          <w:tcPr>
            <w:tcW w:w="1453" w:type="dxa"/>
            <w:vMerge w:val="restart"/>
            <w:tcBorders/>
            <w:shd w:val="clear" w:color="auto" w:fill="auto"/>
            <w:tcMar/>
          </w:tcPr>
          <w:p w14:paraId="091DE3B6" wp14:textId="31BB1C74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>26.05.2020 г.</w:t>
            </w:r>
          </w:p>
          <w:p w14:paraId="3A35E52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Borders/>
            <w:shd w:val="clear" w:color="auto" w:fill="auto"/>
            <w:tcMar/>
          </w:tcPr>
          <w:p w14:paraId="18F856BA" wp14:textId="085CA755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622" w:type="dxa"/>
            <w:tcBorders/>
            <w:shd w:val="clear" w:color="auto" w:fill="auto"/>
            <w:tcMar/>
          </w:tcPr>
          <w:p w14:paraId="5D4EF4A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14:paraId="70B02DE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1B8938EB" wp14:textId="0588F23B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8 </w:t>
            </w: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4816" w:type="dxa"/>
            <w:tcBorders/>
            <w:shd w:val="clear" w:color="auto" w:fill="auto"/>
            <w:tcMar/>
          </w:tcPr>
          <w:p w14:paraId="2CD0DF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 подключение</w:t>
            </w:r>
          </w:p>
          <w:p w14:paraId="3A3E698A" wp14:textId="3DCA1772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>Или по учебнику упр.450 на стр.255</w:t>
            </w:r>
          </w:p>
        </w:tc>
        <w:tc>
          <w:tcPr>
            <w:tcW w:w="1604" w:type="dxa"/>
            <w:tcBorders/>
            <w:shd w:val="clear" w:color="auto" w:fill="auto"/>
            <w:tcMar/>
          </w:tcPr>
          <w:p w:rsidP="2069E889" w14:paraId="44A63259" wp14:textId="435B256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2069E889" w14:paraId="0B963C12" wp14:textId="77777777">
        <w:trPr/>
        <w:tc>
          <w:tcPr>
            <w:tcW w:w="1453" w:type="dxa"/>
            <w:vMerge/>
            <w:tcBorders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Borders/>
            <w:shd w:val="clear" w:color="auto" w:fill="auto"/>
            <w:tcMar/>
          </w:tcPr>
          <w:p w14:paraId="17745285" wp14:textId="096BF1AD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2" w:type="dxa"/>
            <w:tcBorders/>
            <w:shd w:val="clear" w:color="auto" w:fill="auto"/>
            <w:tcMar/>
          </w:tcPr>
          <w:p w14:paraId="5E5E876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14:paraId="16EA457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79F0575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задание на лето</w:t>
            </w:r>
          </w:p>
        </w:tc>
        <w:tc>
          <w:tcPr>
            <w:tcW w:w="4816" w:type="dxa"/>
            <w:tcBorders/>
            <w:shd w:val="clear" w:color="auto" w:fill="auto"/>
            <w:tcMar/>
          </w:tcPr>
          <w:p w14:paraId="1FD3D3A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“Что мне больше всего понравилось из курса литературы 8 класса?”</w:t>
            </w:r>
          </w:p>
        </w:tc>
        <w:tc>
          <w:tcPr>
            <w:tcW w:w="1604" w:type="dxa"/>
            <w:tcBorders/>
            <w:shd w:val="clear" w:color="auto" w:fill="auto"/>
            <w:tcMar/>
          </w:tcPr>
          <w:p w14:paraId="11132406" wp14:textId="76E13FD6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</w:t>
            </w:r>
          </w:p>
        </w:tc>
      </w:tr>
      <w:tr xmlns:wp14="http://schemas.microsoft.com/office/word/2010/wordml" w:rsidTr="2069E889" w14:paraId="6040B8DC" wp14:textId="77777777">
        <w:trPr/>
        <w:tc>
          <w:tcPr>
            <w:tcW w:w="1453" w:type="dxa"/>
            <w:vMerge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Borders/>
            <w:shd w:val="clear" w:color="auto" w:fill="auto"/>
            <w:tcMar/>
          </w:tcPr>
          <w:p w14:paraId="74194E62" wp14:textId="354E299B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69E889" w:rsidR="2069E889"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2" w:type="dxa"/>
            <w:tcBorders/>
            <w:shd w:val="clear" w:color="auto" w:fill="auto"/>
            <w:tcMar/>
          </w:tcPr>
          <w:p w14:paraId="7B04280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41B04D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5DAB6C7B" wp14:textId="3890A833">
            <w:pPr>
              <w:pStyle w:val="Normal"/>
              <w:spacing w:before="0" w:after="0" w:line="240" w:lineRule="auto"/>
            </w:pPr>
            <w:r w:rsidRPr="755E5A65" w:rsidR="755E5A6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Обобщающее повторение</w:t>
            </w:r>
          </w:p>
        </w:tc>
        <w:tc>
          <w:tcPr>
            <w:tcW w:w="4816" w:type="dxa"/>
            <w:tcBorders/>
            <w:shd w:val="clear" w:color="auto" w:fill="auto"/>
            <w:tcMar/>
          </w:tcPr>
          <w:p w:rsidP="755E5A65" w14:paraId="738FA34A" wp14:textId="662A6B83">
            <w:pPr>
              <w:spacing w:before="0" w:after="0" w:line="240" w:lineRule="auto"/>
            </w:pPr>
            <w:r w:rsidRPr="2069E889" w:rsidR="2069E88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Учебник. Итоги главы 1 стр71 тест проверь себя, итоги главы 2 </w:t>
            </w:r>
            <w:r w:rsidRPr="2069E889" w:rsidR="2069E88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стр.</w:t>
            </w:r>
            <w:r w:rsidRPr="2069E889" w:rsidR="2069E88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161 тест проверь себя  </w:t>
            </w:r>
          </w:p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04" w:type="dxa"/>
            <w:tcBorders/>
            <w:shd w:val="clear" w:color="auto" w:fill="auto"/>
            <w:tcMar/>
          </w:tcPr>
          <w:p w:rsidP="755E5A65" w14:paraId="65FDFBA4" wp14:textId="008CBF34">
            <w:pPr>
              <w:spacing w:before="0" w:after="0" w:line="240" w:lineRule="auto"/>
            </w:pPr>
            <w:r w:rsidRPr="2069E889" w:rsidR="2069E88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</w:p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Tr="2069E889" w14:paraId="1F7D332C" wp14:textId="77777777">
        <w:trPr/>
        <w:tc>
          <w:tcPr>
            <w:tcW w:w="1453" w:type="dxa"/>
            <w:vMerge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32" w:type="dxa"/>
            <w:gridSpan w:val="7"/>
            <w:tcBorders/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Tr="2069E889" w14:paraId="3E48946B" wp14:textId="77777777">
        <w:trPr/>
        <w:tc>
          <w:tcPr>
            <w:tcW w:w="1453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Borders/>
            <w:shd w:val="clear" w:color="auto" w:fill="auto"/>
            <w:tcMar/>
          </w:tcPr>
          <w:p w14:paraId="4B933717" wp14:textId="2FE98D7F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69E889" w:rsidR="2069E889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С помощью ЭОР</w:t>
            </w:r>
          </w:p>
        </w:tc>
        <w:tc>
          <w:tcPr>
            <w:tcW w:w="1622" w:type="dxa"/>
            <w:tcBorders/>
            <w:shd w:val="clear" w:color="auto" w:fill="auto"/>
            <w:tcMar/>
          </w:tcPr>
          <w:p w14:paraId="1EEC86E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14:paraId="7D8F89C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D75CC62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2DC8EAA9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Систематизация и обобщение ЛЕ и грамматического материала за курс 8 класса</w:t>
            </w:r>
          </w:p>
        </w:tc>
        <w:tc>
          <w:tcPr>
            <w:tcW w:w="4816" w:type="dxa"/>
            <w:tcBorders/>
            <w:shd w:val="clear" w:color="auto" w:fill="auto"/>
            <w:tcMar/>
          </w:tcPr>
          <w:p w14:paraId="0E8AE196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Посмотреть видео о Матери Терезе. </w:t>
            </w:r>
            <w:hyperlink r:id="rId2"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/>
                </w:rPr>
                <w:t>http://motherteresa.ru/videos/documentary-about-teresa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5192200E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случае отсутствия технической связи: учебник: стр.99 упр.2</w:t>
            </w:r>
          </w:p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4" w:type="dxa"/>
            <w:tcBorders/>
            <w:shd w:val="clear" w:color="auto" w:fill="auto"/>
            <w:tcMar/>
          </w:tcPr>
          <w:p w:rsidP="2069E889" w14:paraId="7C32D2C0" wp14:textId="79B1AF4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2069E889" w14:paraId="574BE59B" wp14:textId="77777777">
        <w:trPr/>
        <w:tc>
          <w:tcPr>
            <w:tcW w:w="1453" w:type="dxa"/>
            <w:vMerge/>
            <w:tcBorders/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79935F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02C9F76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Borders/>
            <w:shd w:val="clear" w:color="auto" w:fill="auto"/>
            <w:tcMar/>
          </w:tcPr>
          <w:p w14:paraId="6E938BD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2" w:type="dxa"/>
            <w:tcBorders/>
            <w:shd w:val="clear" w:color="auto" w:fill="auto"/>
            <w:tcMar/>
          </w:tcPr>
          <w:p w14:paraId="050991A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14:paraId="619D64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D4E81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20D52607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Видеоурок  «Праздники Германии»</w:t>
            </w:r>
          </w:p>
        </w:tc>
        <w:tc>
          <w:tcPr>
            <w:tcW w:w="4816" w:type="dxa"/>
            <w:tcBorders/>
            <w:shd w:val="clear" w:color="auto" w:fill="auto"/>
            <w:tcMar/>
          </w:tcPr>
          <w:p w14:paraId="320EABCC" wp14:textId="77777777">
            <w:pPr>
              <w:pStyle w:val="Normal"/>
              <w:spacing w:before="0" w:after="200" w:line="276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Посмотреть видео презентацию: </w:t>
            </w:r>
            <w:hyperlink r:id="rId3"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https://infourok.ru/prezentaciya-na-temu-tradicii-i-kultura-germanii-765877.html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B0AF742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случае отсутствия технической связи: учебник: с. 204 упр. 1</w:t>
            </w:r>
          </w:p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4" w:type="dxa"/>
            <w:tcBorders/>
            <w:shd w:val="clear" w:color="auto" w:fill="auto"/>
            <w:tcMar/>
          </w:tcPr>
          <w:p w:rsidP="2069E889" w14:paraId="106A3D4F" wp14:textId="7F3B903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2069E889" w14:paraId="16F63BE5" wp14:textId="77777777">
        <w:trPr/>
        <w:tc>
          <w:tcPr>
            <w:tcW w:w="1453" w:type="dxa"/>
            <w:vMerge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Borders/>
            <w:shd w:val="clear" w:color="auto" w:fill="auto"/>
            <w:tcMar/>
          </w:tcPr>
          <w:p w14:paraId="3D513CFD" wp14:textId="1F5460BB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622" w:type="dxa"/>
            <w:tcBorders/>
            <w:shd w:val="clear" w:color="auto" w:fill="auto"/>
            <w:tcMar/>
          </w:tcPr>
          <w:p w14:paraId="713C227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9584C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F2D567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Новаева Л.А.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64269FD9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Повторение. Площадь. Подобные треугольники.</w:t>
            </w:r>
          </w:p>
        </w:tc>
        <w:tc>
          <w:tcPr>
            <w:tcW w:w="4816" w:type="dxa"/>
            <w:tcBorders/>
            <w:shd w:val="clear" w:color="auto" w:fill="auto"/>
            <w:tcMar/>
          </w:tcPr>
          <w:p w14:paraId="5FB42433" wp14:textId="77777777">
            <w:pPr>
              <w:pStyle w:val="Normal"/>
              <w:spacing w:before="0" w:after="0" w:line="276" w:lineRule="auto"/>
              <w:rPr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, Вконтакте</w:t>
            </w:r>
          </w:p>
          <w:p w14:paraId="4339645C" wp14:textId="77777777">
            <w:pPr>
              <w:pStyle w:val="Normal"/>
              <w:spacing w:before="0" w:after="0" w:line="276" w:lineRule="auto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ru-RU"/>
              </w:rPr>
              <w:t>(весь класс)</w:t>
            </w:r>
          </w:p>
          <w:p w14:paraId="58AD0876" wp14:textId="77777777">
            <w:pPr>
              <w:pStyle w:val="Normal"/>
              <w:spacing w:before="0" w:after="0" w:line="276" w:lineRule="auto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ru-RU"/>
              </w:rPr>
              <w:t>В случае отсутствия связи:</w:t>
            </w:r>
          </w:p>
          <w:p w14:paraId="331B24A6" wp14:textId="77777777">
            <w:pPr>
              <w:pStyle w:val="Normal"/>
              <w:spacing w:before="0" w:after="0" w:line="276" w:lineRule="auto"/>
              <w:rPr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Решить задачи №516, 524,527 с.135, 136</w:t>
            </w:r>
          </w:p>
          <w:p w14:paraId="6182923A" wp14:textId="77777777">
            <w:pPr>
              <w:pStyle w:val="Normal"/>
              <w:spacing w:before="0" w:after="0" w:line="276" w:lineRule="auto"/>
              <w:rPr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Выполненную работу прислать в Вконтакте или по эл. почте: </w:t>
            </w:r>
            <w:hyperlink r:id="rId4"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novaevala</w:t>
              </w:r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604" w:type="dxa"/>
            <w:tcBorders/>
            <w:shd w:val="clear" w:color="auto" w:fill="auto"/>
            <w:tcMar/>
          </w:tcPr>
          <w:p w:rsidP="2069E889" w14:paraId="4BD3AB84" wp14:textId="01F8670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2069E889" w14:paraId="68B5DC5D" wp14:textId="77777777">
        <w:trPr/>
        <w:tc>
          <w:tcPr>
            <w:tcW w:w="1453" w:type="dxa"/>
            <w:vMerge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Borders/>
            <w:shd w:val="clear" w:color="auto" w:fill="auto"/>
            <w:tcMar/>
          </w:tcPr>
          <w:p w14:paraId="0BE3DA6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2" w:type="dxa"/>
            <w:tcBorders/>
            <w:shd w:val="clear" w:color="auto" w:fill="auto"/>
            <w:tcMar/>
          </w:tcPr>
          <w:p w14:paraId="19C36BF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7B9D35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4CC5547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Шевчун В.Н.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10F6328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Лапта. Способы двигательной деятельности.</w:t>
            </w:r>
          </w:p>
        </w:tc>
        <w:tc>
          <w:tcPr>
            <w:tcW w:w="4816" w:type="dxa"/>
            <w:tcBorders/>
            <w:shd w:val="clear" w:color="auto" w:fill="auto"/>
            <w:tcMar/>
          </w:tcPr>
          <w:p w14:paraId="0F8E384A" wp14:textId="77777777">
            <w:pPr>
              <w:pStyle w:val="Normal"/>
              <w:spacing w:before="0" w:after="0" w:line="240" w:lineRule="auto"/>
              <w:rPr/>
            </w:pPr>
            <w:hyperlink r:id="rId5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https://resh.edu.ru/subiect/lesson/3226/start/</w:t>
              </w:r>
            </w:hyperlink>
          </w:p>
          <w:p w14:paraId="037C0313" wp14:textId="5402CE26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>лучае</w:t>
            </w:r>
            <w:proofErr w:type="spellEnd"/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связи: учебник Физическая культура 8-9 классы, стр. 185.</w:t>
            </w:r>
          </w:p>
        </w:tc>
        <w:tc>
          <w:tcPr>
            <w:tcW w:w="1604" w:type="dxa"/>
            <w:tcBorders/>
            <w:shd w:val="clear" w:color="auto" w:fill="auto"/>
            <w:tcMar/>
          </w:tcPr>
          <w:p w:rsidP="2069E889" w14:paraId="1F767F68" wp14:textId="1DC46D1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2069E889" w14:paraId="2F1ED087" wp14:textId="77777777">
        <w:trPr/>
        <w:tc>
          <w:tcPr>
            <w:tcW w:w="1453" w:type="dxa"/>
            <w:vMerge/>
            <w:tcBorders/>
            <w:tcMar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5697E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2C06F93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Borders/>
            <w:shd w:val="clear" w:color="auto" w:fill="auto"/>
            <w:tcMar/>
          </w:tcPr>
          <w:p w14:paraId="06E19EE8" wp14:textId="3A248782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69E889" w:rsidR="2069E88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2" w:type="dxa"/>
            <w:tcBorders/>
            <w:shd w:val="clear" w:color="auto" w:fill="auto"/>
            <w:tcMar/>
          </w:tcPr>
          <w:p w14:paraId="1F0EEA7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65BE95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Воронцова О.И.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640DB151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Повторение   изученного (Борьба организма с инфекцией, Иммунитет.)</w:t>
            </w:r>
          </w:p>
        </w:tc>
        <w:tc>
          <w:tcPr>
            <w:tcW w:w="4816" w:type="dxa"/>
            <w:tcBorders/>
            <w:shd w:val="clear" w:color="auto" w:fill="auto"/>
            <w:tcMar/>
          </w:tcPr>
          <w:p w14:paraId="3CA9D43B" wp14:textId="77777777">
            <w:pPr>
              <w:pStyle w:val="Normal"/>
              <w:spacing w:before="0" w:after="200" w:line="276" w:lineRule="auto"/>
              <w:rPr/>
            </w:pPr>
            <w:hyperlink r:id="rId6"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https://clck.ru/NY26s</w:t>
              </w:r>
            </w:hyperlink>
          </w:p>
          <w:p w14:paraId="733B18B4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Посмотреть видеоматериал.</w:t>
            </w:r>
          </w:p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04" w:type="dxa"/>
            <w:tcBorders/>
            <w:shd w:val="clear" w:color="auto" w:fill="auto"/>
            <w:tcMar/>
          </w:tcPr>
          <w:p w:rsidR="2069E889" w:rsidP="2069E889" w:rsidRDefault="2069E889" w14:paraId="654F155B" w14:textId="7E20BD89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069E889" w:rsidR="2069E88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-</w:t>
            </w:r>
          </w:p>
          <w:p w14:paraId="45FB081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 xmlns:wp14="http://schemas.microsoft.com/office/word/2010/wordml" w14:paraId="3643D564" wp14:textId="77777777">
      <w:pPr>
        <w:pStyle w:val="Normal"/>
        <w:rPr>
          <w:rFonts w:ascii="Times New Roman" w:hAnsi="Times New Roman" w:eastAsia="Calibri" w:cs="Times New Roman"/>
          <w:b/>
          <w:b/>
          <w:color w:val="E46C0A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 8 «Б» класса на 26.05.2020</w:t>
      </w:r>
    </w:p>
    <w:tbl>
      <w:tblPr>
        <w:tblStyle w:val="1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9"/>
        <w:gridCol w:w="709"/>
        <w:gridCol w:w="848"/>
        <w:gridCol w:w="1843"/>
        <w:gridCol w:w="1700"/>
        <w:gridCol w:w="2125"/>
        <w:gridCol w:w="4394"/>
        <w:gridCol w:w="1704"/>
      </w:tblGrid>
      <w:tr xmlns:wp14="http://schemas.microsoft.com/office/word/2010/wordml" w:rsidTr="437F21A5" w14:paraId="3425CE53" wp14:textId="77777777">
        <w:trPr/>
        <w:tc>
          <w:tcPr>
            <w:tcW w:w="1559" w:type="dxa"/>
            <w:tcBorders/>
            <w:shd w:val="clear" w:color="auto" w:fill="auto"/>
            <w:tcMar/>
          </w:tcPr>
          <w:p w14:paraId="6BAD163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709" w:type="dxa"/>
            <w:tcBorders/>
            <w:shd w:val="clear" w:color="auto" w:fill="auto"/>
            <w:tcMar/>
          </w:tcPr>
          <w:p w14:paraId="5364AAF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Урок</w:t>
            </w:r>
          </w:p>
        </w:tc>
        <w:tc>
          <w:tcPr>
            <w:tcW w:w="848" w:type="dxa"/>
            <w:tcBorders/>
            <w:shd w:val="clear" w:color="auto" w:fill="auto"/>
            <w:tcMar/>
          </w:tcPr>
          <w:p w14:paraId="31930A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/>
            <w:shd w:val="clear" w:color="auto" w:fill="auto"/>
            <w:tcMar/>
          </w:tcPr>
          <w:p w14:paraId="366CC07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Способ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630181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125" w:type="dxa"/>
            <w:tcBorders/>
            <w:shd w:val="clear" w:color="auto" w:fill="auto"/>
            <w:tcMar/>
          </w:tcPr>
          <w:p w14:paraId="0F632E0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  <w:tcBorders/>
            <w:shd w:val="clear" w:color="auto" w:fill="auto"/>
            <w:tcMar/>
          </w:tcPr>
          <w:p w14:paraId="0D4A43F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Ресурс</w:t>
            </w:r>
          </w:p>
        </w:tc>
        <w:tc>
          <w:tcPr>
            <w:tcW w:w="1704" w:type="dxa"/>
            <w:tcBorders/>
            <w:shd w:val="clear" w:color="auto" w:fill="auto"/>
            <w:tcMar/>
          </w:tcPr>
          <w:p w14:paraId="73195C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Tr="437F21A5" w14:paraId="0D031CAE" wp14:textId="77777777">
        <w:trPr/>
        <w:tc>
          <w:tcPr>
            <w:tcW w:w="1559" w:type="dxa"/>
            <w:vMerge w:val="restart"/>
            <w:tcBorders/>
            <w:shd w:val="clear" w:color="auto" w:fill="auto"/>
            <w:tcMar/>
          </w:tcPr>
          <w:p w14:paraId="2E67890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26.05.2020</w:t>
            </w:r>
          </w:p>
          <w:p w14:paraId="13E0A7D0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13323" w:type="dxa"/>
            <w:gridSpan w:val="7"/>
            <w:tcBorders/>
            <w:shd w:val="clear" w:color="auto" w:fill="auto"/>
            <w:tcMar/>
          </w:tcPr>
          <w:p w14:paraId="765FB05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Tr="437F21A5" w14:paraId="0F4DDD94" wp14:textId="77777777">
        <w:trPr/>
        <w:tc>
          <w:tcPr>
            <w:tcW w:w="1559" w:type="dxa"/>
            <w:vMerge/>
            <w:tcBorders/>
            <w:tcMar/>
            <w:vAlign w:val="center"/>
          </w:tcPr>
          <w:p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09" w:type="dxa"/>
            <w:tcBorders/>
            <w:shd w:val="clear" w:color="auto" w:fill="auto"/>
            <w:tcMar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/>
            <w:shd w:val="clear" w:color="auto" w:fill="auto"/>
            <w:tcMar/>
          </w:tcPr>
          <w:p w14:paraId="2FE51CD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843" w:type="dxa"/>
            <w:tcBorders/>
            <w:shd w:val="clear" w:color="auto" w:fill="auto"/>
            <w:tcMar/>
          </w:tcPr>
          <w:p w14:paraId="005F6D38" wp14:textId="77777777">
            <w:pPr>
              <w:pStyle w:val="Normal"/>
              <w:spacing w:before="0"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1998520C" wp14:textId="77777777">
            <w:pPr>
              <w:pStyle w:val="Normal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«Азбука профессий»</w:t>
            </w:r>
          </w:p>
          <w:p w14:paraId="1DE800BA" wp14:textId="77777777">
            <w:pPr>
              <w:pStyle w:val="Normal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Сиднина А.В.</w:t>
            </w:r>
          </w:p>
        </w:tc>
        <w:tc>
          <w:tcPr>
            <w:tcW w:w="2125" w:type="dxa"/>
            <w:tcBorders/>
            <w:shd w:val="clear" w:color="auto" w:fill="auto"/>
            <w:tcMar/>
          </w:tcPr>
          <w:p w14:paraId="62E73A74" wp14:textId="77777777">
            <w:pPr>
              <w:pStyle w:val="Normal"/>
              <w:spacing w:before="0" w:after="200" w:line="276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Итоговое занятие «Я и мир профессий»</w:t>
            </w:r>
          </w:p>
        </w:tc>
        <w:tc>
          <w:tcPr>
            <w:tcW w:w="4394" w:type="dxa"/>
            <w:tcBorders/>
            <w:shd w:val="clear" w:color="auto" w:fill="auto"/>
            <w:tcMar/>
          </w:tcPr>
          <w:p w14:paraId="06A7447A" wp14:textId="77777777">
            <w:pPr>
              <w:pStyle w:val="Normal"/>
              <w:spacing w:before="0"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Подведение итогов</w:t>
            </w:r>
          </w:p>
          <w:p w14:paraId="3CBEF88E" wp14:textId="77777777">
            <w:pPr>
              <w:pStyle w:val="Normal"/>
              <w:spacing w:before="0" w:after="200" w:line="276" w:lineRule="auto"/>
              <w:rPr/>
            </w:pPr>
            <w:hyperlink r:id="rId7">
              <w:r>
                <w:rPr>
                  <w:rStyle w:val="Style14"/>
                  <w:rFonts w:eastAsia="Calibri" w:cs="Times New Roman"/>
                  <w:sz w:val="24"/>
                  <w:szCs w:val="24"/>
                  <w:lang w:val="ru-RU"/>
                </w:rPr>
                <w:t>https://infourok.ru/prezentaciya-k-klassnomu-chasu-igre-ya-i-mir-professiy-2153055.html</w:t>
              </w:r>
            </w:hyperlink>
          </w:p>
          <w:p w14:paraId="182171C2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Пройдите по ссылке, изучите презентацию и поиграйте в игру.</w:t>
            </w:r>
          </w:p>
        </w:tc>
        <w:tc>
          <w:tcPr>
            <w:tcW w:w="1704" w:type="dxa"/>
            <w:tcBorders/>
            <w:shd w:val="clear" w:color="auto" w:fill="auto"/>
            <w:tcMar/>
          </w:tcPr>
          <w:p w14:paraId="6A09E912" wp14:textId="77777777">
            <w:pPr>
              <w:pStyle w:val="Normal"/>
              <w:spacing w:before="0"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437F21A5" w14:paraId="2E7D73F1" wp14:textId="77777777">
        <w:trPr/>
        <w:tc>
          <w:tcPr>
            <w:tcW w:w="1559" w:type="dxa"/>
            <w:vMerge/>
            <w:tcBorders/>
            <w:tcMar/>
            <w:vAlign w:val="center"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09" w:type="dxa"/>
            <w:tcBorders/>
            <w:shd w:val="clear" w:color="auto" w:fill="auto"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/>
            <w:shd w:val="clear" w:color="auto" w:fill="auto"/>
            <w:tcMar/>
          </w:tcPr>
          <w:p w14:paraId="0B1F951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843" w:type="dxa"/>
            <w:tcBorders/>
            <w:shd w:val="clear" w:color="auto" w:fill="auto"/>
            <w:tcMar/>
          </w:tcPr>
          <w:p w14:paraId="1E7E7CE5" wp14:textId="77777777">
            <w:pPr>
              <w:pStyle w:val="Normal"/>
              <w:suppressAutoHyphens w:val="true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:rsidP="437F21A5" w14:paraId="704ACA0E" wp14:textId="77777777">
            <w:pPr>
              <w:pStyle w:val="Normal"/>
              <w:suppressAutoHyphens w:val="true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37F21A5" w:rsidR="437F21A5">
              <w:rPr>
                <w:rFonts w:ascii="Times New Roman" w:hAnsi="Times New Roman" w:eastAsia="Calibri" w:cs="Times New Roman"/>
                <w:sz w:val="24"/>
                <w:szCs w:val="24"/>
              </w:rPr>
              <w:t>«Цифровая гигиена»</w:t>
            </w:r>
          </w:p>
          <w:p w:rsidP="437F21A5" w14:paraId="7928466F" wp14:textId="77777777">
            <w:pPr>
              <w:pStyle w:val="Normal"/>
              <w:suppressAutoHyphens w:val="true"/>
              <w:spacing w:before="0"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 w:rsidRPr="437F21A5" w:rsidR="437F21A5">
              <w:rPr>
                <w:rFonts w:ascii="Times New Roman" w:hAnsi="Times New Roman" w:eastAsia="Calibri" w:cs="Times New Roman"/>
                <w:sz w:val="24"/>
                <w:szCs w:val="24"/>
              </w:rPr>
              <w:t>Учитель Мальцева И.К.</w:t>
            </w:r>
          </w:p>
        </w:tc>
        <w:tc>
          <w:tcPr>
            <w:tcW w:w="2125" w:type="dxa"/>
            <w:tcBorders/>
            <w:shd w:val="clear" w:color="auto" w:fill="auto"/>
            <w:tcMar/>
          </w:tcPr>
          <w:p w:rsidP="437F21A5" w14:paraId="2187D75A" wp14:textId="77777777">
            <w:pPr>
              <w:pStyle w:val="3"/>
              <w:shd w:val="clear" w:color="auto" w:fill="auto"/>
              <w:suppressAutoHyphens w:val="true"/>
              <w:spacing w:before="0" w:after="0" w:line="240" w:lineRule="auto"/>
              <w:ind w:left="0" w:right="0" w:hanging="0"/>
              <w:jc w:val="left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</w:pPr>
            <w:r w:rsidRPr="437F21A5" w:rsidR="437F21A5">
              <w:rPr>
                <w:rStyle w:val="2"/>
                <w:sz w:val="24"/>
                <w:szCs w:val="24"/>
              </w:rPr>
              <w:t>Творческий отчет</w:t>
            </w:r>
          </w:p>
        </w:tc>
        <w:tc>
          <w:tcPr>
            <w:tcW w:w="4394" w:type="dxa"/>
            <w:tcBorders/>
            <w:shd w:val="clear" w:color="auto" w:fill="auto"/>
            <w:tcMar/>
          </w:tcPr>
          <w:p w:rsidP="437F21A5" w14:paraId="25BFB214" wp14:textId="77777777">
            <w:pPr>
              <w:pStyle w:val="Normal"/>
              <w:suppressAutoHyphens w:val="true"/>
              <w:snapToGrid w:val="false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37F21A5" w:rsidR="437F21A5">
              <w:rPr>
                <w:rStyle w:val="Style14"/>
                <w:rFonts w:ascii="Times New Roman" w:hAnsi="Times New Roman" w:eastAsia="Calibri" w:cs="Times New Roman"/>
                <w:color w:val="auto"/>
                <w:sz w:val="24"/>
                <w:szCs w:val="24"/>
                <w:u w:val="none"/>
                <w:lang w:val="ru-RU"/>
              </w:rPr>
              <w:t>Обобщение изученного материала, небольшая письменная работа на тему правильного и безопасного общения в сети</w:t>
            </w:r>
          </w:p>
        </w:tc>
        <w:tc>
          <w:tcPr>
            <w:tcW w:w="1704" w:type="dxa"/>
            <w:tcBorders/>
            <w:shd w:val="clear" w:color="auto" w:fill="auto"/>
            <w:tcMar/>
          </w:tcPr>
          <w:p w:rsidP="437F21A5" w14:paraId="050ED074" wp14:textId="77777777">
            <w:pPr>
              <w:pStyle w:val="Normal"/>
              <w:suppressAutoHyphens w:val="true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name="_GoBack" w:id="0"/>
            <w:bookmarkEnd w:id="0"/>
            <w:r w:rsidRPr="437F21A5" w:rsidR="437F21A5">
              <w:rPr>
                <w:rFonts w:ascii="Times New Roman" w:hAnsi="Times New Roman" w:eastAsia="Calibri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Tr="437F21A5" w14:paraId="319D91B3" wp14:textId="77777777">
        <w:trPr/>
        <w:tc>
          <w:tcPr>
            <w:tcW w:w="1559" w:type="dxa"/>
            <w:vMerge/>
            <w:tcBorders/>
            <w:tcMar/>
            <w:vAlign w:val="center"/>
          </w:tcPr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09" w:type="dxa"/>
            <w:tcBorders/>
            <w:shd w:val="clear" w:color="auto" w:fill="auto"/>
            <w:tcMar/>
          </w:tcPr>
          <w:p w14:paraId="0B77815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/>
            <w:shd w:val="clear" w:color="auto" w:fill="auto"/>
            <w:tcMar/>
          </w:tcPr>
          <w:p w14:paraId="28C872E4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15.20-15.40</w:t>
            </w:r>
          </w:p>
        </w:tc>
        <w:tc>
          <w:tcPr>
            <w:tcW w:w="1843" w:type="dxa"/>
            <w:tcBorders/>
            <w:shd w:val="clear" w:color="auto" w:fill="auto"/>
            <w:tcMar/>
          </w:tcPr>
          <w:p w14:paraId="0B680594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 с ЭОР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64D17B2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«Школа тьюторов»   учитель Кукушкина Л.Х.</w:t>
            </w:r>
          </w:p>
        </w:tc>
        <w:tc>
          <w:tcPr>
            <w:tcW w:w="2125" w:type="dxa"/>
            <w:tcBorders/>
            <w:shd w:val="clear" w:color="auto" w:fill="auto"/>
            <w:tcMar/>
          </w:tcPr>
          <w:p w:rsidP="437F21A5" w14:paraId="394AAE67" wp14:textId="4543CF46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37F21A5" w:rsidR="437F21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Мастерская полезных дел</w:t>
            </w:r>
          </w:p>
          <w:p w14:paraId="4101652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394" w:type="dxa"/>
            <w:tcBorders/>
            <w:shd w:val="clear" w:color="auto" w:fill="auto"/>
            <w:tcMar/>
          </w:tcPr>
          <w:p w:rsidP="437F21A5" w14:paraId="6A6AC9B0" wp14:textId="1CD857DA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>
              <w:br/>
            </w:r>
            <w:r w:rsidRPr="437F21A5" w:rsidR="437F21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Посещение музея. Онлайн экскурсия</w:t>
            </w:r>
          </w:p>
          <w:p w:rsidP="437F21A5" w14:paraId="07E39D56" wp14:textId="1F482BBB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b700acf79f714992">
              <w:r w:rsidRPr="437F21A5" w:rsidR="437F21A5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http://musei-online.blogspot.com/2018/04/musei-pobedy.html</w:t>
              </w:r>
            </w:hyperlink>
          </w:p>
          <w:p w14:paraId="4B99056E" wp14:textId="6B32A466">
            <w:pPr>
              <w:pStyle w:val="Normal"/>
              <w:spacing w:before="0" w:after="0" w:line="240" w:lineRule="auto"/>
            </w:pPr>
          </w:p>
          <w:p w14:paraId="1299C43A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1704" w:type="dxa"/>
            <w:tcBorders/>
            <w:shd w:val="clear" w:color="auto" w:fill="auto"/>
            <w:tcMar/>
          </w:tcPr>
          <w:p w14:paraId="4DDBEF00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</w:tr>
    </w:tbl>
    <w:p xmlns:wp14="http://schemas.microsoft.com/office/word/2010/wordml" w14:paraId="3461D779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/>
  <w:themeFontLang w:val="ru-RU" w:eastAsia="" w:bidi=""/>
  <w14:docId w14:val="20792276"/>
  <w15:docId w15:val="{7996811c-8d51-48c4-ab3c-376b5cb6fbbf}"/>
  <w:rsids>
    <w:rsidRoot w:val="437F21A5"/>
    <w:rsid w:val="2069E889"/>
    <w:rsid w:val="437F21A5"/>
    <w:rsid w:val="755E5A6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355d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lang w:val="ru-RU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ru-RU"/>
    </w:rPr>
  </w:style>
  <w:style w:type="character" w:styleId="ListLabel3">
    <w:name w:val="ListLabel 3"/>
    <w:qFormat/>
    <w:rPr>
      <w:rFonts w:ascii="Times New Roman" w:hAnsi="Times New Roman" w:eastAsia="Times New Roman" w:cs="Times New Roman"/>
      <w:color w:val="0000FF"/>
      <w:sz w:val="22"/>
      <w:szCs w:val="22"/>
      <w:u w:val="single"/>
      <w:lang w:val="en-US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FF"/>
      <w:sz w:val="22"/>
      <w:szCs w:val="22"/>
      <w:u w:val="single"/>
      <w:lang w:val="ru-RU"/>
    </w:rPr>
  </w:style>
  <w:style w:type="character" w:styleId="ListLabel5">
    <w:name w:val="ListLabel 5"/>
    <w:qFormat/>
    <w:rPr>
      <w:rFonts w:ascii="Times New Roman" w:hAnsi="Times New Roman" w:cs="Times New Roman"/>
      <w:sz w:val="24"/>
      <w:szCs w:val="24"/>
    </w:rPr>
  </w:style>
  <w:style w:type="character" w:styleId="ListLabel6">
    <w:name w:val="ListLabel 6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5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"/>
      <w:u w:val="none"/>
    </w:rPr>
  </w:style>
  <w:style w:type="character" w:styleId="2">
    <w:name w:val="Основной текст2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sz w:val="24"/>
      <w:szCs w:val="24"/>
      <w:u w:val="none"/>
      <w:lang w:val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 w:line="276" w:lineRule="auto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3">
    <w:name w:val="Основной текст3"/>
    <w:basedOn w:val="Normal"/>
    <w:qFormat/>
    <w:pPr>
      <w:shd w:val="clear" w:fill="FFFFFF"/>
      <w:spacing w:before="1260" w:after="2220" w:line="322" w:lineRule="exact"/>
      <w:ind w:left="0" w:right="0" w:hanging="360"/>
    </w:pPr>
    <w:rPr>
      <w:rFonts w:ascii="Times New Roman" w:hAnsi="Times New Roman" w:eastAsia="Times New Roman" w:cs="Times New Roman"/>
      <w:spacing w:val="1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 w:customStyle="1">
    <w:name w:val="Сетка таблицы1"/>
    <w:basedOn w:val="a1"/>
    <w:uiPriority w:val="59"/>
    <w:rsid w:val="00376d2c"/>
    <w:pPr>
      <w:spacing w:after="0" w:line="240" w:lineRule="auto"/>
    </w:pPr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://motherteresa.ru/videos/documentary-about-teresa" TargetMode="External" Id="rId2" /><Relationship Type="http://schemas.openxmlformats.org/officeDocument/2006/relationships/hyperlink" Target="https://infourok.ru/prezentaciya-na-temu-tradicii-i-kultura-germanii-765877.html" TargetMode="External" Id="rId3" /><Relationship Type="http://schemas.openxmlformats.org/officeDocument/2006/relationships/hyperlink" Target="mailto:novaevala@yandex.ru" TargetMode="External" Id="rId4" /><Relationship Type="http://schemas.openxmlformats.org/officeDocument/2006/relationships/hyperlink" Target="https://resh.edu.ru/subiect/lesson/3226/start/" TargetMode="External" Id="rId5" /><Relationship Type="http://schemas.openxmlformats.org/officeDocument/2006/relationships/hyperlink" Target="https://clck.ru/NY26s" TargetMode="External" Id="rId6" /><Relationship Type="http://schemas.openxmlformats.org/officeDocument/2006/relationships/hyperlink" Target="https://infourok.ru/prezentaciya-k-klassnomu-chasu-igre-ya-i-mir-professiy-2153055.html" TargetMode="External" Id="rId7" /><Relationship Type="http://schemas.openxmlformats.org/officeDocument/2006/relationships/fontTable" Target="fontTable.xml" Id="rId8" /><Relationship Type="http://schemas.openxmlformats.org/officeDocument/2006/relationships/settings" Target="settings.xml" Id="rId9" /><Relationship Type="http://schemas.openxmlformats.org/officeDocument/2006/relationships/theme" Target="theme/theme1.xml" Id="rId10" /><Relationship Type="http://schemas.openxmlformats.org/officeDocument/2006/relationships/hyperlink" Target="http://musei-online.blogspot.com/2018/04/musei-pobedy.html" TargetMode="External" Id="Rb700acf79f71499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2020-04-03T14:58:00.0000000Z</dcterms:created>
  <dc:creator>Иванова Татьяна</dc:creator>
  <dc:description/>
  <dc:language>ru-RU</dc:language>
  <lastModifiedBy>tvivanova2010</lastModifiedBy>
  <dcterms:modified xsi:type="dcterms:W3CDTF">2020-05-22T08:48:47.8160049Z</dcterms:modified>
  <revision>44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