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0C97F824" w14:paraId="40D2FD12" wp14:textId="789E4F8C">
      <w:pPr>
        <w:pStyle w:val="Normal"/>
        <w:rPr>
          <w:rFonts w:ascii="Times New Roman" w:hAnsi="Times New Roman" w:cs="Times New Roman"/>
          <w:b w:val="1"/>
          <w:b/>
          <w:bCs w:val="1"/>
          <w:sz w:val="24"/>
          <w:szCs w:val="24"/>
        </w:rPr>
      </w:pPr>
      <w:r w:rsidRPr="0C97F824" w:rsidR="0C97F82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9в класса на 15.04.2020 г. </w:t>
      </w:r>
    </w:p>
    <w:tbl>
      <w:tblPr>
        <w:tblStyle w:val="a3"/>
        <w:tblW w:w="153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632"/>
        <w:gridCol w:w="816"/>
        <w:gridCol w:w="1275"/>
        <w:gridCol w:w="1883"/>
        <w:gridCol w:w="1700"/>
        <w:gridCol w:w="5770"/>
        <w:gridCol w:w="2698"/>
      </w:tblGrid>
      <w:tr xmlns:wp14="http://schemas.microsoft.com/office/word/2010/wordml" w:rsidTr="0C97F824" w14:paraId="0C34F9D8" wp14:textId="77777777">
        <w:trPr/>
        <w:tc>
          <w:tcPr>
            <w:tcW w:w="607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0C97F824" w14:paraId="543BC66A" wp14:textId="77777777">
        <w:trPr/>
        <w:tc>
          <w:tcPr>
            <w:tcW w:w="607" w:type="dxa"/>
            <w:vMerge w:val="restart"/>
            <w:tcBorders/>
            <w:shd w:val="clear" w:color="auto" w:fill="auto"/>
            <w:tcMar/>
          </w:tcPr>
          <w:p w14:paraId="765D26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  <w:p w14:paraId="2781FB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48047F7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программного обеспечения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24A3570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 24 ссылка на учебник в </w:t>
            </w:r>
            <w:proofErr w:type="spell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Яндекс.Диск</w:t>
            </w:r>
            <w:proofErr w:type="spell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1c9ffdb515f74e01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3371CBC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Перейти по ссылке </w:t>
            </w:r>
            <w:hyperlink r:id="R5a93667ff4f04a1d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http://school-collection.edu.ru/catalog/rubr/a30a9550-6a62-11da-8cd6-0800200c9a66/63411/</w:t>
              </w:r>
            </w:hyperlink>
            <w:hyperlink r:id="Rb834bcffe90d43ee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?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ЕК ЦОР, выполнить задание под № 1 (д/З №30) выполненную работу прислать по почте </w:t>
            </w:r>
            <w:hyperlink r:id="Ra37c34f5043a4a27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0C97F824" w14:paraId="4EB2B760" wp14:textId="77777777">
        <w:trPr/>
        <w:tc>
          <w:tcPr>
            <w:tcW w:w="607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490C11A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14:paraId="07273E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0EA6613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Миграция населения Росси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3B10548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e621fe867824476">
              <w:r w:rsidRPr="0C97F824" w:rsidR="0C97F824">
                <w:rPr>
                  <w:rStyle w:val="ListLabel2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3774462709860275021&amp;text=%D0%BF%D1%80%D0%B5%D0%B7%D0%B5%D0%BD%D1%82%D0%B0%D1%86%D0%B8%D1%8F+%D0%BC%D0%B8%D0%B3%D1%80%D0%B0%D1%86%D0%B8%D1%8F+%D0%BD%D0%B0%D1%81%D0%B5%D0%BB%D0%B5%D0%BD%D0%B8%D1%8F+%D1%80%D0%BE%D1%81%D1%81%D0%B8%D0%B8+8+%D0%BA%D0%BB%D0%B0%D1%81%D1%81&amp;path=wizard&amp;parent-reqid=1586443553421661-1431080126985813257401361-production-app-host-sas-web-yp-204&amp;redircnt=1586444014.1</w:t>
              </w:r>
            </w:hyperlink>
          </w:p>
          <w:p w:rsidP="0C97F824" w14:paraId="11071D4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подключения к ресурсу: используем учебник читаем параграф 44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4F3FCDE9" wp14:textId="3B221E4A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44ответить письменно </w:t>
            </w:r>
            <w:proofErr w:type="gram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на  вопрос</w:t>
            </w:r>
            <w:proofErr w:type="gram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2 в конце параграфа.</w:t>
            </w:r>
          </w:p>
          <w:p w:rsidP="0C97F824" w14:paraId="160549C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контурной картой (на административной карте отметить субъекты федерации Уральского района)</w:t>
            </w:r>
          </w:p>
          <w:p w:rsidP="0C97F824" w14:paraId="3EF07CC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P="0C97F824" w14:paraId="7A0EAA4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05e9791e9e3470d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u w:val="none"/>
                  <w:lang w:val="en-US"/>
                </w:rPr>
                <w:t>elena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u w:val="none"/>
                </w:rPr>
                <w:t>2015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u w:val="none"/>
                  <w:lang w:val="en-US"/>
                </w:rPr>
                <w:t>buch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P="0C97F824"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0C97F824" w14:paraId="143C48FB" wp14:textId="77777777">
        <w:trPr/>
        <w:tc>
          <w:tcPr>
            <w:tcW w:w="607" w:type="dxa"/>
            <w:vMerge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6DA737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14:paraId="4E9CA1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0D4E81A5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5A37AE5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Компьютер и его место в жизни молодёжи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0F766E10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hyperlink r:id="R9b9498f98cdd4674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https://player.slideplayer.com/46/11657363/#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P="0C97F824" w14:paraId="58AD0876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P="0C97F824" w14:paraId="29D6B04F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P="0C97F824" w14:paraId="3EFC5666" wp14:textId="4D39FF3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 186 упр. 6(В). Прочитать, понять содержание.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0B67AF1D" wp14:textId="4835CB9B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186 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6(В) перевод предложений (второй столбик). Домашнее задание </w:t>
            </w:r>
            <w:proofErr w:type="gram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d65193b3d4c9465d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judinanj1@rambler.ru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P="0C97F824" w14:paraId="4B370CFF" wp14:textId="64C1ABE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мессенджер,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Tr="0C97F824" w14:paraId="1F7D332C" wp14:textId="77777777">
        <w:trPr/>
        <w:tc>
          <w:tcPr>
            <w:tcW w:w="607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74" w:type="dxa"/>
            <w:gridSpan w:val="7"/>
            <w:tcBorders/>
            <w:shd w:val="clear" w:color="auto" w:fill="auto"/>
            <w:tcMar/>
          </w:tcPr>
          <w:p w:rsidP="0C97F824"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Tr="0C97F824" w14:paraId="5D06C611" wp14:textId="77777777">
        <w:trPr/>
        <w:tc>
          <w:tcPr>
            <w:tcW w:w="607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D8F89C0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004782D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Радиоактивность как свидетельство сложного строения атома. Альфа-, бета- и гамма- излучения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3D8D8B3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e28ed23785074db5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https://www.youtube.com/watch?v=tU8Q5kDLfrQ</w:t>
              </w:r>
            </w:hyperlink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P="0C97F824" w14:paraId="7F62198C" wp14:textId="4E2AECC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п.52 (старый) чит. Радиоактивность модели атомов.</w:t>
            </w:r>
          </w:p>
          <w:p w:rsidP="0C97F824"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P="0C97F824" w14:paraId="0A6959E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P="0C97F824"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P="0C97F824"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0D0B940D" wp14:textId="3EF8D91F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п.52 учебника, ответить на вопросы, выслать ответы любым удобным способом</w:t>
            </w:r>
          </w:p>
        </w:tc>
      </w:tr>
      <w:tr xmlns:wp14="http://schemas.microsoft.com/office/word/2010/wordml" w:rsidTr="0C97F824" w14:paraId="48617B05" wp14:textId="77777777">
        <w:trPr/>
        <w:tc>
          <w:tcPr>
            <w:tcW w:w="607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28B78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49F5D83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Уголовно-правовые   отношения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6E68DC0C" wp14:textId="77777777">
            <w:pPr>
              <w:pStyle w:val="Normal"/>
              <w:bidi w:val="0"/>
              <w:spacing w:before="0" w:beforeAutospacing="off" w:after="200" w:afterAutospacing="off" w:line="276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Л.Н. Боголюбов Обществознание 9 класс параграф 20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1D4A9E4A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Написать сочинение размышление высказывание Ф. Вольтера</w:t>
            </w:r>
          </w:p>
          <w:p w:rsidP="0C97F824" w14:paraId="6320546E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Отправить</w:t>
            </w:r>
          </w:p>
          <w:p w:rsidP="0C97F824" w14:paraId="7A04F117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929740c4bf64523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  <w:p w:rsidP="0C97F824"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0C97F824" w14:paraId="212F65C6" wp14:textId="77777777">
        <w:trPr/>
        <w:tc>
          <w:tcPr>
            <w:tcW w:w="607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005F6D3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B2506B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6EB3703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31E39F7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видеоразбор</w:t>
            </w:r>
            <w:proofErr w:type="spell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задачи №26 из ОГЭ </w:t>
            </w:r>
            <w:hyperlink r:id="R7acbcebbe1c141b4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https://yandex.ru/efir?stream_id=47110ad18af7674a82fb196985ba47ef&amp;from_block=logo_partner_player</w:t>
              </w:r>
            </w:hyperlink>
          </w:p>
          <w:p w:rsidP="0C97F824" w14:paraId="029FE7E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, решение задачи записать в тетрадь.</w:t>
            </w:r>
          </w:p>
          <w:p w:rsidP="0C97F824" w14:paraId="0F18740A" wp14:textId="670025A2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отсутствия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связи решить №16-20 из В-5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14:paraId="1A060E62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№26 из В-5 или №24,25 из В-5</w:t>
            </w:r>
          </w:p>
          <w:p w:rsidP="0C97F824" w14:paraId="126F13E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прислать в мессенджер или на электронную почту </w:t>
            </w:r>
            <w:hyperlink r:id="R6ad87aaf91314e43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</w:rPr>
                <w:t>irina_nikonova@list.r</w:t>
              </w:r>
            </w:hyperlink>
          </w:p>
        </w:tc>
      </w:tr>
      <w:tr xmlns:wp14="http://schemas.microsoft.com/office/word/2010/wordml" w:rsidTr="0C97F824" w14:paraId="6DD92183" wp14:textId="77777777">
        <w:trPr/>
        <w:tc>
          <w:tcPr>
            <w:tcW w:w="607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1E7E7CE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0C97F824" w14:paraId="4997D84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активности. Гимнастика</w:t>
            </w:r>
          </w:p>
        </w:tc>
        <w:tc>
          <w:tcPr>
            <w:tcW w:w="5770" w:type="dxa"/>
            <w:tcBorders/>
            <w:shd w:val="clear" w:color="auto" w:fill="auto"/>
            <w:tcMar/>
          </w:tcPr>
          <w:p w:rsidP="0C97F824" w14:paraId="3F45A8CD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40e82ce845d413f">
              <w:r w:rsidRPr="0C97F824" w:rsidR="0C97F824">
                <w:rPr>
                  <w:rStyle w:val="Style1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https://resh.edu.ru/subject/lesson/3423/start/</w:t>
              </w:r>
            </w:hyperlink>
          </w:p>
          <w:p w:rsidP="0C97F824" w14:paraId="41533378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P="0C97F824" w14:paraId="4F5B4CAE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P="0C97F824" w14:paraId="008F823E" wp14:textId="7B21CAE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пар.17, стр.84</w:t>
            </w:r>
          </w:p>
        </w:tc>
        <w:tc>
          <w:tcPr>
            <w:tcW w:w="2698" w:type="dxa"/>
            <w:tcBorders/>
            <w:shd w:val="clear" w:color="auto" w:fill="auto"/>
            <w:tcMar/>
          </w:tcPr>
          <w:p w:rsidP="0C97F824" w14:paraId="67EE276F" wp14:textId="7FEA0A4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Приседание на одной 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ноге (</w:t>
            </w:r>
            <w:r w:rsidRPr="0C97F824" w:rsidR="0C97F824">
              <w:rPr>
                <w:rFonts w:ascii="Times New Roman" w:hAnsi="Times New Roman" w:eastAsia="Times New Roman" w:cs="Times New Roman"/>
                <w:sz w:val="24"/>
                <w:szCs w:val="24"/>
              </w:rPr>
              <w:t>с опорой) (3 подхода по 20раз на каждой ноге)</w:t>
            </w:r>
          </w:p>
        </w:tc>
      </w:tr>
    </w:tbl>
    <w:p xmlns:wp14="http://schemas.microsoft.com/office/word/2010/wordml" w14:paraId="3DEEC669" wp14:textId="77777777">
      <w:pPr>
        <w:pStyle w:val="Normal"/>
        <w:spacing w:before="0" w:after="200"/>
      </w:pP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>
    <w:compatSetting w:name="compatibilityMode" w:uri="http://schemas.microsoft.com/office/word" w:val="12"/>
  </w:compat>
  <w:themeFontLang w:val="ru-RU" w:eastAsia="" w:bidi=""/>
  <w14:docId w14:val="32AC7962"/>
  <w15:docId w15:val="{b5727c7c-b550-4c30-9e14-0a151ec8d753}"/>
  <w:rsids>
    <w:rsidRoot w:val="0C97F824"/>
    <w:rsid w:val="0C97F82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0863cd"/>
    <w:pPr>
      <w:keepNext w:val="true"/>
      <w:keepLines/>
      <w:spacing w:before="480" w:after="0"/>
      <w:outlineLvl w:val="0"/>
    </w:pPr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863cd"/>
    <w:rPr>
      <w:rFonts w:ascii="Cambria" w:hAnsi="Cambria" w:eastAsia="" w:cs="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Arial" w:hAnsi="Arial" w:eastAsia="Times New Roman" w:cs="Arial"/>
      <w:color w:val="DD0000"/>
      <w:sz w:val="21"/>
      <w:szCs w:val="21"/>
      <w:lang w:eastAsia="ru-RU"/>
    </w:rPr>
  </w:style>
  <w:style w:type="character" w:styleId="ListLabel2">
    <w:name w:val="ListLabel 2"/>
    <w:qFormat/>
    <w:rPr>
      <w:color w:val="0000FF"/>
      <w:u w:val="singl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u w:val="none"/>
      <w:lang w:val="en-US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u w:val="none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7">
    <w:name w:val="ListLabel 7"/>
    <w:qFormat/>
    <w:rPr>
      <w:rFonts w:ascii="Calibri" w:hAnsi="Calibri" w:eastAsia="Calibri" w:cs="Calibri"/>
      <w:color w:val="0000FF"/>
    </w:rPr>
  </w:style>
  <w:style w:type="character" w:styleId="ListLabel8">
    <w:name w:val="ListLabel 8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9">
    <w:name w:val="ListLabel 9"/>
    <w:qFormat/>
    <w:rPr>
      <w:rFonts w:ascii="Calibri" w:hAnsi="Calibri" w:eastAsia="Calibri" w:cs="Calibri"/>
      <w:sz w:val="22"/>
      <w:szCs w:val="22"/>
      <w:lang w:val="ru-RU"/>
    </w:rPr>
  </w:style>
  <w:style w:type="character" w:styleId="ListLabel10">
    <w:name w:val="ListLabel 10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rFonts w:ascii="Calibri" w:hAnsi="Calibri" w:eastAsia="Calibri" w:cs="Calibri"/>
      <w:color w:val="0000FF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 w:line="276" w:lineRule="auto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16" /><Relationship Type="http://schemas.openxmlformats.org/officeDocument/2006/relationships/settings" Target="settings.xml" Id="rId17" /><Relationship Type="http://schemas.openxmlformats.org/officeDocument/2006/relationships/theme" Target="theme/theme1.xml" Id="rId18" /><Relationship Type="http://schemas.openxmlformats.org/officeDocument/2006/relationships/hyperlink" Target="https://yadi.sk/i/JcGdmxQbv4_dDA" TargetMode="External" Id="R1c9ffdb515f74e01" /><Relationship Type="http://schemas.openxmlformats.org/officeDocument/2006/relationships/hyperlink" Target="http://school-collection.edu.ru/catalog/rubr/a30a9550-6a62-11da-8cd6-0800200c9a66/63411/" TargetMode="External" Id="R5a93667ff4f04a1d" /><Relationship Type="http://schemas.openxmlformats.org/officeDocument/2006/relationships/hyperlink" Target="http://school-collection.edu.ru/catalog/rubr/a30a9550-6a62-11da-8cd6-0800200c9a66/63411/?" TargetMode="External" Id="Rb834bcffe90d43ee" /><Relationship Type="http://schemas.openxmlformats.org/officeDocument/2006/relationships/hyperlink" Target="mailto:iriso4ka205@rambler.ru" TargetMode="External" Id="Ra37c34f5043a4a27" /><Relationship Type="http://schemas.openxmlformats.org/officeDocument/2006/relationships/hyperlink" Target="https://yandex.ru/video/preview/?filmId=3774462709860275021&amp;text=&#1087;&#1088;&#1077;&#1079;&#1077;&#1085;&#1090;&#1072;&#1094;&#1080;&#1103;+&#1084;&#1080;&#1075;&#1088;&#1072;&#1094;&#1080;&#1103;+&#1085;&#1072;&#1089;&#1077;&#1083;&#1077;&#1085;&#1080;&#1103;+&#1088;&#1086;&#1089;&#1089;&#1080;&#1080;+8+&#1082;&#1083;&#1072;&#1089;&#1089;&amp;path=wizard&amp;parent-reqid=1586443553421661-1431080126985813257401361-production-app-host-sas-web-yp-204&amp;redircnt=1586444014.1" TargetMode="External" Id="Rde621fe867824476" /><Relationship Type="http://schemas.openxmlformats.org/officeDocument/2006/relationships/hyperlink" Target="mailto:elena2015buch@gmail.com" TargetMode="External" Id="Rb05e9791e9e3470d" /><Relationship Type="http://schemas.openxmlformats.org/officeDocument/2006/relationships/hyperlink" Target="https://player.slideplayer.com/46/11657363/" TargetMode="External" Id="R9b9498f98cdd4674" /><Relationship Type="http://schemas.openxmlformats.org/officeDocument/2006/relationships/hyperlink" Target="mailto:judinanj1@rambler.ru" TargetMode="External" Id="Rd65193b3d4c9465d" /><Relationship Type="http://schemas.openxmlformats.org/officeDocument/2006/relationships/hyperlink" Target="https://www.youtube.com/watch?v=tU8Q5kDLfrQ" TargetMode="External" Id="Re28ed23785074db5" /><Relationship Type="http://schemas.openxmlformats.org/officeDocument/2006/relationships/hyperlink" Target="mailto:fish196363@mail.ru" TargetMode="External" Id="Ra929740c4bf64523" /><Relationship Type="http://schemas.openxmlformats.org/officeDocument/2006/relationships/hyperlink" Target="https://yandex.ru/efir?stream_id=47110ad18af7674a82fb196985ba47ef&amp;from_block=logo_partner_player" TargetMode="External" Id="R7acbcebbe1c141b4" /><Relationship Type="http://schemas.openxmlformats.org/officeDocument/2006/relationships/hyperlink" Target="mailto:irina_nikonova@list.r" TargetMode="External" Id="R6ad87aaf91314e43" /><Relationship Type="http://schemas.openxmlformats.org/officeDocument/2006/relationships/hyperlink" Target="https://resh.edu.ru/subject/lesson/3423/start/" TargetMode="External" Id="Rf40e82ce845d41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2020-04-12T06:50:11.6845703Z</dcterms:modified>
  <revision>41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