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Расписание занятий 8а класса на 22.04.2020 г. </w:t>
      </w:r>
    </w:p>
    <w:tbl>
      <w:tblPr>
        <w:tblStyle w:val="a8"/>
        <w:tblW w:w="155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3"/>
        <w:gridCol w:w="744"/>
        <w:gridCol w:w="864"/>
        <w:gridCol w:w="1983"/>
        <w:gridCol w:w="1941"/>
        <w:gridCol w:w="1941"/>
        <w:gridCol w:w="3227"/>
        <w:gridCol w:w="3361"/>
      </w:tblGrid>
      <w:tr>
        <w:trPr/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>
        <w:trPr/>
        <w:tc>
          <w:tcPr>
            <w:tcW w:w="1453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22.04.2020г.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Что такое хозяйство страны?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Учебник. Параграф 41 читать. Выписать в тетрадь основные понятия темы. Рассмотреть рис.103 стр.212. выписать в тетрадь отраслевую структуру хозяйства России, стр.215 изучить три сектора отраслей хозяйства в тетради оформить в виде таблицы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Параграф 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выполненное задание отправляем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elena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2015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buch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Новаева Л.А.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Задание на </w:t>
            </w:r>
            <w:hyperlink r:id="rId3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</w:rPr>
                <w:t>://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val="en-US"/>
                </w:rPr>
                <w:t>uchi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</w:rPr>
                <w:t>.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случае отсутствия подключения, выполняете работу (текст в Приложении, в АСУ РСО и в Вконтакте).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задано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Самостоятельная работа с учебным   материалом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Щербинина И.А.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Монологическое высказывание по теме «Биографии выдающихся людей» с опорой на ключевые слова.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Учебник стр.73,74 упр.1,3 читать, переводить.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Учебник стр.75 упр.4 (а,б) устно, готовим пересказ (с) письменно.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Фотоотчёт и видео выслать на мессенджер, почту </w:t>
            </w:r>
            <w:hyperlink r:id="rId4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Практическая работа «Манипулирование фрагментами электронной таблицы»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 w:tgtFrame="_blank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pacing w:val="15"/>
                  <w:sz w:val="24"/>
                  <w:szCs w:val="24"/>
                  <w:u w:val="none"/>
                  <w:lang w:val="en-US"/>
                </w:rPr>
                <w:t>Zoom</w:t>
              </w:r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pacing w:val="15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Style w:val="Style14"/>
                <w:rFonts w:eastAsia="Times New Roman" w:cs="Times New Roman" w:ascii="Times New Roman" w:hAnsi="Times New Roman"/>
                <w:color w:val="auto"/>
                <w:spacing w:val="15"/>
                <w:sz w:val="24"/>
                <w:szCs w:val="24"/>
                <w:u w:val="none"/>
              </w:rPr>
              <w:t>конференция (разбор сложных вопросов) (весь класс)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auto"/>
                <w:spacing w:val="15"/>
                <w:sz w:val="24"/>
                <w:szCs w:val="24"/>
                <w:u w:val="none"/>
              </w:rPr>
              <w:t xml:space="preserve">Для выполнения практической работы перейти по ссылке </w:t>
            </w:r>
            <w:hyperlink r:id="rId6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pacing w:val="15"/>
                  <w:sz w:val="24"/>
                  <w:szCs w:val="24"/>
                  <w:u w:val="none"/>
                </w:rPr>
                <w:t>http://files.school-collection.edu.ru/dlrstore/6c35b56a-552c-4e1d-a439-1f4698b3483a/9_133.swf</w:t>
              </w:r>
            </w:hyperlink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Записать конспект и прислать  по почте </w:t>
            </w:r>
            <w:hyperlink r:id="rId7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iriso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4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ka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205@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или ВК 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61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Завтрак  11.10-11.40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ЭОР Самостоятельная работа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Кудрина Н.П.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Преобразующая сила искусства: музеи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 w:tgtFrame="_blank">
              <w:r>
                <w:rPr>
                  <w:rStyle w:val="Style14"/>
                  <w:rFonts w:eastAsia="Times New Roman" w:cs="Times New Roman" w:ascii="Times New Roman" w:hAnsi="Times New Roman"/>
                  <w:spacing w:val="15"/>
                  <w:sz w:val="24"/>
                  <w:szCs w:val="24"/>
                </w:rPr>
                <w:t>https://youtu.be/Zj2q5_hGIcc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Записать в тетрадь показанные музеи. В случае отсутствия сети: учебник стр.88-91 (размещен в группе  вконтакте) 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9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kudrinanata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1972@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 группу вконтакте.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Самостоятельная работа с учебным  материалом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  Кукушкина Л.Х.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Зачем экономике государство 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На Youtube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Смотреть видеоурок</w:t>
            </w:r>
          </w:p>
          <w:p>
            <w:pPr>
              <w:pStyle w:val="Normal"/>
              <w:rPr/>
            </w:pPr>
            <w:hyperlink r:id="rId10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https://www.youtube.com/watch?v=faV9x4MhFmU</w:t>
              </w:r>
            </w:hyperlink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отсутствии технической возможности: работа с учебником  &amp;22 прочитать. Составить конспект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&amp;23 прочитать, выучить понятия. Конспект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Химия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Сиднина А.В.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Оксиды, их классификация и свойства 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Конференция zoom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случае отсутствия технической возможности читать параграф 41 учебника.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Параграф 41 читать, выполнить в тетради упражнение 1,3.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Выполненное задание прислать на почту </w:t>
            </w:r>
            <w:hyperlink r:id="rId11">
              <w:r>
                <w:rPr>
                  <w:rStyle w:val="Style14"/>
                  <w:rFonts w:eastAsia="Times New Roman" w:cs="Times New Roman" w:ascii="Times New Roman" w:hAnsi="Times New Roman"/>
                  <w:sz w:val="24"/>
                  <w:szCs w:val="24"/>
                </w:rPr>
                <w:t>sergeisidnin@mail.ru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или в вк.</w:t>
            </w:r>
          </w:p>
        </w:tc>
      </w:tr>
      <w:tr>
        <w:trPr/>
        <w:tc>
          <w:tcPr>
            <w:tcW w:w="145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Шевчун В.Н.</w:t>
            </w:r>
          </w:p>
        </w:tc>
        <w:tc>
          <w:tcPr>
            <w:tcW w:w="19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Способы двигательной активности Спортивные игры</w:t>
            </w:r>
          </w:p>
        </w:tc>
        <w:tc>
          <w:tcPr>
            <w:tcW w:w="32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</w:rPr>
              <w:t>https://resh.edu.ru/subiect/lesson/3236/start/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случае отсутствия связи: Учебник Физическая культура 8-9 классы (стр. 13-16)</w:t>
            </w:r>
          </w:p>
        </w:tc>
        <w:tc>
          <w:tcPr>
            <w:tcW w:w="33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Приседание на одной ноге (с опорой 3 подхода по 20 раз)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color w:val="00206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2060"/>
          <w:sz w:val="28"/>
          <w:szCs w:val="28"/>
        </w:rPr>
        <w:t>Расписание внеурочной деятельности 8 «А» класса  на 22 апреля</w:t>
      </w:r>
    </w:p>
    <w:tbl>
      <w:tblPr>
        <w:tblStyle w:val="1"/>
        <w:tblW w:w="14884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6"/>
        <w:gridCol w:w="849"/>
        <w:gridCol w:w="989"/>
        <w:gridCol w:w="1271"/>
        <w:gridCol w:w="63"/>
        <w:gridCol w:w="2195"/>
        <w:gridCol w:w="50"/>
        <w:gridCol w:w="1775"/>
        <w:gridCol w:w="2"/>
        <w:gridCol w:w="3474"/>
        <w:gridCol w:w="1"/>
        <w:gridCol w:w="3087"/>
      </w:tblGrid>
      <w:tr>
        <w:trPr/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2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308" w:type="dxa"/>
            <w:gridSpan w:val="3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77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47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>
        <w:trPr/>
        <w:tc>
          <w:tcPr>
            <w:tcW w:w="1126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22.04.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756" w:type="dxa"/>
            <w:gridSpan w:val="11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Обед 13.30-14.20</w:t>
            </w:r>
          </w:p>
        </w:tc>
      </w:tr>
      <w:tr>
        <w:trPr/>
        <w:tc>
          <w:tcPr>
            <w:tcW w:w="11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33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2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7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8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12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33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 помощью ЭОР.</w:t>
            </w:r>
          </w:p>
        </w:tc>
        <w:tc>
          <w:tcPr>
            <w:tcW w:w="21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«Этика семейной жизни» учитель Ладыгина Е.М.</w:t>
            </w:r>
          </w:p>
        </w:tc>
        <w:tc>
          <w:tcPr>
            <w:tcW w:w="1825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Проблемы молодой семьи.</w:t>
            </w:r>
          </w:p>
        </w:tc>
        <w:tc>
          <w:tcPr>
            <w:tcW w:w="347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Style14"/>
                  <w:rFonts w:eastAsia="Times New Roman" w:cs="Times New Roman" w:ascii="Times New Roman" w:hAnsi="Times New Roman"/>
                  <w:color w:val="0000FF"/>
                  <w:sz w:val="24"/>
                  <w:szCs w:val="24"/>
                </w:rPr>
                <w:t>https://youtu.be/vb4qnniujP8</w:t>
              </w:r>
            </w:hyperlink>
          </w:p>
        </w:tc>
        <w:tc>
          <w:tcPr>
            <w:tcW w:w="308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d5de5"/>
    <w:rPr>
      <w:color w:val="0000FF" w:themeColor="hyperlink"/>
      <w:u w:val="single"/>
    </w:rPr>
  </w:style>
  <w:style w:type="character" w:styleId="ListLabel1" w:customStyle="1">
    <w:name w:val="ListLabel 1"/>
    <w:qFormat/>
    <w:rsid w:val="00fd5de5"/>
    <w:rPr>
      <w:rFonts w:ascii="Times New Roman" w:hAnsi="Times New Roman" w:cs="Times New Roman"/>
      <w:sz w:val="28"/>
      <w:szCs w:val="28"/>
      <w:lang w:val="en-US"/>
    </w:rPr>
  </w:style>
  <w:style w:type="character" w:styleId="ListLabel2" w:customStyle="1">
    <w:name w:val="ListLabel 2"/>
    <w:qFormat/>
    <w:rsid w:val="00fd5de5"/>
    <w:rPr>
      <w:rFonts w:ascii="Times New Roman" w:hAnsi="Times New Roman" w:cs="Times New Roman"/>
      <w:sz w:val="28"/>
      <w:szCs w:val="28"/>
    </w:rPr>
  </w:style>
  <w:style w:type="character" w:styleId="ListLabel3" w:customStyle="1">
    <w:name w:val="ListLabel 3"/>
    <w:qFormat/>
    <w:rsid w:val="00fd5de5"/>
    <w:rPr>
      <w:rFonts w:ascii="Arial" w:hAnsi="Arial" w:cs="Arial"/>
      <w:spacing w:val="15"/>
      <w:sz w:val="36"/>
      <w:szCs w:val="36"/>
    </w:rPr>
  </w:style>
  <w:style w:type="character" w:styleId="ListLabel4" w:customStyle="1">
    <w:name w:val="ListLabel 4"/>
    <w:qFormat/>
    <w:rsid w:val="00fd5de5"/>
    <w:rPr>
      <w:rFonts w:ascii="Times New Roman" w:hAnsi="Times New Roman" w:cs="Times New Roman"/>
      <w:lang w:val="en-US"/>
    </w:rPr>
  </w:style>
  <w:style w:type="character" w:styleId="ListLabel5" w:customStyle="1">
    <w:name w:val="ListLabel 5"/>
    <w:qFormat/>
    <w:rsid w:val="00fd5de5"/>
    <w:rPr>
      <w:rFonts w:ascii="Times New Roman" w:hAnsi="Times New Roman" w:cs="Times New Roman"/>
    </w:rPr>
  </w:style>
  <w:style w:type="character" w:styleId="ListLabel6" w:customStyle="1">
    <w:name w:val="ListLabel 6"/>
    <w:qFormat/>
    <w:rsid w:val="00fd5de5"/>
    <w:rPr>
      <w:rFonts w:ascii="Times New Roman" w:hAnsi="Times New Roman" w:cs="Times New Roman"/>
      <w:sz w:val="24"/>
      <w:szCs w:val="24"/>
    </w:rPr>
  </w:style>
  <w:style w:type="character" w:styleId="ListLabel17" w:customStyle="1">
    <w:name w:val="ListLabel 17"/>
    <w:qFormat/>
    <w:rsid w:val="00fd5de5"/>
    <w:rPr>
      <w:lang w:val="en-US"/>
    </w:rPr>
  </w:style>
  <w:style w:type="character" w:styleId="ListLabel18" w:customStyle="1">
    <w:name w:val="ListLabel 18"/>
    <w:qFormat/>
    <w:rsid w:val="00fd5de5"/>
    <w:rPr>
      <w:rFonts w:ascii="Times New Roman" w:hAnsi="Times New Roman" w:cs="Times New Roman"/>
      <w:sz w:val="28"/>
      <w:szCs w:val="28"/>
      <w:lang w:val="en-US"/>
    </w:rPr>
  </w:style>
  <w:style w:type="character" w:styleId="ListLabel19" w:customStyle="1">
    <w:name w:val="ListLabel 19"/>
    <w:qFormat/>
    <w:rsid w:val="00fd5de5"/>
    <w:rPr>
      <w:rFonts w:ascii="Times New Roman" w:hAnsi="Times New Roman" w:cs="Times New Roman"/>
      <w:sz w:val="28"/>
      <w:szCs w:val="28"/>
    </w:rPr>
  </w:style>
  <w:style w:type="character" w:styleId="ListLabel20" w:customStyle="1">
    <w:name w:val="ListLabel 20"/>
    <w:qFormat/>
    <w:rsid w:val="00fd5de5"/>
    <w:rPr>
      <w:rFonts w:ascii="Times New Roman" w:hAnsi="Times New Roman" w:cs="Times New Roman"/>
      <w:color w:val="auto"/>
      <w:spacing w:val="15"/>
      <w:sz w:val="24"/>
      <w:szCs w:val="24"/>
      <w:u w:val="none"/>
      <w:lang w:val="ru-RU"/>
    </w:rPr>
  </w:style>
  <w:style w:type="character" w:styleId="ListLabel21" w:customStyle="1">
    <w:name w:val="ListLabel 21"/>
    <w:qFormat/>
    <w:rsid w:val="00fd5de5"/>
    <w:rPr>
      <w:rFonts w:ascii="Times New Roman" w:hAnsi="Times New Roman" w:cs="Times New Roman"/>
      <w:spacing w:val="15"/>
      <w:sz w:val="24"/>
      <w:szCs w:val="24"/>
      <w:lang w:val="ru-RU"/>
    </w:rPr>
  </w:style>
  <w:style w:type="character" w:styleId="ListLabel22" w:customStyle="1">
    <w:name w:val="ListLabel 22"/>
    <w:qFormat/>
    <w:rsid w:val="00fd5de5"/>
    <w:rPr>
      <w:rFonts w:ascii="Times New Roman" w:hAnsi="Times New Roman" w:cs="Times New Roman"/>
      <w:lang w:val="en-US"/>
    </w:rPr>
  </w:style>
  <w:style w:type="character" w:styleId="ListLabel23" w:customStyle="1">
    <w:name w:val="ListLabel 23"/>
    <w:qFormat/>
    <w:rsid w:val="00fd5de5"/>
    <w:rPr>
      <w:rFonts w:ascii="Arial" w:hAnsi="Arial" w:cs="Arial"/>
      <w:spacing w:val="15"/>
      <w:sz w:val="36"/>
      <w:szCs w:val="36"/>
    </w:rPr>
  </w:style>
  <w:style w:type="character" w:styleId="ListLabel24" w:customStyle="1">
    <w:name w:val="ListLabel 24"/>
    <w:qFormat/>
    <w:rsid w:val="00fd5de5"/>
    <w:rPr>
      <w:rFonts w:ascii="Times New Roman" w:hAnsi="Times New Roman" w:cs="Times New Roman"/>
      <w:sz w:val="24"/>
      <w:szCs w:val="24"/>
      <w:lang w:val="en-US"/>
    </w:rPr>
  </w:style>
  <w:style w:type="character" w:styleId="ListLabel25" w:customStyle="1">
    <w:name w:val="ListLabel 25"/>
    <w:qFormat/>
    <w:rsid w:val="00fd5de5"/>
    <w:rPr>
      <w:rFonts w:ascii="Times New Roman" w:hAnsi="Times New Roman" w:cs="Times New Roman"/>
      <w:sz w:val="24"/>
      <w:szCs w:val="24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sz w:val="24"/>
      <w:szCs w:val="24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FF"/>
      <w:sz w:val="24"/>
      <w:szCs w:val="24"/>
      <w:lang w:val="en-US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0000FF"/>
      <w:sz w:val="24"/>
      <w:szCs w:val="24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auto"/>
      <w:spacing w:val="15"/>
      <w:sz w:val="24"/>
      <w:szCs w:val="24"/>
      <w:u w:val="none"/>
      <w:lang w:val="en-US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auto"/>
      <w:spacing w:val="15"/>
      <w:sz w:val="24"/>
      <w:szCs w:val="24"/>
      <w:u w:val="none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spacing w:val="15"/>
      <w:sz w:val="24"/>
      <w:szCs w:val="24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fd5de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fd5de5"/>
    <w:pPr>
      <w:spacing w:before="0" w:after="140"/>
    </w:pPr>
    <w:rPr/>
  </w:style>
  <w:style w:type="paragraph" w:styleId="Style17">
    <w:name w:val="List"/>
    <w:basedOn w:val="Style16"/>
    <w:rsid w:val="00fd5de5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fd5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fd5de5"/>
    <w:pPr>
      <w:suppressLineNumbers/>
    </w:pPr>
    <w:rPr>
      <w:rFonts w:cs="Mangal"/>
    </w:rPr>
  </w:style>
  <w:style w:type="paragraph" w:styleId="Default" w:customStyle="1">
    <w:name w:val="Default"/>
    <w:qFormat/>
    <w:rsid w:val="002a355b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f355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b3da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na2015buch@gmail.com" TargetMode="External"/><Relationship Id="rId3" Type="http://schemas.openxmlformats.org/officeDocument/2006/relationships/hyperlink" Target="https://uchi.ru/" TargetMode="External"/><Relationship Id="rId4" Type="http://schemas.openxmlformats.org/officeDocument/2006/relationships/hyperlink" Target="mailto:shcherbinina2012@gmail.com" TargetMode="External"/><Relationship Id="rId5" Type="http://schemas.openxmlformats.org/officeDocument/2006/relationships/hyperlink" Target="https://youtu.be/Zj2q5_hGIcc" TargetMode="External"/><Relationship Id="rId6" Type="http://schemas.openxmlformats.org/officeDocument/2006/relationships/hyperlink" Target="http://files.school-collection.edu.ru/dlrstore/6c35b56a-552c-4e1d-a439-1f4698b3483a/9_133.swf" TargetMode="External"/><Relationship Id="rId7" Type="http://schemas.openxmlformats.org/officeDocument/2006/relationships/hyperlink" Target="mailto:iriso4ka205@rambler.ru" TargetMode="External"/><Relationship Id="rId8" Type="http://schemas.openxmlformats.org/officeDocument/2006/relationships/hyperlink" Target="https://youtu.be/Zj2q5_hGIcc" TargetMode="External"/><Relationship Id="rId9" Type="http://schemas.openxmlformats.org/officeDocument/2006/relationships/hyperlink" Target="mailto:kudrinanata1972@mail.ru" TargetMode="External"/><Relationship Id="rId10" Type="http://schemas.openxmlformats.org/officeDocument/2006/relationships/hyperlink" Target="https://www.youtube.com/watch?v=faV9x4MhFmU" TargetMode="External"/><Relationship Id="rId11" Type="http://schemas.openxmlformats.org/officeDocument/2006/relationships/hyperlink" Target="mailto:sergeisidnin@mail.ru" TargetMode="External"/><Relationship Id="rId12" Type="http://schemas.openxmlformats.org/officeDocument/2006/relationships/hyperlink" Target="https://youtu.be/vb4qnniujP8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3</Pages>
  <Words>396</Words>
  <Characters>2867</Characters>
  <CharactersWithSpaces>3163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2020-04-03T14:58:00Z</dcterms:created>
  <dc:creator>Иванова Татьяна</dc:creator>
  <dc:description/>
  <dc:language>ru-RU</dc:language>
  <cp:lastModifiedBy/>
  <dcterms:modified xsi:type="dcterms:W3CDTF">2020-04-18T10:04:49Z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