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40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5"/>
        <w:gridCol w:w="1410"/>
        <w:gridCol w:w="1500"/>
        <w:gridCol w:w="1590"/>
        <w:gridCol w:w="1515"/>
        <w:gridCol w:w="1800"/>
        <w:gridCol w:w="2505"/>
        <w:gridCol w:w="2235"/>
      </w:tblGrid>
      <w:tr w:rsidR="1D089422" w:rsidTr="1D089422" w14:paraId="716D3229">
        <w:trPr/>
        <w:tc>
          <w:tcPr>
            <w:tcW w:w="14040" w:type="dxa"/>
            <w:gridSpan w:val="8"/>
            <w:tcBorders/>
            <w:shd w:val="clear" w:color="auto" w:fill="auto"/>
            <w:tcMar/>
          </w:tcPr>
          <w:p w:rsidR="1D089422" w:rsidP="1D089422" w:rsidRDefault="1D089422" w14:paraId="4E8A0379" w14:textId="5AD92680">
            <w:pPr>
              <w:pStyle w:val="Normal"/>
              <w:spacing w:line="240" w:lineRule="auto"/>
              <w:rPr>
                <w:rFonts w:eastAsia="Calibri" w:cs="Calibri"/>
                <w:b w:val="1"/>
                <w:bCs w:val="1"/>
                <w:sz w:val="22"/>
                <w:szCs w:val="22"/>
              </w:rPr>
            </w:pPr>
            <w:r w:rsidRPr="1D089422" w:rsidR="1D089422">
              <w:rPr>
                <w:rFonts w:eastAsia="Calibri" w:cs="Calibri"/>
                <w:b w:val="1"/>
                <w:bCs w:val="1"/>
                <w:sz w:val="22"/>
                <w:szCs w:val="22"/>
              </w:rPr>
              <w:t>Расписание занятий Амельченко И., Царькова Д., учащихся 8б класса, занимающихся индивидуально на 14.04.2020 г.</w:t>
            </w:r>
          </w:p>
        </w:tc>
      </w:tr>
      <w:tr xmlns:wp14="http://schemas.microsoft.com/office/word/2010/wordml" w:rsidTr="1D089422" w14:paraId="6A47C975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25D2CE3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Урок, класс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Способ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Тема урока (занятия)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Домашнее задание</w:t>
            </w:r>
          </w:p>
        </w:tc>
      </w:tr>
      <w:tr xmlns:wp14="http://schemas.microsoft.com/office/word/2010/wordml" w:rsidTr="1D089422" w14:paraId="01AB9070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0AA62718" wp14:textId="7C1324B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Вторник, 14 апреля 2020 г.</w:t>
            </w: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9.00-9.30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29D6B04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0A6959E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100C5B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12F40E8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608DEAC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1D089422" w14:paraId="7B66A9DA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9.50-10.20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2BAC6FC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156A628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20876B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1014666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5B68B9C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1D089422" w14:paraId="1C571594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10.40-11.10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1B7172F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325CE3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25DD33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23DD831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28CE8CB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1D089422" w14:paraId="11202F54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2555" w:type="dxa"/>
            <w:gridSpan w:val="7"/>
            <w:tcBorders/>
            <w:shd w:val="clear" w:color="auto" w:fill="auto"/>
            <w:tcMar/>
          </w:tcPr>
          <w:p w:rsidP="1D089422" w14:paraId="32D9B6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Завтрак 11.10-11.40       </w:t>
            </w:r>
          </w:p>
        </w:tc>
      </w:tr>
      <w:tr xmlns:wp14="http://schemas.microsoft.com/office/word/2010/wordml" w:rsidTr="1D089422" w14:paraId="76704D07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11.40-12.10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1E25526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С помощью ЭОР/Самостоятельная работа.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333E94E2" wp14:textId="4195911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Биология</w:t>
            </w:r>
          </w:p>
          <w:p w:rsidP="1D089422" w14:paraId="63AFEBE6" wp14:textId="045115C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Воронцова О.И.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3580716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Сон и сновидения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5AB004D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hyperlink r:id="Rf2b59fba366f4992">
              <w:r w:rsidRPr="1D089422" w:rsidR="1D08942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>http://shkolo.ru/son-i-snovideniya/</w:t>
              </w:r>
            </w:hyperlink>
          </w:p>
          <w:p w:rsidP="1D089422" w14:paraId="43FD482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hyperlink r:id="Rc56a161f917448b2">
              <w:r w:rsidRPr="1D089422" w:rsidR="1D08942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>https://tjournal.ru/stories/126399-bolshaya-statya-pro-son-iz-chego-on-sostoit-i-zachem-nuzhen</w:t>
              </w:r>
            </w:hyperlink>
          </w:p>
          <w:p w:rsidP="1D089422" w14:paraId="5C2B5EB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Посмотреть для ознакомления.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4ED7EDA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  <w:u w:val="single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П. 55. Письменно ответить на вопросы </w:t>
            </w:r>
            <w:proofErr w:type="gramStart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параграфа  и</w:t>
            </w:r>
            <w:proofErr w:type="gramEnd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отправить на электронную почту: </w:t>
            </w:r>
            <w:hyperlink r:id="R6f9084ab3aa7495e">
              <w:r w:rsidRPr="1D089422" w:rsidR="1D089422">
                <w:rPr>
                  <w:rStyle w:val="Style14"/>
                  <w:rFonts w:ascii="Times New Roman" w:hAnsi="Times New Roman" w:eastAsia="Times New Roman" w:cs="Times New Roman"/>
                  <w:color w:val="1155CC"/>
                  <w:sz w:val="20"/>
                  <w:szCs w:val="20"/>
                  <w:u w:val="single"/>
                </w:rPr>
                <w:t>vorontczowa56@gmail.com</w:t>
              </w:r>
            </w:hyperlink>
            <w:r w:rsidRPr="1D089422" w:rsidR="1D089422"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  <w:u w:val="single"/>
              </w:rPr>
              <w:t>&gt;</w:t>
            </w:r>
          </w:p>
        </w:tc>
      </w:tr>
      <w:tr xmlns:wp14="http://schemas.microsoft.com/office/word/2010/wordml" w:rsidTr="1D089422" w14:paraId="7E5BE8C8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12.20-12.50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13392B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  <w:p w:rsidP="1D089422"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6D4E6C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Информатика</w:t>
            </w:r>
          </w:p>
          <w:p w:rsidP="1D089422" w14:paraId="3BEAB12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у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читель Мальцева И.К.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5DC95D5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Понятие диапазона Относительная адресация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6772E893" wp14:textId="77777777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§ 22, ссылка на </w:t>
            </w:r>
            <w:proofErr w:type="spellStart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Яндекс.Диск</w:t>
            </w:r>
            <w:proofErr w:type="spellEnd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на учебник </w:t>
            </w:r>
            <w:r w:rsidRPr="1D089422" w:rsidR="1D089422">
              <w:rPr>
                <w:rStyle w:val="Style14"/>
                <w:rFonts w:ascii="Times New Roman" w:hAnsi="Times New Roman" w:eastAsia="Times New Roman" w:cs="Times New Roman"/>
                <w:sz w:val="22"/>
                <w:szCs w:val="22"/>
              </w:rPr>
              <w:t>https://yadi.sk/i/skZWdJVWsPdg0A</w:t>
            </w:r>
          </w:p>
          <w:p w:rsidP="1D089422" w14:paraId="4B11225C" wp14:textId="77777777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2"/>
                <w:szCs w:val="22"/>
                <w:u w:val="none"/>
                <w:lang w:val="ru-RU"/>
              </w:rPr>
            </w:pPr>
            <w:r w:rsidRPr="1D089422" w:rsidR="1D089422">
              <w:rPr>
                <w:rStyle w:val="Style14"/>
                <w:rFonts w:ascii="Times New Roman" w:hAnsi="Times New Roman" w:eastAsia="Times New Roman" w:cs="Times New Roman"/>
                <w:color w:val="auto"/>
                <w:sz w:val="22"/>
                <w:szCs w:val="22"/>
                <w:u w:val="none"/>
                <w:lang w:val="ru-RU"/>
              </w:rPr>
              <w:t>прочитать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0A177B7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Перейти по ссылке на </w:t>
            </w:r>
            <w:proofErr w:type="gramStart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ЕК  ЦОР</w:t>
            </w:r>
            <w:proofErr w:type="gramEnd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hyperlink r:id="R0271cda07802407f">
              <w:r w:rsidRPr="1D089422" w:rsidR="1D089422">
                <w:rPr>
                  <w:rStyle w:val="Style14"/>
                  <w:rFonts w:ascii="Times New Roman" w:hAnsi="Times New Roman" w:eastAsia="Times New Roman" w:cs="Times New Roman"/>
                  <w:sz w:val="22"/>
                  <w:szCs w:val="22"/>
                </w:rPr>
                <w:t>http://school-collection.edu.ru/catalog/rubr/a30a9550-6a62-11da-8cd6-0800200c9a66/63378/</w:t>
              </w:r>
            </w:hyperlink>
            <w:hyperlink r:id="R953c092348894e89">
              <w:r w:rsidRPr="1D089422" w:rsidR="1D089422">
                <w:rPr>
                  <w:rStyle w:val="Style14"/>
                  <w:rFonts w:ascii="Times New Roman" w:hAnsi="Times New Roman" w:eastAsia="Times New Roman" w:cs="Times New Roman"/>
                  <w:sz w:val="22"/>
                  <w:szCs w:val="22"/>
                </w:rPr>
                <w:t>?</w:t>
              </w:r>
            </w:hyperlink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И выполнить задание под №2 (д/</w:t>
            </w:r>
            <w:proofErr w:type="gramStart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з  №</w:t>
            </w:r>
            <w:proofErr w:type="gramEnd"/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15), выполненную работу прислать по почте </w:t>
            </w:r>
            <w:hyperlink r:id="R6e07b31952354cc9">
              <w:r w:rsidRPr="1D089422" w:rsidR="1D089422">
                <w:rPr>
                  <w:rStyle w:val="Style14"/>
                  <w:rFonts w:ascii="Times New Roman" w:hAnsi="Times New Roman" w:eastAsia="Times New Roman" w:cs="Times New Roman"/>
                  <w:sz w:val="22"/>
                  <w:szCs w:val="22"/>
                  <w:lang w:val="en-US"/>
                </w:rPr>
                <w:t>iriso4ka205@rambler.ru</w:t>
              </w:r>
            </w:hyperlink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или ВК</w:t>
            </w:r>
          </w:p>
        </w:tc>
      </w:tr>
      <w:tr w:rsidR="2451E4B0" w:rsidTr="1D089422" w14:paraId="791174EF">
        <w:trPr/>
        <w:tc>
          <w:tcPr>
            <w:tcW w:w="1485" w:type="dxa"/>
            <w:tcBorders/>
            <w:shd w:val="clear" w:color="auto" w:fill="auto"/>
            <w:tcMar/>
          </w:tcPr>
          <w:p w:rsidR="2451E4B0" w:rsidP="1D089422" w:rsidRDefault="2451E4B0" w14:paraId="727E8586" w14:textId="5406A7B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R="2451E4B0" w:rsidP="1D089422" w:rsidRDefault="2451E4B0" w14:paraId="4D5F286B" w14:textId="0D97DD8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R="2451E4B0" w:rsidP="1D089422" w:rsidRDefault="2451E4B0" w14:paraId="25FDA300" w14:textId="784DBAE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12.20-12.50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R="2451E4B0" w:rsidP="1D089422" w:rsidRDefault="2451E4B0" w14:paraId="4328636B" w14:textId="20E0349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R="2451E4B0" w:rsidP="1D089422" w:rsidRDefault="2451E4B0" w14:paraId="1DB32487" w14:textId="08A6702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Физика</w:t>
            </w:r>
          </w:p>
          <w:p w:rsidR="2451E4B0" w:rsidP="1D089422" w:rsidRDefault="2451E4B0" w14:paraId="7D932DD7" w14:textId="332855E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Маркина Г.М</w:t>
            </w: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R="2451E4B0" w:rsidP="1D089422" w:rsidRDefault="2451E4B0" w14:paraId="3AB24574" w14:textId="502D30F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R="2451E4B0" w:rsidP="1D089422" w:rsidRDefault="2451E4B0" w14:paraId="007353BA" w14:textId="79399EC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</w:rPr>
            </w:pPr>
            <w:hyperlink r:id="R5ccda1d76886457b">
              <w:r w:rsidRPr="1D089422" w:rsidR="1D08942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https://www.youtube.com/watch?v=QC5DGE5rftA</w:t>
              </w:r>
            </w:hyperlink>
          </w:p>
          <w:p w:rsidR="2451E4B0" w:rsidP="1D089422" w:rsidRDefault="2451E4B0" w14:paraId="610B562A" w14:textId="402D00F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Стр. 185 учебника проверь себя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R="2451E4B0" w:rsidP="1D089422" w:rsidRDefault="2451E4B0" w14:paraId="13579617" w14:textId="2DF9B9E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Стр.185 учебника итоги главы учить</w:t>
            </w:r>
          </w:p>
        </w:tc>
      </w:tr>
      <w:tr xmlns:wp14="http://schemas.microsoft.com/office/word/2010/wordml" w:rsidTr="1D089422" w14:paraId="1945A995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2B63FA54" wp14:textId="4DEF91B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13.00-13.10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1895D3B7" wp14:textId="77DF7BD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7FDE0BDC" wp14:textId="2295344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Технология Астапов Е.В.</w:t>
            </w: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6C1031F9" wp14:textId="04D8D7C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Поиск и обработка информации.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5582BCDD" wp14:textId="0F24EF88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hyperlink r:id="R6937915447894e4a">
              <w:r w:rsidRPr="1D089422" w:rsidR="1D089422">
                <w:rPr>
                  <w:rFonts w:ascii="Times New Roman" w:hAnsi="Times New Roman" w:eastAsia="Times New Roman" w:cs="Times New Roman"/>
                  <w:noProof w:val="0"/>
                  <w:color w:val="0563C1"/>
                  <w:sz w:val="22"/>
                  <w:szCs w:val="22"/>
                  <w:u w:val="single"/>
                  <w:lang w:val="ru-RU" w:eastAsia="en-US" w:bidi="ar-SA"/>
                </w:rPr>
                <w:t>https://goo-gl.ru/6bZc</w:t>
              </w:r>
            </w:hyperlink>
          </w:p>
          <w:p w:rsidP="1D089422" w14:paraId="4CE745D7" wp14:textId="45ECE34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  <w:t>Учебник технология п.39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7D149327" wp14:textId="3C64F7A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Изучить презентацию, ответить на вопросы слайда 23. Параграф 39. Прислать информацию об изготовлении проекта и ответы на вопросы на почту </w:t>
            </w:r>
            <w:r w:rsidRPr="1D089422" w:rsidR="1D089422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>E</w:t>
            </w:r>
            <w:r w:rsidRPr="1D089422" w:rsidR="1D08942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vgeniy.astapov69@yandex.ru</w:t>
            </w:r>
          </w:p>
        </w:tc>
      </w:tr>
      <w:tr xmlns:wp14="http://schemas.microsoft.com/office/word/2010/wordml" w:rsidTr="1D089422" w14:paraId="6F94651D" wp14:textId="77777777">
        <w:trPr/>
        <w:tc>
          <w:tcPr>
            <w:tcW w:w="1485" w:type="dxa"/>
            <w:tcBorders/>
            <w:shd w:val="clear" w:color="auto" w:fill="auto"/>
            <w:tcMar/>
          </w:tcPr>
          <w:p w:rsidP="1D089422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0" w:type="dxa"/>
            <w:tcBorders/>
            <w:shd w:val="clear" w:color="auto" w:fill="auto"/>
            <w:tcMar/>
          </w:tcPr>
          <w:p w:rsidP="1D089422" w14:paraId="75697EEC" wp14:textId="4A8829B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1D089422" w14:paraId="7D1BFDC4" wp14:textId="308FC5B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>13.10-14.20</w:t>
            </w:r>
          </w:p>
        </w:tc>
        <w:tc>
          <w:tcPr>
            <w:tcW w:w="1590" w:type="dxa"/>
            <w:tcBorders/>
            <w:shd w:val="clear" w:color="auto" w:fill="auto"/>
            <w:tcMar/>
          </w:tcPr>
          <w:p w:rsidP="1D089422" w14:paraId="1E61B935" wp14:textId="2BB8568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Самостоятельная работа</w:t>
            </w:r>
          </w:p>
          <w:p w:rsidP="1D089422" w14:paraId="253B9705" wp14:textId="13EF8E0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/>
            <w:shd w:val="clear" w:color="auto" w:fill="auto"/>
            <w:tcMar/>
          </w:tcPr>
          <w:p w:rsidP="1D089422" w14:paraId="381C549C" wp14:textId="09EEF6C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ОБЖ Астапов Е.В.</w:t>
            </w:r>
          </w:p>
          <w:p w:rsidP="1D089422" w14:paraId="752553BD" wp14:textId="5A831F9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/>
            <w:shd w:val="clear" w:color="auto" w:fill="auto"/>
            <w:tcMar/>
          </w:tcPr>
          <w:p w:rsidP="1D089422" w14:paraId="56051E44" wp14:textId="19BB10D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Правила для велосипедистов</w:t>
            </w:r>
          </w:p>
        </w:tc>
        <w:tc>
          <w:tcPr>
            <w:tcW w:w="2505" w:type="dxa"/>
            <w:tcBorders/>
            <w:shd w:val="clear" w:color="auto" w:fill="auto"/>
            <w:tcMar/>
          </w:tcPr>
          <w:p w:rsidP="1D089422" w14:paraId="081B0B0D" wp14:textId="1CBDEBAF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hyperlink r:id="R631a84f04cea411d">
              <w:r w:rsidRPr="1D089422" w:rsidR="1D08942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https://www.youtube.com/watch?v=ms44uZ5Dl2k</w:t>
              </w:r>
            </w:hyperlink>
            <w:r w:rsidRPr="1D089422" w:rsidR="1D089422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P="1D089422" w14:paraId="554EF5F4" wp14:textId="504A532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D089422" w:rsidR="1D0894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ОБЖ п.28</w:t>
            </w:r>
          </w:p>
        </w:tc>
        <w:tc>
          <w:tcPr>
            <w:tcW w:w="2235" w:type="dxa"/>
            <w:tcBorders/>
            <w:shd w:val="clear" w:color="auto" w:fill="auto"/>
            <w:tcMar/>
          </w:tcPr>
          <w:p w:rsidP="1D089422" w14:paraId="760E95C4" wp14:textId="4CB25227">
            <w:pPr>
              <w:spacing w:before="0" w:after="0" w:line="276" w:lineRule="auto"/>
              <w:rPr>
                <w:rFonts w:ascii="Times New Roman" w:hAnsi="Times New Roman" w:eastAsia="Times New Roman" w:cs="Times New Roman"/>
              </w:rPr>
            </w:pPr>
            <w:r w:rsidRPr="1D089422" w:rsidR="1D0894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Изучить видео урок. Учебник ОБЖ прочитать п. 28, ответить на вопросы в конце параграфа, прислать на почту</w:t>
            </w:r>
            <w:r w:rsidRPr="1D089422" w:rsidR="1D089422">
              <w:rPr>
                <w:rFonts w:ascii="Times New Roman" w:hAnsi="Times New Roman" w:eastAsia="Times New Roman" w:cs="Times New Roman"/>
                <w:noProof w:val="0"/>
                <w:color w:val="FF0000"/>
                <w:sz w:val="20"/>
                <w:szCs w:val="20"/>
                <w:lang w:val="ru-RU"/>
              </w:rPr>
              <w:t xml:space="preserve"> </w:t>
            </w:r>
            <w:hyperlink r:id="R8a8979ed0b6a42dd">
              <w:r w:rsidRPr="1D089422" w:rsidR="1D089422">
                <w:rPr>
                  <w:rFonts w:ascii="Times New Roman" w:hAnsi="Times New Roman" w:eastAsia="Times New Roman" w:cs="Times New Roman"/>
                  <w:noProof w:val="0"/>
                  <w:color w:val="0563C1"/>
                  <w:sz w:val="20"/>
                  <w:szCs w:val="20"/>
                  <w:u w:val="single"/>
                  <w:lang w:val="ru-RU" w:eastAsia="en-US" w:bidi="ar-SA"/>
                </w:rPr>
                <w:t>Ev</w:t>
              </w:r>
              <w:r w:rsidRPr="1D089422" w:rsidR="1D08942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ru-RU"/>
                </w:rPr>
                <w:t>geniy.astapov69@yandex.ru</w:t>
              </w:r>
            </w:hyperlink>
          </w:p>
          <w:p w:rsidP="1D089422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xmlns:wp14="http://schemas.microsoft.com/office/word/2010/wordml" w14:paraId="0E27B00A" wp14:textId="77777777">
      <w:pPr>
        <w:pStyle w:val="Normal"/>
        <w:widowControl/>
        <w:bidi w:val="0"/>
        <w:spacing w:before="0" w:after="160" w:line="259" w:lineRule="auto"/>
        <w:jc w:val="left"/>
        <w:rPr/>
      </w:pPr>
      <w:r>
        <w:rPr/>
      </w:r>
    </w:p>
    <w:sectPr>
      <w:type w:val="nextPage"/>
      <w:pgSz w:w="16838" w:h="11906" w:orient="landscape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  <w14:docId w14:val="4DE879B9"/>
  <w15:docId w15:val="{fa023661-86b8-4a8b-85d4-1ab7c0a9845d}"/>
  <w:rsids>
    <w:rsidRoot w:val="1FDDA888"/>
    <w:rsid w:val="1D089422"/>
    <w:rsid w:val="1FDDA888"/>
    <w:rsid w:val="2451E4B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character" w:styleId="ListLabel2">
    <w:name w:val="ListLabel 2"/>
    <w:qFormat/>
    <w:rPr>
      <w:rFonts w:ascii="Arial" w:hAnsi="Arial" w:eastAsia="Arial" w:cs="Arial"/>
      <w:color w:val="1155CC"/>
      <w:sz w:val="20"/>
      <w:szCs w:val="20"/>
      <w:u w:val="single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://shkolo.ru/son-i-snovideniya/" TargetMode="External" Id="Rf2b59fba366f4992" /><Relationship Type="http://schemas.openxmlformats.org/officeDocument/2006/relationships/hyperlink" Target="https://tjournal.ru/stories/126399-bolshaya-statya-pro-son-iz-chego-on-sostoit-i-zachem-nuzhen" TargetMode="External" Id="Rc56a161f917448b2" /><Relationship Type="http://schemas.openxmlformats.org/officeDocument/2006/relationships/hyperlink" Target="mailto:vorontczowa56@gmail.com" TargetMode="External" Id="R6f9084ab3aa7495e" /><Relationship Type="http://schemas.openxmlformats.org/officeDocument/2006/relationships/hyperlink" Target="http://school-collection.edu.ru/catalog/rubr/a30a9550-6a62-11da-8cd6-0800200c9a66/63378/" TargetMode="External" Id="R0271cda07802407f" /><Relationship Type="http://schemas.openxmlformats.org/officeDocument/2006/relationships/hyperlink" Target="http://school-collection.edu.ru/catalog/rubr/a30a9550-6a62-11da-8cd6-0800200c9a66/63378/?" TargetMode="External" Id="R953c092348894e89" /><Relationship Type="http://schemas.openxmlformats.org/officeDocument/2006/relationships/hyperlink" Target="mailto:iriso4ka205@rambler.ru" TargetMode="External" Id="R6e07b31952354cc9" /><Relationship Type="http://schemas.openxmlformats.org/officeDocument/2006/relationships/hyperlink" Target="https://www.youtube.com/watch?v=QC5DGE5rftA" TargetMode="External" Id="R5ccda1d76886457b" /><Relationship Type="http://schemas.openxmlformats.org/officeDocument/2006/relationships/hyperlink" Target="https://goo-gl.ru/6bZc" TargetMode="External" Id="R6937915447894e4a" /><Relationship Type="http://schemas.openxmlformats.org/officeDocument/2006/relationships/hyperlink" Target="https://www.youtube.com/watch?v=ms44uZ5Dl2k" TargetMode="External" Id="R631a84f04cea411d" /><Relationship Type="http://schemas.openxmlformats.org/officeDocument/2006/relationships/hyperlink" Target="mailto:Evgeniy.astapov69@yandex.ru" TargetMode="External" Id="R8a8979ed0b6a42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2020-04-08T13:59:52.0000000Z</dcterms:created>
  <dc:creator>vorontczowa56</dc:creator>
  <dc:description/>
  <dc:language>ru-RU</dc:language>
  <lastModifiedBy>tvivanova2010</lastModifiedBy>
  <dcterms:modified xsi:type="dcterms:W3CDTF">2020-04-12T13:41:06.5165618Z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