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A8" w:rsidRPr="002E059D" w:rsidRDefault="004B32A8" w:rsidP="004B32A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E059D">
        <w:rPr>
          <w:rFonts w:ascii="Times New Roman" w:eastAsia="Calibri" w:hAnsi="Times New Roman" w:cs="Times New Roman"/>
          <w:b/>
          <w:sz w:val="24"/>
          <w:szCs w:val="24"/>
        </w:rPr>
        <w:t>Расписание занятий 7а класса на 06.04.2020 г.</w:t>
      </w:r>
    </w:p>
    <w:tbl>
      <w:tblPr>
        <w:tblStyle w:val="11"/>
        <w:tblW w:w="15521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47"/>
        <w:gridCol w:w="1629"/>
        <w:gridCol w:w="2410"/>
        <w:gridCol w:w="4697"/>
        <w:gridCol w:w="1999"/>
      </w:tblGrid>
      <w:tr w:rsidR="004C3E27" w:rsidRPr="002E059D" w:rsidTr="002E059D">
        <w:tc>
          <w:tcPr>
            <w:tcW w:w="1531" w:type="dxa"/>
          </w:tcPr>
          <w:p w:rsidR="004B32A8" w:rsidRPr="002E059D" w:rsidRDefault="004B32A8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4B32A8" w:rsidRPr="002E059D" w:rsidRDefault="004B32A8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4B32A8" w:rsidRPr="002E059D" w:rsidRDefault="004B32A8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</w:tcPr>
          <w:p w:rsidR="004B32A8" w:rsidRPr="002E059D" w:rsidRDefault="004B32A8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</w:tcPr>
          <w:p w:rsidR="004B32A8" w:rsidRPr="002E059D" w:rsidRDefault="004B32A8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4B32A8" w:rsidRPr="002E059D" w:rsidRDefault="004B32A8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97" w:type="dxa"/>
          </w:tcPr>
          <w:p w:rsidR="004B32A8" w:rsidRPr="002E059D" w:rsidRDefault="004B32A8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99" w:type="dxa"/>
          </w:tcPr>
          <w:p w:rsidR="004B32A8" w:rsidRPr="002E059D" w:rsidRDefault="004B32A8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E059D" w:rsidRPr="002E059D" w:rsidTr="002E059D">
        <w:tc>
          <w:tcPr>
            <w:tcW w:w="1531" w:type="dxa"/>
            <w:vMerge w:val="restart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06.04.2020 г. понедельник</w:t>
            </w:r>
          </w:p>
        </w:tc>
        <w:tc>
          <w:tcPr>
            <w:tcW w:w="743" w:type="dxa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47" w:type="dxa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9" w:type="dxa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учитель: Маркина Г.М.</w:t>
            </w:r>
          </w:p>
        </w:tc>
        <w:tc>
          <w:tcPr>
            <w:tcW w:w="2410" w:type="dxa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Лабораторная работа «Определение выталкивающей силы, действующей на погруженное в жидкость тело" </w:t>
            </w:r>
          </w:p>
        </w:tc>
        <w:tc>
          <w:tcPr>
            <w:tcW w:w="4697" w:type="dxa"/>
          </w:tcPr>
          <w:p w:rsidR="002E059D" w:rsidRPr="002E059D" w:rsidRDefault="002F13C7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2E059D" w:rsidRPr="002E059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https://edu-content.samara.volga.rt.ru/virt/start.html</w:t>
              </w:r>
            </w:hyperlink>
          </w:p>
          <w:p w:rsidR="002E059D" w:rsidRDefault="000E52AE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случаи отсутствия связи читать и отвечать на вопросы по парагр.50</w:t>
            </w:r>
          </w:p>
          <w:p w:rsidR="000E52AE" w:rsidRPr="002E059D" w:rsidRDefault="000E52AE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2E059D" w:rsidRPr="002E059D" w:rsidRDefault="002E059D" w:rsidP="004B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21A73">
              <w:rPr>
                <w:rFonts w:ascii="Times New Roman" w:eastAsia="Calibri" w:hAnsi="Times New Roman" w:cs="Times New Roman"/>
                <w:sz w:val="24"/>
                <w:szCs w:val="24"/>
              </w:rPr>
              <w:t>араграф</w:t>
            </w: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.50 читать, ответить на вопросы</w:t>
            </w:r>
            <w:r w:rsidR="00E30586">
              <w:rPr>
                <w:rFonts w:ascii="Times New Roman" w:eastAsia="Calibri" w:hAnsi="Times New Roman" w:cs="Times New Roman"/>
                <w:sz w:val="24"/>
                <w:szCs w:val="24"/>
              </w:rPr>
              <w:t>, фотоотчет выполненной работы отправить через АСУ РСО</w:t>
            </w:r>
          </w:p>
        </w:tc>
      </w:tr>
      <w:tr w:rsidR="002E059D" w:rsidRPr="002E059D" w:rsidTr="002E059D">
        <w:tc>
          <w:tcPr>
            <w:tcW w:w="1531" w:type="dxa"/>
            <w:vMerge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47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9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2E059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4697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2E059D" w:rsidRPr="002E059D" w:rsidRDefault="002F13C7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E059D" w:rsidRPr="002E05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https://videouroki.net/video/35-prieobrazovaniie-tsielogho-vyrazhieniia-v-mnoghochlien.html</w:t>
              </w:r>
            </w:hyperlink>
          </w:p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подключения к ресурсу, прочитать материал п. 37</w:t>
            </w:r>
          </w:p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Разобрать пример 2 п.37.</w:t>
            </w:r>
          </w:p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Выполнить №920(</w:t>
            </w:r>
            <w:proofErr w:type="spellStart"/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),921(а),926(а)</w:t>
            </w:r>
          </w:p>
        </w:tc>
        <w:tc>
          <w:tcPr>
            <w:tcW w:w="1999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Выполнить в тетради №920(</w:t>
            </w:r>
            <w:proofErr w:type="spellStart"/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),926(б), 923* (сообщение в АСУ РСО)</w:t>
            </w:r>
          </w:p>
        </w:tc>
      </w:tr>
      <w:tr w:rsidR="002E059D" w:rsidRPr="002E059D" w:rsidTr="002E059D">
        <w:tc>
          <w:tcPr>
            <w:tcW w:w="1531" w:type="dxa"/>
            <w:vMerge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47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629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="002E059D" w:rsidRPr="002E059D" w:rsidRDefault="002E059D" w:rsidP="0065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2410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Простые и составные предлоги.</w:t>
            </w:r>
          </w:p>
        </w:tc>
        <w:tc>
          <w:tcPr>
            <w:tcW w:w="4697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2E059D" w:rsidRPr="002E059D" w:rsidRDefault="002F13C7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059D" w:rsidRPr="002E05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https://resh.edu.ru/subject/lesson/260</w:t>
              </w:r>
            </w:hyperlink>
          </w:p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9D" w:rsidRPr="002E059D" w:rsidRDefault="000E52AE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54-55,разобрать упр337.338.339,340</w:t>
            </w:r>
          </w:p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2E059D" w:rsidRDefault="00821A73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="002E059D" w:rsidRPr="002E059D">
              <w:rPr>
                <w:rFonts w:ascii="Times New Roman" w:hAnsi="Times New Roman" w:cs="Times New Roman"/>
                <w:sz w:val="24"/>
                <w:szCs w:val="24"/>
              </w:rPr>
              <w:t>54 – 55. Упр.341. стр.140.</w:t>
            </w:r>
          </w:p>
          <w:p w:rsidR="00E30586" w:rsidRPr="002E059D" w:rsidRDefault="00E30586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направит в АСУ РСО</w:t>
            </w:r>
          </w:p>
        </w:tc>
      </w:tr>
      <w:tr w:rsidR="002E059D" w:rsidRPr="002E059D" w:rsidTr="002E059D">
        <w:tc>
          <w:tcPr>
            <w:tcW w:w="1531" w:type="dxa"/>
            <w:vMerge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Завтрак  11.10-11.40</w:t>
            </w: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2E059D" w:rsidRPr="002E059D" w:rsidTr="002E059D">
        <w:tc>
          <w:tcPr>
            <w:tcW w:w="1531" w:type="dxa"/>
            <w:vMerge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647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9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(Немецкий язык)</w:t>
            </w:r>
          </w:p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учитель: Юдина Л.А.</w:t>
            </w:r>
          </w:p>
        </w:tc>
        <w:tc>
          <w:tcPr>
            <w:tcW w:w="2410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</w:t>
            </w:r>
          </w:p>
        </w:tc>
        <w:tc>
          <w:tcPr>
            <w:tcW w:w="4697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9D" w:rsidRPr="002E059D" w:rsidRDefault="002F13C7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E059D" w:rsidRPr="002E05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http://www.myshared.ru/slide/723516/</w:t>
              </w:r>
            </w:hyperlink>
          </w:p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9D" w:rsidRPr="002E059D" w:rsidRDefault="000E52AE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стр.140 упр.1а выписать выделенные слова в словарь перевод этих слов на русский язык</w:t>
            </w:r>
            <w:bookmarkStart w:id="0" w:name="_GoBack"/>
            <w:bookmarkEnd w:id="0"/>
          </w:p>
        </w:tc>
        <w:tc>
          <w:tcPr>
            <w:tcW w:w="1999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С. 140 упр. 1 перевод + выучит выделенные слова</w:t>
            </w:r>
            <w:r w:rsidR="00821A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</w:t>
            </w:r>
            <w:r w:rsidR="00821A73" w:rsidRPr="002E059D">
              <w:rPr>
                <w:rFonts w:ascii="Times New Roman" w:hAnsi="Times New Roman" w:cs="Times New Roman"/>
                <w:sz w:val="24"/>
                <w:szCs w:val="24"/>
              </w:rPr>
              <w:t>сообщение в АСУ РСО)</w:t>
            </w:r>
          </w:p>
        </w:tc>
      </w:tr>
      <w:tr w:rsidR="002E059D" w:rsidRPr="002E059D" w:rsidTr="002E059D">
        <w:tc>
          <w:tcPr>
            <w:tcW w:w="1531" w:type="dxa"/>
            <w:vMerge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647" w:type="dxa"/>
          </w:tcPr>
          <w:p w:rsidR="002E059D" w:rsidRPr="002E059D" w:rsidRDefault="002E059D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С помощью ЭОР/ самостоятель</w:t>
            </w:r>
            <w:r w:rsidRPr="002E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</w:t>
            </w:r>
          </w:p>
        </w:tc>
        <w:tc>
          <w:tcPr>
            <w:tcW w:w="1629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Мальцева </w:t>
            </w:r>
            <w:r w:rsidRPr="002E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И.К.</w:t>
            </w:r>
          </w:p>
        </w:tc>
        <w:tc>
          <w:tcPr>
            <w:tcW w:w="2410" w:type="dxa"/>
          </w:tcPr>
          <w:p w:rsidR="002E059D" w:rsidRPr="002E059D" w:rsidRDefault="002E059D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Пр.р. Работа с изображениями в растровом редакторе</w:t>
            </w:r>
          </w:p>
        </w:tc>
        <w:tc>
          <w:tcPr>
            <w:tcW w:w="4697" w:type="dxa"/>
          </w:tcPr>
          <w:p w:rsidR="002E059D" w:rsidRPr="002E059D" w:rsidRDefault="002E059D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2E059D" w:rsidRPr="002E059D" w:rsidRDefault="002F13C7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E059D" w:rsidRPr="002E05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https://videouroki.net/razrabotki/praktichieskaia-rabota-sozdaniie-rastrovogho-</w:t>
              </w:r>
              <w:r w:rsidR="002E059D" w:rsidRPr="002E05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izobrazhieniia.html</w:t>
              </w:r>
            </w:hyperlink>
          </w:p>
          <w:p w:rsidR="002E059D" w:rsidRPr="002E059D" w:rsidRDefault="00E273C5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 откроется ссылка сообщить учителю по номеру телефона 89277234231</w:t>
            </w:r>
          </w:p>
        </w:tc>
        <w:tc>
          <w:tcPr>
            <w:tcW w:w="1999" w:type="dxa"/>
          </w:tcPr>
          <w:p w:rsidR="002E059D" w:rsidRPr="002E059D" w:rsidRDefault="002E059D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практическую работу, прислать </w:t>
            </w:r>
            <w:r w:rsidRPr="002E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в виде готового рисунка по почте АСУ РСО </w:t>
            </w:r>
          </w:p>
        </w:tc>
      </w:tr>
      <w:tr w:rsidR="002E059D" w:rsidRPr="002E059D" w:rsidTr="002E059D">
        <w:tc>
          <w:tcPr>
            <w:tcW w:w="1531" w:type="dxa"/>
            <w:vMerge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647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9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Щербинина И.А</w:t>
            </w:r>
          </w:p>
        </w:tc>
        <w:tc>
          <w:tcPr>
            <w:tcW w:w="2410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места «</w:t>
            </w:r>
            <w:proofErr w:type="gramStart"/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2E059D">
              <w:rPr>
                <w:rFonts w:ascii="Times New Roman" w:hAnsi="Times New Roman" w:cs="Times New Roman"/>
                <w:sz w:val="24"/>
                <w:szCs w:val="24"/>
              </w:rPr>
              <w:t xml:space="preserve"> и между» в речи и на письме».</w:t>
            </w:r>
          </w:p>
        </w:tc>
        <w:tc>
          <w:tcPr>
            <w:tcW w:w="4697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 xml:space="preserve">Изучить  материал  по ссылке </w:t>
            </w:r>
            <w:hyperlink r:id="rId10" w:history="1">
              <w:r w:rsidRPr="002E05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https://www.yaklass.ru/p/english-language/59-klass/grammar-18547/prepositions-481887/re-aac7f4f0-a6d0-475c-a7c0-a779cee12e0e</w:t>
              </w:r>
            </w:hyperlink>
          </w:p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Учебник стр.71 упр.2,3</w:t>
            </w:r>
          </w:p>
          <w:p w:rsidR="002E059D" w:rsidRPr="002E059D" w:rsidRDefault="002E059D" w:rsidP="00E3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Стр.73 упр.7</w:t>
            </w:r>
          </w:p>
        </w:tc>
        <w:tc>
          <w:tcPr>
            <w:tcW w:w="1999" w:type="dxa"/>
          </w:tcPr>
          <w:tbl>
            <w:tblPr>
              <w:tblW w:w="17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7"/>
            </w:tblGrid>
            <w:tr w:rsidR="002E059D" w:rsidRPr="002E059D" w:rsidTr="00E30586">
              <w:trPr>
                <w:trHeight w:val="606"/>
              </w:trPr>
              <w:tc>
                <w:tcPr>
                  <w:tcW w:w="1787" w:type="dxa"/>
                </w:tcPr>
                <w:p w:rsidR="002E059D" w:rsidRPr="002E059D" w:rsidRDefault="002E059D" w:rsidP="00650A7C">
                  <w:pPr>
                    <w:pStyle w:val="Default"/>
                  </w:pPr>
                  <w:r w:rsidRPr="002E059D">
                    <w:t xml:space="preserve">Стр.74 упр.8,9  </w:t>
                  </w:r>
                </w:p>
                <w:p w:rsidR="002E059D" w:rsidRPr="002E059D" w:rsidRDefault="002E059D" w:rsidP="00650A7C">
                  <w:pPr>
                    <w:pStyle w:val="Default"/>
                  </w:pPr>
                  <w:r w:rsidRPr="002E059D">
                    <w:t xml:space="preserve">Написать упр.10 </w:t>
                  </w:r>
                </w:p>
                <w:p w:rsidR="002E059D" w:rsidRPr="002E059D" w:rsidRDefault="002E059D" w:rsidP="00650A7C">
                  <w:pPr>
                    <w:pStyle w:val="Default"/>
                  </w:pPr>
                  <w:r w:rsidRPr="002E059D">
                    <w:t xml:space="preserve">Прислать файл через почту в АСУ РСО </w:t>
                  </w:r>
                </w:p>
              </w:tc>
            </w:tr>
          </w:tbl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9D" w:rsidRPr="002E059D" w:rsidTr="002E059D">
        <w:trPr>
          <w:trHeight w:val="1995"/>
        </w:trPr>
        <w:tc>
          <w:tcPr>
            <w:tcW w:w="1531" w:type="dxa"/>
            <w:vMerge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647" w:type="dxa"/>
          </w:tcPr>
          <w:p w:rsidR="002E059D" w:rsidRPr="002E059D" w:rsidRDefault="002E059D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629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учитель: Мальцева И.К.</w:t>
            </w:r>
          </w:p>
        </w:tc>
        <w:tc>
          <w:tcPr>
            <w:tcW w:w="2410" w:type="dxa"/>
          </w:tcPr>
          <w:p w:rsidR="002E059D" w:rsidRPr="002E059D" w:rsidRDefault="00E30586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2E059D" w:rsidRPr="002E059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изображениями в растровом редакторе</w:t>
            </w:r>
          </w:p>
        </w:tc>
        <w:tc>
          <w:tcPr>
            <w:tcW w:w="4697" w:type="dxa"/>
          </w:tcPr>
          <w:p w:rsidR="002E059D" w:rsidRPr="002E059D" w:rsidRDefault="002E059D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2E059D" w:rsidRPr="002E059D" w:rsidRDefault="002F13C7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E059D" w:rsidRPr="002E05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https://videouroki.net/razrabotki/praktichieskaia-rabota-sozdaniie-rastrovogho-izobrazhieniia.html</w:t>
              </w:r>
            </w:hyperlink>
          </w:p>
          <w:p w:rsidR="002E059D" w:rsidRPr="002E059D" w:rsidRDefault="00E273C5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 откроется ссылка сообщить учителю по номеру телефона 89277234231</w:t>
            </w:r>
          </w:p>
        </w:tc>
        <w:tc>
          <w:tcPr>
            <w:tcW w:w="1999" w:type="dxa"/>
          </w:tcPr>
          <w:p w:rsidR="002E059D" w:rsidRPr="002E059D" w:rsidRDefault="002E059D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работу, прислать отчет в виде готового рисунка по почте АСУ РСО </w:t>
            </w:r>
          </w:p>
        </w:tc>
      </w:tr>
      <w:tr w:rsidR="002E059D" w:rsidRPr="002E059D" w:rsidTr="002E059D">
        <w:tc>
          <w:tcPr>
            <w:tcW w:w="1531" w:type="dxa"/>
            <w:vMerge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2E059D" w:rsidRPr="002E059D" w:rsidRDefault="002E059D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47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помощью ЭОР</w:t>
            </w:r>
          </w:p>
        </w:tc>
        <w:tc>
          <w:tcPr>
            <w:tcW w:w="1629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учитель: Куликова Г.А.</w:t>
            </w:r>
          </w:p>
        </w:tc>
        <w:tc>
          <w:tcPr>
            <w:tcW w:w="2410" w:type="dxa"/>
          </w:tcPr>
          <w:p w:rsidR="002E059D" w:rsidRP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 xml:space="preserve">Место и роль картины в искусстве </w:t>
            </w:r>
            <w:r w:rsidRPr="002E0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4697" w:type="dxa"/>
          </w:tcPr>
          <w:p w:rsidR="002E059D" w:rsidRDefault="002F13C7" w:rsidP="00650A7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E059D" w:rsidRPr="002E05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https://infourok.ru/prezentaciya-po-izo-na-temu-mesto-i-rol-kartini-v-iskusstve-dvadcatogo-veka-2346316.html</w:t>
              </w:r>
            </w:hyperlink>
          </w:p>
          <w:p w:rsidR="00821A73" w:rsidRPr="002E059D" w:rsidRDefault="00821A73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 откроется ссылка сообщить учителю по номеру телефона 89277234231</w:t>
            </w:r>
          </w:p>
        </w:tc>
        <w:tc>
          <w:tcPr>
            <w:tcW w:w="1999" w:type="dxa"/>
          </w:tcPr>
          <w:p w:rsidR="002E059D" w:rsidRDefault="002E059D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9D">
              <w:rPr>
                <w:rFonts w:ascii="Times New Roman" w:hAnsi="Times New Roman" w:cs="Times New Roman"/>
                <w:sz w:val="24"/>
                <w:szCs w:val="24"/>
              </w:rPr>
              <w:t>Выполнить абстрактный рисунок в цвете по выбранной теме: «Весенняя песня», « Колыбельная», «Ритмы дискотеки»</w:t>
            </w:r>
          </w:p>
          <w:p w:rsidR="00E30586" w:rsidRPr="002E059D" w:rsidRDefault="00E30586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 выслать в АСУ РСО</w:t>
            </w:r>
          </w:p>
        </w:tc>
      </w:tr>
    </w:tbl>
    <w:p w:rsidR="007259FC" w:rsidRPr="002E059D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2E059D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2AE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C7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A73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33D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3C5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4B32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C3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72351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60" TargetMode="External"/><Relationship Id="rId12" Type="http://schemas.openxmlformats.org/officeDocument/2006/relationships/hyperlink" Target="https://infourok.ru/prezentaciya-po-izo-na-temu-mesto-i-rol-kartini-v-iskusstve-dvadcatogo-veka-234631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deouroki.net/video/35-prieobrazovaniie-tsielogho-vyrazhieniia-v-mnoghochlien.html" TargetMode="External"/><Relationship Id="rId11" Type="http://schemas.openxmlformats.org/officeDocument/2006/relationships/hyperlink" Target="https://videouroki.net/razrabotki/praktichieskaia-rabota-sozdaniie-rastrovogho-izobrazhieniia.html" TargetMode="External"/><Relationship Id="rId5" Type="http://schemas.openxmlformats.org/officeDocument/2006/relationships/hyperlink" Target="https://edu-content.samara.volga.rt.ru/virt/start.html" TargetMode="External"/><Relationship Id="rId10" Type="http://schemas.openxmlformats.org/officeDocument/2006/relationships/hyperlink" Target="https://www.yaklass.ru/p/english-language/59-klass/grammar-18547/prepositions-481887/re-aac7f4f0-a6d0-475c-a7c0-a779cee12e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razrabotki/praktichieskaia-rabota-sozdaniie-rastrovogho-izobrazhienii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Дом</cp:lastModifiedBy>
  <cp:revision>6</cp:revision>
  <dcterms:created xsi:type="dcterms:W3CDTF">2020-04-03T13:23:00Z</dcterms:created>
  <dcterms:modified xsi:type="dcterms:W3CDTF">2020-04-05T17:14:00Z</dcterms:modified>
</cp:coreProperties>
</file>