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86321C3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10 класса на 18.04.2020 г. </w:t>
      </w:r>
    </w:p>
    <w:tbl>
      <w:tblPr>
        <w:tblStyle w:val="a3"/>
        <w:tblW w:w="14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453"/>
        <w:gridCol w:w="766"/>
        <w:gridCol w:w="865"/>
        <w:gridCol w:w="1653"/>
        <w:gridCol w:w="2207"/>
        <w:gridCol w:w="2062"/>
        <w:gridCol w:w="3060"/>
        <w:gridCol w:w="2718"/>
      </w:tblGrid>
      <w:tr xmlns:wp14="http://schemas.microsoft.com/office/word/2010/wordml" w:rsidTr="633DAA90" w14:paraId="0C34F9D8" wp14:textId="77777777">
        <w:trPr/>
        <w:tc>
          <w:tcPr>
            <w:tcW w:w="145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18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33DAA90" w14:paraId="6C6E44F5" wp14:textId="77777777">
        <w:trPr/>
        <w:tc>
          <w:tcPr>
            <w:tcW w:w="1453" w:type="dxa"/>
            <w:vMerge w:val="restart"/>
            <w:tcBorders/>
            <w:shd w:val="clear" w:color="auto" w:fill="auto"/>
            <w:tcMar/>
          </w:tcPr>
          <w:p w14:paraId="7F5B481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18.04.2020г.</w:t>
            </w:r>
          </w:p>
          <w:p w14:paraId="539866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1774528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39FDEE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17D53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:rsidP="4D081F66" w14:paraId="672A6659" wp14:textId="4F9BC253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Правила поведения в опасных и ЧС социального характера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:rsidP="4D081F66" w14:paraId="2D2632F7" wp14:textId="271C1A02">
            <w:pPr>
              <w:spacing w:before="0"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86be9fbccf240a9"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https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://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goo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-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gl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.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ru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/6</w:t>
              </w:r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en-US"/>
                </w:rPr>
                <w:t>dEn</w:t>
              </w:r>
            </w:hyperlink>
          </w:p>
          <w:p w:rsidP="4D081F66" w14:paraId="7E430A71" wp14:textId="63D3653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ОБЖ п.27</w:t>
            </w:r>
          </w:p>
          <w:p w:rsidP="4D081F66" w14:paraId="0A37501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/>
            <w:shd w:val="clear" w:color="auto" w:fill="auto"/>
            <w:tcMar/>
          </w:tcPr>
          <w:p w:rsidP="4D081F66" w14:paraId="75F5A45F" wp14:textId="6266B355">
            <w:pPr>
              <w:spacing w:before="0" w:after="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презентацию. Выполнить самостоятельную и практическую работу в </w:t>
            </w:r>
            <w:proofErr w:type="gramStart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п.27  учебника</w:t>
            </w:r>
            <w:proofErr w:type="gramEnd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стр.284</w:t>
            </w:r>
          </w:p>
          <w:p w:rsidP="4D081F66" w14:paraId="5DAB6C7B" wp14:textId="777FBDD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Ответы прислать на почту </w:t>
            </w: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Evgeniy</w:t>
            </w:r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astapov</w:t>
            </w:r>
            <w:proofErr w:type="spellEnd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69@</w:t>
            </w:r>
            <w:proofErr w:type="spellStart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yandex</w:t>
            </w:r>
            <w:proofErr w:type="spellEnd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spellStart"/>
            <w:r w:rsidRPr="4D081F66" w:rsidR="4D081F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xmlns:wp14="http://schemas.microsoft.com/office/word/2010/wordml" w:rsidTr="633DAA90" w14:paraId="6537B488" wp14:textId="77777777">
        <w:trPr/>
        <w:tc>
          <w:tcPr>
            <w:tcW w:w="145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37CDC823" wp14:textId="509FBD98">
            <w:pPr>
              <w:pStyle w:val="Normal"/>
              <w:spacing w:before="0" w:after="0" w:line="240" w:lineRule="auto"/>
            </w:pPr>
            <w:r w:rsidRPr="633DAA90" w:rsidR="633DAA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14:paraId="28E2D69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тип данных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14:paraId="2F28BC8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2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https://yadi.sk/i/AGC4xruZQUKn2Q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2718" w:type="dxa"/>
            <w:tcBorders/>
            <w:shd w:val="clear" w:color="auto" w:fill="auto"/>
            <w:tcMar/>
          </w:tcPr>
          <w:p w14:paraId="4871C3F5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сделать конспект</w:t>
            </w:r>
          </w:p>
        </w:tc>
      </w:tr>
      <w:tr xmlns:wp14="http://schemas.microsoft.com/office/word/2010/wordml" w:rsidTr="633DAA90" w14:paraId="54D9E9FF" wp14:textId="77777777">
        <w:trPr/>
        <w:tc>
          <w:tcPr>
            <w:tcW w:w="1453" w:type="dxa"/>
            <w:vMerge/>
            <w:tcBorders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2A63B44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74194E6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02E75C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«Биология развития»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8B11A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:rsidP="4D081F66" w14:paraId="502A3C13" wp14:textId="77777777">
            <w:pPr>
              <w:pStyle w:val="Normal"/>
              <w:spacing w:before="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4D081F66" w:rsidR="4D081F66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Решение комбинированных генетических задач.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:rsidP="4D081F66" w14:paraId="06EF8428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513965278314e6f">
              <w:r w:rsidRPr="4D081F66" w:rsidR="4D081F66"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https://www.navolne.life/post/zadachi-po-genetike-primeryi-reshenie-s-obyyasneniyami</w:t>
              </w:r>
            </w:hyperlink>
          </w:p>
          <w:p w14:paraId="5A39BBE3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18" w:type="dxa"/>
            <w:tcBorders/>
            <w:shd w:val="clear" w:color="auto" w:fill="auto"/>
            <w:tcMar/>
          </w:tcPr>
          <w:p w14:paraId="643D58B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xmlns:wp14="http://schemas.microsoft.com/office/word/2010/wordml" w:rsidTr="633DAA90" w14:paraId="4C8EA64A" wp14:textId="77777777">
        <w:trPr/>
        <w:tc>
          <w:tcPr>
            <w:tcW w:w="1453" w:type="dxa"/>
            <w:vMerge/>
            <w:tcBorders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67CE3B5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делового общения»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132F853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2062" w:type="dxa"/>
            <w:tcBorders/>
            <w:shd w:val="clear" w:color="auto" w:fill="auto"/>
            <w:tcMar/>
          </w:tcPr>
          <w:p w:rsidP="4D081F66" w14:paraId="72A3D3EC" wp14:textId="442483B2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081F66" w:rsidR="4D081F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Автобиография и </w:t>
            </w:r>
            <w:r w:rsidRPr="4D081F66" w:rsidR="4D081F66">
              <w:rPr>
                <w:rFonts w:ascii="Times New Roman" w:hAnsi="Times New Roman" w:eastAsia="Times New Roman" w:cs="Times New Roman"/>
                <w:sz w:val="24"/>
                <w:szCs w:val="24"/>
              </w:rPr>
              <w:t>резюме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:rsidP="4D081F66" w14:paraId="7C30A91B" wp14:textId="0236D9C8">
            <w:pPr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f920952cc64484a">
              <w:r w:rsidRPr="4D081F66" w:rsidR="4D081F66">
                <w:rPr>
                  <w:rStyle w:val="Hyperlink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https://clck.ru/MuEcM</w:t>
              </w:r>
            </w:hyperlink>
          </w:p>
          <w:p w:rsidP="4D081F66" w14:paraId="516FCCD3" wp14:textId="6BE8E1AD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4D081F66" w:rsidR="4D081F6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Познакомиться с материалом</w:t>
            </w:r>
          </w:p>
          <w:p w:rsidP="4D081F66"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  <w:tcBorders/>
            <w:shd w:val="clear" w:color="auto" w:fill="auto"/>
            <w:tcMar/>
          </w:tcPr>
          <w:p w14:paraId="0E27B00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D75135" w:rsidR="71D75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33DAA90" w14:paraId="1F7D332C" wp14:textId="77777777">
        <w:trPr/>
        <w:tc>
          <w:tcPr>
            <w:tcW w:w="1453" w:type="dxa"/>
            <w:vMerge/>
            <w:tcBorders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331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33DAA90" w14:paraId="4BD617A8" wp14:textId="77777777">
        <w:trPr/>
        <w:tc>
          <w:tcPr>
            <w:tcW w:w="145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766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53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7" w:type="dxa"/>
            <w:tcBorders/>
            <w:shd w:val="clear" w:color="auto" w:fill="auto"/>
            <w:tcMar/>
          </w:tcPr>
          <w:p w14:paraId="2C905B0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«Учимся проектировать на компьютере»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3FD271E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  <w:bookmarkStart w:name="_GoBack" w:id="0"/>
            <w:bookmarkEnd w:id="0"/>
          </w:p>
        </w:tc>
        <w:tc>
          <w:tcPr>
            <w:tcW w:w="2062" w:type="dxa"/>
            <w:tcBorders/>
            <w:shd w:val="clear" w:color="auto" w:fill="auto"/>
            <w:tcMar/>
          </w:tcPr>
          <w:p w14:paraId="2A1DB4C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Вкладка «Разметка страницы». Стилизация листа, поля, ориентация, масштабирование. Вкладка «Данные». Создание фильтра. </w:t>
            </w:r>
          </w:p>
        </w:tc>
        <w:tc>
          <w:tcPr>
            <w:tcW w:w="3060" w:type="dxa"/>
            <w:tcBorders/>
            <w:shd w:val="clear" w:color="auto" w:fill="auto"/>
            <w:tcMar/>
          </w:tcPr>
          <w:p w14:paraId="1DC8E5DB" wp14:textId="77777777">
            <w:pPr>
              <w:pStyle w:val="Normal"/>
              <w:spacing w:before="0" w:after="0" w:line="240" w:lineRule="auto"/>
              <w:rPr/>
            </w:pPr>
            <w:hyperlink r:id="rId4">
              <w:r>
                <w:rPr>
                  <w:rStyle w:val="Style14"/>
                </w:rPr>
                <w:t>https://youtu.be/e7xvoS5BoLA</w:t>
              </w:r>
            </w:hyperlink>
          </w:p>
          <w:p w14:paraId="672137B8" wp14:textId="77777777">
            <w:pPr>
              <w:pStyle w:val="Normal"/>
              <w:spacing w:before="0" w:after="0" w:line="240" w:lineRule="auto"/>
              <w:rPr/>
            </w:pPr>
            <w:hyperlink r:id="rId5">
              <w:r>
                <w:rPr>
                  <w:rStyle w:val="Style14"/>
                </w:rPr>
                <w:t>https://youtu.be/zNTHRaX6gMs</w:t>
              </w:r>
            </w:hyperlink>
          </w:p>
          <w:p w14:paraId="40A72ACA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перейти по ссылкам и посмотреть видеоуроки</w:t>
            </w:r>
          </w:p>
        </w:tc>
        <w:tc>
          <w:tcPr>
            <w:tcW w:w="2718" w:type="dxa"/>
            <w:tcBorders/>
            <w:shd w:val="clear" w:color="auto" w:fill="auto"/>
            <w:tcMar/>
          </w:tcPr>
          <w:p w14:paraId="0F706299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материалом</w:t>
            </w:r>
          </w:p>
        </w:tc>
      </w:tr>
    </w:tbl>
    <w:p xmlns:wp14="http://schemas.microsoft.com/office/word/2010/wordml" w14:paraId="4B94D5A5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/>
  <w:themeFontLang w:val="ru-RU" w:eastAsia="" w:bidi=""/>
  <w14:docId w14:val="7F9C3504"/>
  <w15:docId w15:val="{4efe552f-6fe4-4575-8186-eb482ed5daab}"/>
  <w:rsids>
    <w:rsidRoot w:val="71D75135"/>
    <w:rsid w:val="4D081F66"/>
    <w:rsid w:val="633DAA90"/>
    <w:rsid w:val="71D75135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 w:line="276" w:lineRule="auto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yadi.sk/i/AGC4xruZQUKn2Q" TargetMode="External" Id="rId2" /><Relationship Type="http://schemas.openxmlformats.org/officeDocument/2006/relationships/hyperlink" Target="https://youtu.be/e7xvoS5BoLA" TargetMode="External" Id="rId4" /><Relationship Type="http://schemas.openxmlformats.org/officeDocument/2006/relationships/hyperlink" Target="https://youtu.be/zNTHRaX6gMs" TargetMode="External" Id="rId5" /><Relationship Type="http://schemas.openxmlformats.org/officeDocument/2006/relationships/fontTable" Target="fontTable.xml" Id="rId6" /><Relationship Type="http://schemas.openxmlformats.org/officeDocument/2006/relationships/settings" Target="settings.xml" Id="rId7" /><Relationship Type="http://schemas.openxmlformats.org/officeDocument/2006/relationships/theme" Target="theme/theme1.xml" Id="rId8" /><Relationship Type="http://schemas.openxmlformats.org/officeDocument/2006/relationships/hyperlink" Target="https://goo-gl.ru/6dEn" TargetMode="External" Id="R586be9fbccf240a9" /><Relationship Type="http://schemas.openxmlformats.org/officeDocument/2006/relationships/hyperlink" Target="https://www.navolne.life/post/zadachi-po-genetike-primeryi-reshenie-s-obyyasneniyami" TargetMode="External" Id="Rc513965278314e6f" /><Relationship Type="http://schemas.openxmlformats.org/officeDocument/2006/relationships/hyperlink" Target="https://clck.ru/MuEcM" TargetMode="External" Id="Rff920952cc64484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2020-04-14T04:34:10.6471886Z</dcterms:modified>
  <revision>44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