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C7E28">
        <w:rPr>
          <w:rFonts w:ascii="Times New Roman" w:hAnsi="Times New Roman" w:cs="Times New Roman"/>
          <w:b/>
        </w:rPr>
        <w:t xml:space="preserve"> на 09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w:rsidR="00FB24C0" w:rsidRPr="00FB24C0" w:rsidTr="00A3772B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C7E28" w:rsidRPr="00FB24C0" w:rsidTr="00A3772B">
        <w:tc>
          <w:tcPr>
            <w:tcW w:w="1206" w:type="dxa"/>
            <w:vMerge w:val="restart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С.Д, Дрожжин «Родине», А.В. </w:t>
            </w:r>
            <w:proofErr w:type="spellStart"/>
            <w:r w:rsidRPr="006C7E28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«О, Родина! В неярком блеске…»</w:t>
            </w:r>
          </w:p>
        </w:tc>
        <w:tc>
          <w:tcPr>
            <w:tcW w:w="4252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6C7E2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,   учебник с. 133-138 прочитать стихи, ответить на вопросы, с.136-137 рассмотреть иллюстрации, </w:t>
            </w:r>
          </w:p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в случае отсутствия связи посмотреть РЭШ </w:t>
            </w:r>
            <w:hyperlink r:id="rId5" w:history="1">
              <w:r w:rsidRPr="006C7E28">
                <w:rPr>
                  <w:rStyle w:val="a4"/>
                  <w:rFonts w:ascii="Times New Roman" w:hAnsi="Times New Roman" w:cs="Times New Roman"/>
                </w:rPr>
                <w:t>https://resh.edu.ru/subject/lesson/4527/start/139269/</w:t>
              </w:r>
            </w:hyperlink>
            <w:r w:rsidRPr="006C7E28">
              <w:rPr>
                <w:rFonts w:ascii="Times New Roman" w:hAnsi="Times New Roman" w:cs="Times New Roman"/>
              </w:rPr>
              <w:t xml:space="preserve"> и  </w:t>
            </w:r>
            <w:hyperlink r:id="rId6" w:history="1">
              <w:r w:rsidRPr="006C7E28">
                <w:rPr>
                  <w:rStyle w:val="a4"/>
                  <w:rFonts w:ascii="Times New Roman" w:hAnsi="Times New Roman" w:cs="Times New Roman"/>
                </w:rPr>
                <w:t>https://resh.edu.ru/subject/lesson/4528/start/194345/</w:t>
              </w:r>
            </w:hyperlink>
          </w:p>
        </w:tc>
        <w:tc>
          <w:tcPr>
            <w:tcW w:w="2835" w:type="dxa"/>
            <w:gridSpan w:val="2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Учебник с.133-134 выучить наизусть, с. 138 выразительно читать, ответить на вопросы</w:t>
            </w:r>
          </w:p>
        </w:tc>
      </w:tr>
      <w:tr w:rsidR="006C7E28" w:rsidRPr="00FB24C0" w:rsidTr="00A3772B">
        <w:tc>
          <w:tcPr>
            <w:tcW w:w="1206" w:type="dxa"/>
            <w:vMerge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  <w:lang w:val="en-US"/>
              </w:rPr>
              <w:t>I</w:t>
            </w:r>
            <w:r w:rsidRPr="006C7E28">
              <w:rPr>
                <w:rFonts w:ascii="Times New Roman" w:hAnsi="Times New Roman" w:cs="Times New Roman"/>
              </w:rPr>
              <w:t xml:space="preserve"> и </w:t>
            </w:r>
            <w:r w:rsidRPr="006C7E28">
              <w:rPr>
                <w:rFonts w:ascii="Times New Roman" w:hAnsi="Times New Roman" w:cs="Times New Roman"/>
                <w:lang w:val="en-US"/>
              </w:rPr>
              <w:t>II</w:t>
            </w:r>
            <w:r w:rsidRPr="006C7E28">
              <w:rPr>
                <w:rFonts w:ascii="Times New Roman" w:hAnsi="Times New Roman" w:cs="Times New Roman"/>
              </w:rPr>
              <w:t xml:space="preserve"> спряжение глаголов будущего времени</w:t>
            </w:r>
          </w:p>
        </w:tc>
        <w:tc>
          <w:tcPr>
            <w:tcW w:w="4252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Учебник выполнить устно  упр.184 с.90 поработать с таблицей.</w:t>
            </w:r>
          </w:p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Учебник с.91 упр.188 списать, подчеркнуть глагол будущего времени, 3 лица, </w:t>
            </w:r>
            <w:proofErr w:type="spellStart"/>
            <w:r w:rsidRPr="006C7E28">
              <w:rPr>
                <w:rFonts w:ascii="Times New Roman" w:hAnsi="Times New Roman" w:cs="Times New Roman"/>
              </w:rPr>
              <w:t>ед.ч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., </w:t>
            </w:r>
            <w:r w:rsidRPr="006C7E28">
              <w:rPr>
                <w:rFonts w:ascii="Times New Roman" w:hAnsi="Times New Roman" w:cs="Times New Roman"/>
                <w:lang w:val="en-US"/>
              </w:rPr>
              <w:t>II</w:t>
            </w:r>
            <w:r w:rsidRPr="006C7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E28">
              <w:rPr>
                <w:rFonts w:ascii="Times New Roman" w:hAnsi="Times New Roman" w:cs="Times New Roman"/>
              </w:rPr>
              <w:t>спр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., повторить словарные слова, </w:t>
            </w:r>
            <w:proofErr w:type="gramStart"/>
            <w:r w:rsidRPr="006C7E28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C7E28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6C7E28" w:rsidRPr="00FB24C0" w:rsidTr="00A3772B">
        <w:tc>
          <w:tcPr>
            <w:tcW w:w="1206" w:type="dxa"/>
            <w:vMerge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Алгоритм письменного деления на двузначное число</w:t>
            </w:r>
          </w:p>
        </w:tc>
        <w:tc>
          <w:tcPr>
            <w:tcW w:w="4252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6C7E2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,   </w:t>
            </w:r>
          </w:p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7" w:history="1">
              <w:r w:rsidRPr="006C7E28">
                <w:rPr>
                  <w:rStyle w:val="a4"/>
                  <w:rFonts w:ascii="Times New Roman" w:hAnsi="Times New Roman" w:cs="Times New Roman"/>
                </w:rPr>
                <w:t>https://www.youtube.com/watch?time_continue=14&amp;v=Xw2YNfEn7VY&amp;feature=emb_logo</w:t>
              </w:r>
            </w:hyperlink>
            <w:r w:rsidRPr="006C7E28">
              <w:rPr>
                <w:rFonts w:ascii="Times New Roman" w:hAnsi="Times New Roman" w:cs="Times New Roman"/>
              </w:rPr>
              <w:t xml:space="preserve">,  </w:t>
            </w:r>
          </w:p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в учебнике с.59 прочитать алгоритм письменного деления на двузначное число, выполнить на с. 59 №219 используя алгоритм, №225  - решить уравнения </w:t>
            </w:r>
          </w:p>
        </w:tc>
        <w:tc>
          <w:tcPr>
            <w:tcW w:w="2835" w:type="dxa"/>
            <w:gridSpan w:val="2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Учебник № 7 стр. 54 1 столбик, </w:t>
            </w:r>
            <w:proofErr w:type="gramStart"/>
            <w:r w:rsidRPr="006C7E28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C7E28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6C7E28" w:rsidRPr="00FB24C0" w:rsidTr="00A3772B">
        <w:tc>
          <w:tcPr>
            <w:tcW w:w="1206" w:type="dxa"/>
            <w:vMerge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«Перемещения в волейболе»</w:t>
            </w:r>
          </w:p>
        </w:tc>
        <w:tc>
          <w:tcPr>
            <w:tcW w:w="4394" w:type="dxa"/>
            <w:gridSpan w:val="2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hyperlink r:id="rId8" w:history="1">
              <w:r w:rsidRPr="006C7E2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https://resh.edu.ru/subject/lesson/3644/start/196102/</w:t>
              </w:r>
            </w:hyperlink>
          </w:p>
        </w:tc>
        <w:tc>
          <w:tcPr>
            <w:tcW w:w="2693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6C7E28">
              <w:rPr>
                <w:rFonts w:ascii="Times New Roman" w:hAnsi="Times New Roman" w:cs="Times New Roman"/>
              </w:rPr>
              <w:t>рук</w:t>
            </w:r>
            <w:proofErr w:type="gramEnd"/>
            <w:r w:rsidRPr="006C7E28">
              <w:rPr>
                <w:rFonts w:ascii="Times New Roman" w:hAnsi="Times New Roman" w:cs="Times New Roman"/>
              </w:rPr>
              <w:t xml:space="preserve"> в упоре лежа(3подхода по 15 раз)</w:t>
            </w:r>
          </w:p>
        </w:tc>
      </w:tr>
      <w:tr w:rsidR="006C7E28" w:rsidRPr="00FB24C0" w:rsidTr="00A3772B">
        <w:tc>
          <w:tcPr>
            <w:tcW w:w="1206" w:type="dxa"/>
            <w:vMerge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6C7E28" w:rsidRPr="00FB24C0" w:rsidRDefault="006C7E2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6C7E28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2127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394" w:type="dxa"/>
            <w:gridSpan w:val="2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Посмотреть  </w:t>
            </w:r>
            <w:hyperlink r:id="rId9" w:history="1">
              <w:r w:rsidRPr="006C7E28">
                <w:rPr>
                  <w:rStyle w:val="a4"/>
                  <w:rFonts w:ascii="Times New Roman" w:hAnsi="Times New Roman" w:cs="Times New Roman"/>
                </w:rPr>
                <w:t>https://vk.com/video-42502681_163142277</w:t>
              </w:r>
            </w:hyperlink>
            <w:r w:rsidRPr="006C7E28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Pr="006C7E28">
              <w:rPr>
                <w:rFonts w:ascii="Times New Roman" w:hAnsi="Times New Roman" w:cs="Times New Roman"/>
              </w:rPr>
              <w:t>Учебник с.88-91, прочитать, ответить на вопросы</w:t>
            </w:r>
          </w:p>
        </w:tc>
        <w:tc>
          <w:tcPr>
            <w:tcW w:w="2693" w:type="dxa"/>
          </w:tcPr>
          <w:p w:rsidR="006C7E28" w:rsidRPr="006C7E28" w:rsidRDefault="006C7E28" w:rsidP="00F8608D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E28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44/start/1961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4&amp;v=Xw2YNfEn7VY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8/start/1943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527/start/13926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42502681_163142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2020-04-04T06:51:00Z</dcterms:created>
  <dcterms:modified xsi:type="dcterms:W3CDTF">2020-04-07T11:50:00Z</dcterms:modified>
</cp:coreProperties>
</file>