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5C308F" w:rsidRDefault="005C308F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>Расписание занятий на 07.04.2020 г. Рыжова Н., занимающегося индивидуально на дому</w:t>
      </w:r>
    </w:p>
    <w:p w:rsidR="005C308F" w:rsidRPr="005C308F" w:rsidRDefault="005C308F" w:rsidP="005C30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w:rsidR="005C308F" w:rsidRPr="005C308F" w:rsidTr="00212149">
        <w:tc>
          <w:tcPr>
            <w:tcW w:w="1281" w:type="dxa"/>
          </w:tcPr>
          <w:p w:rsidR="005C308F" w:rsidRPr="005C308F" w:rsidRDefault="005C308F" w:rsidP="005D7EE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6720233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C308F" w:rsidRPr="005C308F" w:rsidTr="00212149">
        <w:tc>
          <w:tcPr>
            <w:tcW w:w="1281" w:type="dxa"/>
            <w:vMerge w:val="restart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«Половое размножение покрытосеменных растений»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5C30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5C30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https://www.youtube.com/watch?v=f5y7QA4HNIA</w:t>
              </w:r>
            </w:hyperlink>
          </w:p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параграф 24 учебника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Параграф 24 читать, выполнить задания в рабочей тетради стр.47-50</w:t>
            </w: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 ВН.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Достижения российских и советских спортсменов в Олимпийских играх современности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C3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https://www.youtube.com/watch?v=OQJ7Avqy8kg</w:t>
              </w:r>
            </w:hyperlink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C308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https://www.youtube.com/watch?v=IF7HTGzpUio</w:t>
              </w:r>
            </w:hyperlink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учитель: Астапов Е.В.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C3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https://www.youtube.com/watch?v=7_r3zWpZKSQ</w:t>
              </w:r>
            </w:hyperlink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 П.39 учебника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Выбор темы и обоснование проекта.</w:t>
            </w: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5C308F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 </w:t>
              </w:r>
              <w:r w:rsidRPr="005C308F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Программная увертюра. "Эгмонт" </w:t>
              </w:r>
              <w:r w:rsidRPr="005C308F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(1-й из 1 ч.)</w:t>
              </w:r>
            </w:hyperlink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5C308F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https://youtu.be/7qhL-MGRejQ</w:t>
              </w:r>
            </w:hyperlink>
          </w:p>
        </w:tc>
        <w:tc>
          <w:tcPr>
            <w:tcW w:w="2166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увертюру 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«Эгмонт»</w:t>
            </w: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величин. Прямо пропорциональные величины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5C3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https://www.youtube.com/watch?time_continue=8&amp;v=-p18IY4tQhg&amp;feature=emb_title</w:t>
              </w:r>
            </w:hyperlink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п.35 </w:t>
            </w:r>
            <w:proofErr w:type="spellStart"/>
            <w:r w:rsidRPr="005C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чебника</w:t>
            </w:r>
            <w:proofErr w:type="spellEnd"/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разобрать №1030-1033, выучить определение пропорциональных величин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№1052,1053</w:t>
            </w:r>
          </w:p>
        </w:tc>
      </w:tr>
      <w:tr w:rsidR="005C308F" w:rsidRPr="005C308F" w:rsidTr="00212149">
        <w:tc>
          <w:tcPr>
            <w:tcW w:w="1281" w:type="dxa"/>
            <w:vMerge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5C308F" w:rsidRPr="005C308F" w:rsidRDefault="005C308F" w:rsidP="005D7EE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ЭОР/</w:t>
            </w: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сам-ная</w:t>
            </w:r>
            <w:proofErr w:type="spellEnd"/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377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и закрепление вопросительных предложений </w:t>
            </w:r>
            <w:proofErr w:type="gram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структурами </w:t>
            </w: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thereis</w:t>
            </w:r>
            <w:proofErr w:type="spellEnd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thereare</w:t>
            </w:r>
            <w:proofErr w:type="spellEnd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..., составление разделительных вопросов</w:t>
            </w:r>
          </w:p>
        </w:tc>
        <w:tc>
          <w:tcPr>
            <w:tcW w:w="3443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C3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https://youtu.be/yaOuWFXOyQI</w:t>
              </w:r>
            </w:hyperlink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См. стр. 213 учебника</w:t>
            </w:r>
          </w:p>
        </w:tc>
        <w:tc>
          <w:tcPr>
            <w:tcW w:w="2166" w:type="dxa"/>
          </w:tcPr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Стр. 213(правило в синей рамке) – повторение правила составления разделительных вопросов.</w:t>
            </w: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8F" w:rsidRPr="005C308F" w:rsidRDefault="005C308F" w:rsidP="005D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Упр. 11,12 стр. 218</w:t>
            </w:r>
          </w:p>
        </w:tc>
      </w:tr>
      <w:bookmarkEnd w:id="0"/>
    </w:tbl>
    <w:p w:rsidR="005C308F" w:rsidRPr="005C308F" w:rsidRDefault="005C308F">
      <w:pPr>
        <w:rPr>
          <w:rFonts w:ascii="Times New Roman" w:hAnsi="Times New Roman" w:cs="Times New Roman"/>
          <w:sz w:val="24"/>
          <w:szCs w:val="24"/>
        </w:rPr>
      </w:pPr>
    </w:p>
    <w:sectPr w:rsidR="005C308F" w:rsidRP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_r3zWpZKS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F7HTGzpUio" TargetMode="External"/><Relationship Id="rId11" Type="http://schemas.openxmlformats.org/officeDocument/2006/relationships/hyperlink" Target="https://youtu.be/yaOuWFXOyQI" TargetMode="External"/><Relationship Id="rId5" Type="http://schemas.openxmlformats.org/officeDocument/2006/relationships/hyperlink" Target="https://www.youtube.com/watch?v=OQJ7Avqy8kg" TargetMode="External"/><Relationship Id="rId10" Type="http://schemas.openxmlformats.org/officeDocument/2006/relationships/hyperlink" Target="https://www.youtube.com/watch?time_continue=8&amp;v=-p18IY4tQhg&amp;feature=emb_title" TargetMode="External"/><Relationship Id="rId4" Type="http://schemas.openxmlformats.org/officeDocument/2006/relationships/hyperlink" Target="https://www.youtube.com/watch?v=f5y7QA4HNIA" TargetMode="External"/><Relationship Id="rId9" Type="http://schemas.openxmlformats.org/officeDocument/2006/relationships/hyperlink" Target="https://youtu.be/7qhL-MGRe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2020-04-06T16:18:00Z</dcterms:created>
  <dcterms:modified xsi:type="dcterms:W3CDTF">2020-04-06T16:21:00Z</dcterms:modified>
</cp:coreProperties>
</file>