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871D6" w:rsidTr="00E871D6">
        <w:tc>
          <w:tcPr>
            <w:tcW w:w="4785" w:type="dxa"/>
            <w:hideMark/>
          </w:tcPr>
          <w:p w:rsidR="00E871D6" w:rsidRDefault="00E87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МО учителей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цикла</w:t>
            </w:r>
          </w:p>
          <w:p w:rsidR="00E871D6" w:rsidRDefault="00E871D6">
            <w:pPr>
              <w:spacing w:after="160" w:line="252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28.08.2019 г. №1</w:t>
            </w:r>
          </w:p>
        </w:tc>
        <w:tc>
          <w:tcPr>
            <w:tcW w:w="4786" w:type="dxa"/>
            <w:hideMark/>
          </w:tcPr>
          <w:p w:rsidR="00E871D6" w:rsidRDefault="00E87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E871D6" w:rsidRDefault="00E871D6">
            <w:pPr>
              <w:spacing w:after="160" w:line="252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10.09.2019 г. №453/1</w:t>
            </w:r>
          </w:p>
        </w:tc>
      </w:tr>
    </w:tbl>
    <w:p w:rsidR="00E871D6" w:rsidRPr="00085525" w:rsidRDefault="00E871D6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1D6" w:rsidRPr="00085525" w:rsidRDefault="00E871D6" w:rsidP="00E8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0816CC" w:rsidRPr="00085525" w:rsidRDefault="00E871D6" w:rsidP="00081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>тогов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23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>тестировани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16CC" w:rsidRPr="00085525">
        <w:rPr>
          <w:rFonts w:ascii="Times New Roman" w:hAnsi="Times New Roman" w:cs="Times New Roman"/>
          <w:b/>
          <w:bCs/>
          <w:sz w:val="28"/>
          <w:szCs w:val="28"/>
        </w:rPr>
        <w:t xml:space="preserve"> по истории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 xml:space="preserve"> (промежуточная аттестация)</w:t>
      </w:r>
    </w:p>
    <w:p w:rsidR="000816CC" w:rsidRPr="00085525" w:rsidRDefault="000816CC" w:rsidP="00081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>углубленный уровень)</w:t>
      </w:r>
    </w:p>
    <w:p w:rsidR="000816CC" w:rsidRDefault="000816CC" w:rsidP="00081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0816CC" w:rsidRPr="00085525" w:rsidRDefault="000816CC" w:rsidP="000816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Назначение  итогово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>го тестирования</w:t>
      </w:r>
      <w:r w:rsidRPr="00085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E5A56" w:rsidRPr="00085525" w:rsidRDefault="008E5A5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12C00">
        <w:rPr>
          <w:rFonts w:ascii="Times New Roman" w:hAnsi="Times New Roman" w:cs="Times New Roman"/>
          <w:bCs/>
          <w:sz w:val="28"/>
          <w:szCs w:val="28"/>
        </w:rPr>
        <w:t>о</w:t>
      </w:r>
      <w:r w:rsidR="000816CC" w:rsidRPr="00085525">
        <w:rPr>
          <w:rFonts w:ascii="Times New Roman" w:hAnsi="Times New Roman" w:cs="Times New Roman"/>
          <w:bCs/>
          <w:sz w:val="28"/>
          <w:szCs w:val="28"/>
        </w:rPr>
        <w:t>ценить качество общеобразо</w:t>
      </w:r>
      <w:r w:rsidRPr="00085525">
        <w:rPr>
          <w:rFonts w:ascii="Times New Roman" w:hAnsi="Times New Roman" w:cs="Times New Roman"/>
          <w:bCs/>
          <w:sz w:val="28"/>
          <w:szCs w:val="28"/>
        </w:rPr>
        <w:t xml:space="preserve">вательной подготовки по истории </w:t>
      </w:r>
      <w:proofErr w:type="gramStart"/>
      <w:r w:rsidR="000816CC" w:rsidRPr="0008552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85525">
        <w:rPr>
          <w:rFonts w:ascii="Times New Roman" w:hAnsi="Times New Roman" w:cs="Times New Roman"/>
          <w:bCs/>
          <w:sz w:val="28"/>
          <w:szCs w:val="28"/>
        </w:rPr>
        <w:t xml:space="preserve"> 10 класса (</w:t>
      </w:r>
      <w:r w:rsidR="00AC2486">
        <w:rPr>
          <w:rFonts w:ascii="Times New Roman" w:hAnsi="Times New Roman" w:cs="Times New Roman"/>
          <w:bCs/>
          <w:sz w:val="28"/>
          <w:szCs w:val="28"/>
        </w:rPr>
        <w:t>углубленный уровень</w:t>
      </w:r>
      <w:r w:rsidRPr="00085525">
        <w:rPr>
          <w:rFonts w:ascii="Times New Roman" w:hAnsi="Times New Roman" w:cs="Times New Roman"/>
          <w:bCs/>
          <w:sz w:val="28"/>
          <w:szCs w:val="28"/>
        </w:rPr>
        <w:t>)</w:t>
      </w:r>
      <w:r w:rsidR="00012C00">
        <w:rPr>
          <w:rFonts w:ascii="Times New Roman" w:hAnsi="Times New Roman" w:cs="Times New Roman"/>
          <w:bCs/>
          <w:sz w:val="28"/>
          <w:szCs w:val="28"/>
        </w:rPr>
        <w:t>;</w:t>
      </w:r>
    </w:p>
    <w:p w:rsidR="000816CC" w:rsidRDefault="008E5A56" w:rsidP="00AC24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- осуществить диагностику достижения предметных и </w:t>
      </w:r>
      <w:proofErr w:type="spellStart"/>
      <w:r w:rsidRPr="00085525">
        <w:rPr>
          <w:rFonts w:ascii="Times New Roman" w:hAnsi="Times New Roman" w:cs="Times New Roman"/>
          <w:sz w:val="28"/>
          <w:szCs w:val="28"/>
        </w:rPr>
        <w:t>мета</w:t>
      </w:r>
      <w:bookmarkStart w:id="0" w:name="_GoBack"/>
      <w:bookmarkEnd w:id="0"/>
      <w:r w:rsidRPr="00085525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="00AC2486">
        <w:rPr>
          <w:rFonts w:ascii="Times New Roman" w:hAnsi="Times New Roman" w:cs="Times New Roman"/>
          <w:sz w:val="28"/>
          <w:szCs w:val="28"/>
        </w:rPr>
        <w:t xml:space="preserve"> </w:t>
      </w:r>
      <w:r w:rsidRPr="00085525">
        <w:rPr>
          <w:rFonts w:ascii="Times New Roman" w:hAnsi="Times New Roman" w:cs="Times New Roman"/>
          <w:bCs/>
          <w:sz w:val="28"/>
          <w:szCs w:val="28"/>
        </w:rPr>
        <w:t xml:space="preserve">результатов обучения, в том числе овладение </w:t>
      </w:r>
      <w:proofErr w:type="spellStart"/>
      <w:r w:rsidRPr="00085525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085525">
        <w:rPr>
          <w:rFonts w:ascii="Times New Roman" w:hAnsi="Times New Roman" w:cs="Times New Roman"/>
          <w:bCs/>
          <w:sz w:val="28"/>
          <w:szCs w:val="28"/>
        </w:rPr>
        <w:t xml:space="preserve"> понятиями и</w:t>
      </w:r>
      <w:r w:rsidR="00AC248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85525">
        <w:rPr>
          <w:rFonts w:ascii="Times New Roman" w:hAnsi="Times New Roman" w:cs="Times New Roman"/>
          <w:bCs/>
          <w:sz w:val="28"/>
          <w:szCs w:val="28"/>
        </w:rPr>
        <w:t>способность использования универсальных учебных действий (УУД) вучебной, познавательной и социальной практике.</w:t>
      </w:r>
    </w:p>
    <w:p w:rsidR="00012C00" w:rsidRPr="00085525" w:rsidRDefault="00012C00" w:rsidP="00012C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E5A56" w:rsidRPr="00085525" w:rsidRDefault="008E5A56" w:rsidP="008E5A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варианта 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>итогового тестирования</w:t>
      </w:r>
    </w:p>
    <w:p w:rsidR="000816CC" w:rsidRPr="00085525" w:rsidRDefault="00AC2486" w:rsidP="008E5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E5A56" w:rsidRPr="00085525">
        <w:rPr>
          <w:rFonts w:ascii="Times New Roman" w:hAnsi="Times New Roman" w:cs="Times New Roman"/>
          <w:bCs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итоговому тестированию </w:t>
      </w:r>
      <w:r w:rsidR="008E5A56" w:rsidRPr="00085525">
        <w:rPr>
          <w:rFonts w:ascii="Times New Roman" w:hAnsi="Times New Roman" w:cs="Times New Roman"/>
          <w:bCs/>
          <w:sz w:val="28"/>
          <w:szCs w:val="28"/>
        </w:rPr>
        <w:t>состоит из двух частей, включающих в себя 13  заданий. Часть 1 содержит 10 заданий, часть 2 содержит 3 задания. На выполнение  контрольной  работы по истории отводится   80  минут. Ответычасти 1  вносятся в бланк ответов №1, части 2  в бланк ответов №2.</w:t>
      </w:r>
    </w:p>
    <w:p w:rsidR="000816CC" w:rsidRPr="00085525" w:rsidRDefault="000816C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A56" w:rsidRPr="00085525" w:rsidRDefault="008E5A56" w:rsidP="008E5A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Кодификаторы проверяемых элементов содержания и требований</w:t>
      </w:r>
    </w:p>
    <w:p w:rsidR="000816CC" w:rsidRDefault="008E5A5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к уровню подготовки</w:t>
      </w:r>
    </w:p>
    <w:p w:rsidR="00012C00" w:rsidRPr="00085525" w:rsidRDefault="00012C00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1526"/>
        <w:gridCol w:w="8080"/>
      </w:tblGrid>
      <w:tr w:rsidR="008E5A56" w:rsidRPr="00085525" w:rsidTr="00085525">
        <w:tc>
          <w:tcPr>
            <w:tcW w:w="1526" w:type="dxa"/>
          </w:tcPr>
          <w:p w:rsidR="008E5A56" w:rsidRPr="00085525" w:rsidRDefault="008E5A56" w:rsidP="008E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8080" w:type="dxa"/>
          </w:tcPr>
          <w:p w:rsidR="008E5A56" w:rsidRPr="00085525" w:rsidRDefault="008E5A56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</w:tr>
      <w:tr w:rsidR="008E5A56" w:rsidRPr="00085525" w:rsidTr="00085525">
        <w:tc>
          <w:tcPr>
            <w:tcW w:w="1526" w:type="dxa"/>
          </w:tcPr>
          <w:p w:rsidR="008E5A56" w:rsidRPr="00085525" w:rsidRDefault="00012C00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8E5A56" w:rsidRPr="00085525" w:rsidRDefault="00012C00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  <w:p w:rsidR="008E5A56" w:rsidRPr="00085525" w:rsidRDefault="00012C00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  <w:p w:rsidR="008E5A56" w:rsidRPr="00085525" w:rsidRDefault="008E5A56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A56" w:rsidRPr="00085525" w:rsidRDefault="008E5A56" w:rsidP="0001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8E5A56" w:rsidRPr="00085525" w:rsidRDefault="00012C00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Русь в IX – начале XII в..</w:t>
            </w:r>
            <w:r w:rsidR="008E5A56" w:rsidRPr="00085525">
              <w:rPr>
                <w:rFonts w:ascii="Times New Roman" w:hAnsi="Times New Roman" w:cs="Times New Roman"/>
                <w:sz w:val="28"/>
                <w:szCs w:val="28"/>
              </w:rPr>
              <w:t>Возникновениегосударственности у восточных славян</w:t>
            </w:r>
            <w:proofErr w:type="gramStart"/>
            <w:r w:rsidR="008E5A56" w:rsidRPr="0008552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8E5A56" w:rsidRPr="00085525">
              <w:rPr>
                <w:rFonts w:ascii="Times New Roman" w:hAnsi="Times New Roman" w:cs="Times New Roman"/>
                <w:sz w:val="28"/>
                <w:szCs w:val="28"/>
              </w:rPr>
              <w:t>нязья и дружина. Вечевые порядки.</w:t>
            </w:r>
          </w:p>
          <w:p w:rsidR="008E5A56" w:rsidRPr="00085525" w:rsidRDefault="00012C00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христианства.</w:t>
            </w:r>
            <w:r w:rsidR="008E5A56"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 Катего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населения.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Правда».</w:t>
            </w:r>
            <w:r w:rsidR="008E5A56"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еждународные связи Древней Руси.</w:t>
            </w:r>
            <w:r w:rsidR="008E5A56"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Древней Руси. Христианская культура и языческие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5A56" w:rsidRPr="00085525" w:rsidTr="00085525">
        <w:tc>
          <w:tcPr>
            <w:tcW w:w="1526" w:type="dxa"/>
          </w:tcPr>
          <w:p w:rsidR="008E5A56" w:rsidRPr="00085525" w:rsidRDefault="008E5A56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8E5A56" w:rsidRPr="00085525" w:rsidRDefault="008E5A56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Причины распада Древнерусского государства.</w:t>
            </w:r>
          </w:p>
          <w:p w:rsidR="008E5A56" w:rsidRPr="00085525" w:rsidRDefault="008E5A56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Крупнейшие земли и княжества. Монархии и</w:t>
            </w:r>
            <w:r w:rsidR="00012C00" w:rsidRPr="000855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5A56" w:rsidRPr="00085525" w:rsidTr="00085525">
        <w:tc>
          <w:tcPr>
            <w:tcW w:w="1526" w:type="dxa"/>
          </w:tcPr>
          <w:p w:rsidR="008E5A56" w:rsidRPr="00085525" w:rsidRDefault="00012C00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  <w:p w:rsidR="008E5A56" w:rsidRPr="00085525" w:rsidRDefault="008E5A56" w:rsidP="0001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8E5A56" w:rsidRPr="00085525" w:rsidRDefault="008E5A56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Установление царской власти. Реформы середины XVI в. Создание органов сословно-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редставительной монархии. Опричнина.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 xml:space="preserve"> Закрепощение крестьян.</w:t>
            </w: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территории России в XVI в.: завоевания и колонизационные процессы. Ливонская война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5A56" w:rsidRPr="00085525" w:rsidTr="00085525">
        <w:tc>
          <w:tcPr>
            <w:tcW w:w="1526" w:type="dxa"/>
          </w:tcPr>
          <w:p w:rsidR="008E5A56" w:rsidRPr="00085525" w:rsidRDefault="00012C00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1.4.10.</w:t>
            </w:r>
          </w:p>
          <w:p w:rsidR="008E5A56" w:rsidRPr="00085525" w:rsidRDefault="008E5A56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1.4.7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A56" w:rsidRPr="00085525" w:rsidRDefault="008E5A56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1.4.8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A56" w:rsidRPr="00085525" w:rsidRDefault="008E5A56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1.4.9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8E5A56" w:rsidRPr="00085525" w:rsidRDefault="00012C00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движения XVII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 w:rsidR="008E5A56" w:rsidRPr="00085525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  <w:proofErr w:type="gramEnd"/>
            <w:r w:rsidR="008E5A56"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ледствий Смуты. Первые Романовы.</w:t>
            </w:r>
            <w:r w:rsidR="008E5A56"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 Новые явления в экономике: начало складывания всероссийского рынка, образование мануфактур. Юридическ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оформление крепостного права.</w:t>
            </w:r>
            <w:r w:rsidR="008E5A56"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 Церковный раскол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5A56" w:rsidRPr="00085525" w:rsidTr="00085525">
        <w:tc>
          <w:tcPr>
            <w:tcW w:w="1526" w:type="dxa"/>
          </w:tcPr>
          <w:p w:rsidR="008E5A56" w:rsidRPr="00085525" w:rsidRDefault="00012C00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  <w:p w:rsidR="008E5A56" w:rsidRPr="00085525" w:rsidRDefault="008E5A56" w:rsidP="0001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8E5A56" w:rsidRPr="00085525" w:rsidRDefault="008E5A56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Петровские преобразования. Абсолютизм.Формирование чиновничье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 бюрократическогоаппарата. Традиционные порядки и крепостничество в усло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виях развертывания модернизации.</w:t>
            </w: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 Северная война. Провозглашение Российской </w:t>
            </w:r>
            <w:r w:rsidRPr="00085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империи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5A56" w:rsidRPr="00085525" w:rsidTr="00085525">
        <w:tc>
          <w:tcPr>
            <w:tcW w:w="1526" w:type="dxa"/>
          </w:tcPr>
          <w:p w:rsidR="008E5A56" w:rsidRPr="00085525" w:rsidRDefault="008E5A56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5A56" w:rsidRPr="00085525" w:rsidRDefault="008E5A56" w:rsidP="0001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8E5A56" w:rsidRPr="00085525" w:rsidRDefault="008E5A56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«Просвещенный абсолютизм». Законодательное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сословного строя.</w:t>
            </w: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Особенностиэкономики России в XVIII – первой половине XIX в.: господство крепостного права и зарождение капиталистических отношений. Начало промышленного переворота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5A56" w:rsidRPr="00085525" w:rsidTr="00085525">
        <w:tc>
          <w:tcPr>
            <w:tcW w:w="1526" w:type="dxa"/>
          </w:tcPr>
          <w:p w:rsidR="008E5A56" w:rsidRPr="00085525" w:rsidRDefault="008E5A56" w:rsidP="0001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8E5A56" w:rsidRPr="00085525" w:rsidRDefault="008E5A56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Превращение России в мировую державу в XVIII в.</w:t>
            </w:r>
          </w:p>
        </w:tc>
      </w:tr>
      <w:tr w:rsidR="008E5A56" w:rsidRPr="00085525" w:rsidTr="00085525">
        <w:tc>
          <w:tcPr>
            <w:tcW w:w="1526" w:type="dxa"/>
          </w:tcPr>
          <w:p w:rsidR="008E5A56" w:rsidRPr="00085525" w:rsidRDefault="008E5A56" w:rsidP="0001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8E5A56" w:rsidRPr="00085525" w:rsidRDefault="008E5A56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г.</w:t>
            </w:r>
          </w:p>
        </w:tc>
      </w:tr>
      <w:tr w:rsidR="008E5A56" w:rsidRPr="00085525" w:rsidTr="00085525">
        <w:tc>
          <w:tcPr>
            <w:tcW w:w="1526" w:type="dxa"/>
          </w:tcPr>
          <w:p w:rsidR="008E5A56" w:rsidRPr="00085525" w:rsidRDefault="00012C00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2.1.10.</w:t>
            </w:r>
          </w:p>
          <w:p w:rsidR="008E5A56" w:rsidRPr="00085525" w:rsidRDefault="00012C00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2.1.11.</w:t>
            </w:r>
          </w:p>
        </w:tc>
        <w:tc>
          <w:tcPr>
            <w:tcW w:w="8080" w:type="dxa"/>
          </w:tcPr>
          <w:p w:rsidR="008E5A56" w:rsidRPr="00085525" w:rsidRDefault="008E5A56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Движение декабристов; Консерваторы. Славянофилы и западники. Русский утопический социализм</w:t>
            </w:r>
          </w:p>
        </w:tc>
      </w:tr>
      <w:tr w:rsidR="008E5A56" w:rsidRPr="00085525" w:rsidTr="00085525">
        <w:tc>
          <w:tcPr>
            <w:tcW w:w="1526" w:type="dxa"/>
          </w:tcPr>
          <w:p w:rsidR="008E5A56" w:rsidRPr="00085525" w:rsidRDefault="00012C00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2.1.12.</w:t>
            </w:r>
          </w:p>
        </w:tc>
        <w:tc>
          <w:tcPr>
            <w:tcW w:w="8080" w:type="dxa"/>
          </w:tcPr>
          <w:p w:rsidR="008E5A56" w:rsidRPr="00085525" w:rsidRDefault="008E5A56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Имперская внешняя политика самодержавия.</w:t>
            </w:r>
          </w:p>
          <w:p w:rsidR="008E5A56" w:rsidRPr="00085525" w:rsidRDefault="008E5A56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Крымская война и ее последствия для страны</w:t>
            </w:r>
          </w:p>
        </w:tc>
      </w:tr>
      <w:tr w:rsidR="008E5A56" w:rsidRPr="00085525" w:rsidTr="00085525">
        <w:tc>
          <w:tcPr>
            <w:tcW w:w="1526" w:type="dxa"/>
          </w:tcPr>
          <w:p w:rsidR="008E5A56" w:rsidRPr="00085525" w:rsidRDefault="008E5A56" w:rsidP="00CD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  <w:r w:rsidR="0001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8E5A56" w:rsidRPr="00085525" w:rsidRDefault="008E5A56" w:rsidP="00CD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sz w:val="28"/>
                <w:szCs w:val="28"/>
              </w:rPr>
              <w:t>Реформы 1860–1870-х гг.</w:t>
            </w:r>
          </w:p>
        </w:tc>
      </w:tr>
    </w:tbl>
    <w:p w:rsidR="008E5A56" w:rsidRPr="00085525" w:rsidRDefault="008E5A56" w:rsidP="008E5A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816CC" w:rsidRDefault="00012C00" w:rsidP="008E5A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 К</w:t>
      </w:r>
      <w:r w:rsidR="008E5A56" w:rsidRPr="00012C00">
        <w:rPr>
          <w:rFonts w:ascii="Times New Roman" w:eastAsia="TimesNewRoman" w:hAnsi="Times New Roman" w:cs="Times New Roman"/>
          <w:b/>
          <w:sz w:val="28"/>
          <w:szCs w:val="28"/>
        </w:rPr>
        <w:t>одификатор проверяемых</w:t>
      </w: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 требований к уровню подготовки</w:t>
      </w:r>
    </w:p>
    <w:p w:rsidR="00012C00" w:rsidRPr="00012C00" w:rsidRDefault="00012C00" w:rsidP="00012C0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709"/>
        <w:gridCol w:w="8045"/>
      </w:tblGrid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709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5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Проверяемые требования к уровню подготовки</w:t>
            </w:r>
          </w:p>
        </w:tc>
      </w:tr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5" w:type="dxa"/>
          </w:tcPr>
          <w:p w:rsidR="008E5A56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Метапредметные</w:t>
            </w:r>
          </w:p>
          <w:p w:rsidR="00012C00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8045" w:type="dxa"/>
          </w:tcPr>
          <w:p w:rsidR="008E5A56" w:rsidRPr="00085525" w:rsidRDefault="00D874D2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определять понятия, создавать обобщения, устанавливатьаналогии, классифицировать, самостоятельно выбирать основания икритерии для классификации</w:t>
            </w:r>
          </w:p>
        </w:tc>
      </w:tr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8045" w:type="dxa"/>
          </w:tcPr>
          <w:p w:rsidR="008E5A56" w:rsidRPr="00085525" w:rsidRDefault="00D874D2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устанавливать причинно-следственные связи, строить логическоерассуждение, умозаключение (индуктивное, дедуктивное и по аналогии</w:t>
            </w:r>
            <w:proofErr w:type="gramStart"/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)и</w:t>
            </w:r>
            <w:proofErr w:type="gramEnd"/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делать выводы</w:t>
            </w:r>
          </w:p>
        </w:tc>
      </w:tr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E5A56" w:rsidRPr="00085525" w:rsidRDefault="00085525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8045" w:type="dxa"/>
          </w:tcPr>
          <w:p w:rsidR="008E5A56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мение 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</w:tc>
      </w:tr>
      <w:tr w:rsidR="008E5A56" w:rsidRPr="00085525" w:rsidTr="00012C00">
        <w:tc>
          <w:tcPr>
            <w:tcW w:w="817" w:type="dxa"/>
          </w:tcPr>
          <w:p w:rsidR="008E5A56" w:rsidRPr="00085525" w:rsidRDefault="008E5A56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E5A56" w:rsidRPr="00085525" w:rsidRDefault="00085525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8045" w:type="dxa"/>
          </w:tcPr>
          <w:p w:rsidR="008E5A56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пособность 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5" w:type="dxa"/>
          </w:tcPr>
          <w:p w:rsidR="00D874D2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</w:t>
            </w:r>
          </w:p>
          <w:p w:rsidR="00012C00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5525" w:rsidRPr="00085525" w:rsidTr="00012C00">
        <w:tc>
          <w:tcPr>
            <w:tcW w:w="817" w:type="dxa"/>
          </w:tcPr>
          <w:p w:rsidR="00085525" w:rsidRPr="00085525" w:rsidRDefault="00085525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85525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045" w:type="dxa"/>
          </w:tcPr>
          <w:p w:rsidR="00085525" w:rsidRPr="00085525" w:rsidRDefault="00085525" w:rsidP="0001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Овладение базовыми историческими знаниями, а также представлениямио закономерностях развития человеческого общества в социальной,экономической, политической, научной и культурной сферах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пределять причинно-следственные, пространственные, временные связи между важнейшими событиями (явлениями, процессами</w:t>
            </w: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азличать в исторической информации факты и мнения, исторические описания и исторические объяснения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аходить и правильно использовать картографические источники для реконструкции исторических событий, привязки их к конкретному месту и времени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пределять и аргументировано</w:t>
            </w:r>
            <w:proofErr w:type="gramEnd"/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высказывать своё мнение о различных версиях, оценках исторических событий и деятельности личностей на основе представлений о достижениях историографии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ритически оценивать вклад конкретных личностей в развитие человечества</w:t>
            </w:r>
          </w:p>
        </w:tc>
      </w:tr>
      <w:tr w:rsidR="00D874D2" w:rsidRPr="00085525" w:rsidTr="00012C00">
        <w:tc>
          <w:tcPr>
            <w:tcW w:w="817" w:type="dxa"/>
          </w:tcPr>
          <w:p w:rsidR="00D874D2" w:rsidRPr="00085525" w:rsidRDefault="00D874D2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874D2" w:rsidRPr="00085525" w:rsidRDefault="00012C00" w:rsidP="0046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8045" w:type="dxa"/>
          </w:tcPr>
          <w:p w:rsidR="00D874D2" w:rsidRPr="00085525" w:rsidRDefault="00085525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D874D2" w:rsidRPr="00085525">
              <w:rPr>
                <w:rFonts w:ascii="Times New Roman" w:hAnsi="Times New Roman" w:cs="Times New Roman"/>
                <w:bCs/>
                <w:sz w:val="28"/>
                <w:szCs w:val="28"/>
              </w:rPr>
              <w:t>авать комплексную оценку историческим периодам</w:t>
            </w:r>
          </w:p>
        </w:tc>
      </w:tr>
    </w:tbl>
    <w:p w:rsidR="000816CC" w:rsidRPr="00085525" w:rsidRDefault="000816C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6CC" w:rsidRPr="00085525" w:rsidRDefault="000816C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5525" w:rsidRPr="00085525" w:rsidRDefault="00085525" w:rsidP="0008552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525">
        <w:rPr>
          <w:rFonts w:ascii="Times New Roman" w:hAnsi="Times New Roman" w:cs="Times New Roman"/>
          <w:b/>
          <w:bCs/>
          <w:sz w:val="28"/>
          <w:szCs w:val="28"/>
        </w:rPr>
        <w:t>Распределение заданий  по уровню сложности</w:t>
      </w:r>
    </w:p>
    <w:p w:rsidR="000816CC" w:rsidRPr="00012C00" w:rsidRDefault="00012C00" w:rsidP="0001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2C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C2486">
        <w:rPr>
          <w:rFonts w:ascii="Times New Roman" w:hAnsi="Times New Roman" w:cs="Times New Roman"/>
          <w:bCs/>
          <w:sz w:val="28"/>
          <w:szCs w:val="28"/>
        </w:rPr>
        <w:t>итоговое тестирование</w:t>
      </w:r>
      <w:r w:rsidR="00085525" w:rsidRPr="00012C00">
        <w:rPr>
          <w:rFonts w:ascii="Times New Roman" w:hAnsi="Times New Roman" w:cs="Times New Roman"/>
          <w:bCs/>
          <w:sz w:val="28"/>
          <w:szCs w:val="28"/>
        </w:rPr>
        <w:t xml:space="preserve"> включены задания базового, повышенного и высокого уровней сложности. Часть 1 содержит задания базового и повышенного уровней; часть 2 – задания базового, повышенного и высокого уровня сложности </w:t>
      </w:r>
    </w:p>
    <w:p w:rsidR="00012C00" w:rsidRPr="00012C00" w:rsidRDefault="00012C00" w:rsidP="0001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51"/>
        <w:gridCol w:w="2834"/>
        <w:gridCol w:w="2057"/>
        <w:gridCol w:w="2729"/>
      </w:tblGrid>
      <w:tr w:rsidR="00634244" w:rsidRPr="00634244" w:rsidTr="0039501C">
        <w:tc>
          <w:tcPr>
            <w:tcW w:w="1951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2834" w:type="dxa"/>
          </w:tcPr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Количествозаданий</w:t>
            </w:r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(включая</w:t>
            </w:r>
            <w:r w:rsidR="00AC24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  <w:proofErr w:type="gramEnd"/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оценивания</w:t>
            </w:r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исторического</w:t>
            </w:r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сочинения)</w:t>
            </w:r>
          </w:p>
        </w:tc>
        <w:tc>
          <w:tcPr>
            <w:tcW w:w="2057" w:type="dxa"/>
          </w:tcPr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</w:t>
            </w:r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первичный балл</w:t>
            </w:r>
          </w:p>
        </w:tc>
        <w:tc>
          <w:tcPr>
            <w:tcW w:w="2729" w:type="dxa"/>
          </w:tcPr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Процент </w:t>
            </w:r>
            <w:proofErr w:type="gramStart"/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максимального</w:t>
            </w:r>
            <w:proofErr w:type="gramEnd"/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балла за выполнение</w:t>
            </w:r>
          </w:p>
          <w:p w:rsidR="00634244" w:rsidRPr="00634244" w:rsidRDefault="0063424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заданий данного уровнясложности от </w:t>
            </w:r>
            <w:r w:rsidR="0039501C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</w:t>
            </w:r>
            <w:r w:rsidRPr="00634244">
              <w:rPr>
                <w:rFonts w:ascii="Times New Roman" w:hAnsi="Times New Roman" w:cs="Times New Roman"/>
                <w:bCs/>
                <w:sz w:val="28"/>
                <w:szCs w:val="28"/>
              </w:rPr>
              <w:t>го первичного балла за всю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работу, равного 33</w:t>
            </w:r>
          </w:p>
        </w:tc>
      </w:tr>
      <w:tr w:rsidR="00634244" w:rsidRPr="00634244" w:rsidTr="0039501C">
        <w:tc>
          <w:tcPr>
            <w:tcW w:w="1951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</w:t>
            </w:r>
          </w:p>
        </w:tc>
        <w:tc>
          <w:tcPr>
            <w:tcW w:w="2834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57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634244" w:rsidRPr="00634244" w:rsidTr="0039501C">
        <w:tc>
          <w:tcPr>
            <w:tcW w:w="1951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</w:t>
            </w:r>
          </w:p>
        </w:tc>
        <w:tc>
          <w:tcPr>
            <w:tcW w:w="2834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634244" w:rsidRPr="00634244" w:rsidTr="0039501C">
        <w:tc>
          <w:tcPr>
            <w:tcW w:w="1951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2834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729" w:type="dxa"/>
          </w:tcPr>
          <w:p w:rsidR="00634244" w:rsidRPr="00634244" w:rsidRDefault="00634244" w:rsidP="00085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</w:tbl>
    <w:p w:rsidR="00012C00" w:rsidRDefault="00012C00" w:rsidP="0001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4244" w:rsidRPr="00AC2486" w:rsidRDefault="00634244" w:rsidP="006342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2486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оценивания выполнения отдельных заданий и </w:t>
      </w:r>
      <w:r w:rsidR="00AC2486" w:rsidRPr="00AC2486">
        <w:rPr>
          <w:rFonts w:ascii="Times New Roman" w:hAnsi="Times New Roman" w:cs="Times New Roman"/>
          <w:b/>
          <w:bCs/>
          <w:sz w:val="28"/>
          <w:szCs w:val="28"/>
        </w:rPr>
        <w:t>итогового тестирования</w:t>
      </w:r>
      <w:r w:rsidR="00AC2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2486">
        <w:rPr>
          <w:rFonts w:ascii="Times New Roman" w:hAnsi="Times New Roman" w:cs="Times New Roman"/>
          <w:b/>
          <w:bCs/>
          <w:sz w:val="28"/>
          <w:szCs w:val="28"/>
        </w:rPr>
        <w:t>в целом</w:t>
      </w:r>
    </w:p>
    <w:p w:rsidR="00634244" w:rsidRPr="00085525" w:rsidRDefault="00634244" w:rsidP="00634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26"/>
        <w:gridCol w:w="1843"/>
        <w:gridCol w:w="6202"/>
      </w:tblGrid>
      <w:tr w:rsidR="00634244" w:rsidRPr="003E1C94" w:rsidTr="00F6398B">
        <w:tc>
          <w:tcPr>
            <w:tcW w:w="1526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634244"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</w:t>
            </w:r>
          </w:p>
        </w:tc>
        <w:tc>
          <w:tcPr>
            <w:tcW w:w="1843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6202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Оценивание</w:t>
            </w:r>
          </w:p>
        </w:tc>
      </w:tr>
      <w:tr w:rsidR="00634244" w:rsidRPr="003E1C94" w:rsidTr="00F6398B">
        <w:tc>
          <w:tcPr>
            <w:tcW w:w="1526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1, 3,4,6,8,9</w:t>
            </w:r>
          </w:p>
        </w:tc>
        <w:tc>
          <w:tcPr>
            <w:tcW w:w="1843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</w:t>
            </w:r>
          </w:p>
        </w:tc>
        <w:tc>
          <w:tcPr>
            <w:tcW w:w="6202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Полный правильный ответ оценивается 1 баллом</w:t>
            </w:r>
          </w:p>
        </w:tc>
      </w:tr>
      <w:tr w:rsidR="00634244" w:rsidRPr="003E1C94" w:rsidTr="00F6398B">
        <w:tc>
          <w:tcPr>
            <w:tcW w:w="1526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2,7,10</w:t>
            </w:r>
          </w:p>
        </w:tc>
        <w:tc>
          <w:tcPr>
            <w:tcW w:w="1843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</w:t>
            </w:r>
          </w:p>
        </w:tc>
        <w:tc>
          <w:tcPr>
            <w:tcW w:w="6202" w:type="dxa"/>
          </w:tcPr>
          <w:p w:rsidR="0063424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Полный правильный ответ оценивается 2 баллами, если допущена одна ошибка1 баллом; если допущено две и более ошибки  или ответ отсутствует – 0 баллов.</w:t>
            </w:r>
          </w:p>
        </w:tc>
      </w:tr>
      <w:tr w:rsidR="00634244" w:rsidRPr="003E1C94" w:rsidTr="00F6398B">
        <w:tc>
          <w:tcPr>
            <w:tcW w:w="1526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3424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6202" w:type="dxa"/>
          </w:tcPr>
          <w:p w:rsidR="0063424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Полный правильный ответ оценивается 3 баллами, если допущена одна ошибка 2 баллом; если допущено две ошибки 1балл,   более ошибок  или ответ отсутствует – 0 баллов.</w:t>
            </w:r>
          </w:p>
        </w:tc>
      </w:tr>
      <w:tr w:rsidR="003E1C94" w:rsidRPr="003E1C94" w:rsidTr="00F6398B">
        <w:tc>
          <w:tcPr>
            <w:tcW w:w="1526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6202" w:type="dxa"/>
          </w:tcPr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названы три причины – 3б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>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названы две причины 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>балла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названа только одна причина – 1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рассуждения общего характера, не соответствующие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требованию задания.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ИЛИ Ответ неправильный 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</w:t>
            </w:r>
            <w:r w:rsidR="00012C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</w:tr>
      <w:tr w:rsidR="003E1C94" w:rsidRPr="003E1C94" w:rsidTr="00F6398B">
        <w:tc>
          <w:tcPr>
            <w:tcW w:w="1526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6202" w:type="dxa"/>
          </w:tcPr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два аргумента в подтверждение и один в опровержение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4 балла</w:t>
            </w:r>
          </w:p>
          <w:p w:rsidR="00F6398B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оценки.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Приведены один аргумент в подтверждение и двав опровержение оценки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балла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</w:t>
            </w:r>
            <w:proofErr w:type="gramEnd"/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один аргумент в подтверждение и </w:t>
            </w: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один в опровержение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 балла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только два а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ргумента в подтверждение оценки – 2 балла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только два аргумента в опровержение оценки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 балла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едён только один любой аргумент – 1 балл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только факты, иллюстрирующие события(явления, процессы), связанные с данной точкой зрения, но не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являющиеся аргументами – 1 балл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Приведены рассуждения общего характера, не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соответствующие требованию задания.</w:t>
            </w:r>
          </w:p>
          <w:p w:rsidR="003E1C94" w:rsidRPr="003E1C94" w:rsidRDefault="003E1C94" w:rsidP="003E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ИЛИ Ответ неправильный -0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</w:tr>
      <w:tr w:rsidR="003E1C94" w:rsidRPr="003E1C94" w:rsidTr="00F6398B">
        <w:tc>
          <w:tcPr>
            <w:tcW w:w="1526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843" w:type="dxa"/>
          </w:tcPr>
          <w:p w:rsidR="003E1C94" w:rsidRPr="003E1C94" w:rsidRDefault="003E1C94" w:rsidP="00634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94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6202" w:type="dxa"/>
          </w:tcPr>
          <w:p w:rsidR="00C13672" w:rsidRP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указаны два события (явления, процесса) 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балла</w:t>
            </w:r>
          </w:p>
          <w:p w:rsidR="00C13672" w:rsidRP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указано одно событие (явление, процесс) 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t>События (явления, процессы) не указаны или указаны неверно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13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Названы исторические личности и охарактеризована роль двух исторических личностей – 2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балла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Названа одна историческая личность и охарактеризована её роль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Только названы исторические личности или ответ неверный 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>баллов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Установлены 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причинно-следственные связи 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балла</w:t>
            </w:r>
          </w:p>
          <w:p w:rsidR="00C13672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Установлена одна причинно – следственная связь – 1</w:t>
            </w:r>
            <w:r w:rsidR="00F63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Названы  две  исторические оценки выбранного периода – 3балла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Названа  одна  оценка </w:t>
            </w:r>
            <w:r w:rsidRPr="00F6398B">
              <w:rPr>
                <w:rFonts w:ascii="Times New Roman" w:hAnsi="Times New Roman" w:cs="Times New Roman"/>
                <w:bCs/>
                <w:sz w:val="28"/>
                <w:szCs w:val="28"/>
              </w:rPr>
              <w:t>выбранного периода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 балл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Допущены ошибки, не дано оценивание периода – 0 баллов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Историческое эссе написано единым текстом, нет теоретических и фактических ошибок – 2 балла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Допущены теоретические и фактические ошибки – 0 баллов.</w:t>
            </w:r>
          </w:p>
          <w:p w:rsidR="00F6398B" w:rsidRDefault="00F6398B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максимум – 11 баллов</w:t>
            </w:r>
          </w:p>
          <w:p w:rsidR="00C13672" w:rsidRPr="003E1C94" w:rsidRDefault="00C13672" w:rsidP="00C1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816CC" w:rsidRPr="00085525" w:rsidRDefault="000816CC" w:rsidP="00634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16CC" w:rsidRPr="00085525" w:rsidRDefault="000816C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6CC" w:rsidRPr="00085525" w:rsidRDefault="000816C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6CC" w:rsidRPr="00085525" w:rsidRDefault="000816C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6CC" w:rsidRPr="00085525" w:rsidRDefault="000816C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01C" w:rsidRDefault="0039501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01C" w:rsidRDefault="0039501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01C" w:rsidRDefault="0039501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01C" w:rsidRDefault="0039501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01C" w:rsidRDefault="0039501C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43" w:rsidRPr="00085525" w:rsidRDefault="00DD7292" w:rsidP="00461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тестирование</w:t>
      </w:r>
    </w:p>
    <w:p w:rsidR="00F34A06" w:rsidRPr="00085525" w:rsidRDefault="00AC2486" w:rsidP="00B91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тестирование</w:t>
      </w:r>
      <w:r w:rsidR="00F34A06" w:rsidRPr="00085525">
        <w:rPr>
          <w:rFonts w:ascii="Times New Roman" w:hAnsi="Times New Roman" w:cs="Times New Roman"/>
          <w:sz w:val="28"/>
          <w:szCs w:val="28"/>
        </w:rPr>
        <w:t xml:space="preserve"> состоит из дв</w:t>
      </w:r>
      <w:r w:rsidR="00B91F3D" w:rsidRPr="00085525">
        <w:rPr>
          <w:rFonts w:ascii="Times New Roman" w:hAnsi="Times New Roman" w:cs="Times New Roman"/>
          <w:sz w:val="28"/>
          <w:szCs w:val="28"/>
        </w:rPr>
        <w:t>ух частей, включающих в себя 13</w:t>
      </w:r>
      <w:r w:rsidR="00F34A06" w:rsidRPr="00085525">
        <w:rPr>
          <w:rFonts w:ascii="Times New Roman" w:hAnsi="Times New Roman" w:cs="Times New Roman"/>
          <w:sz w:val="28"/>
          <w:szCs w:val="28"/>
        </w:rPr>
        <w:t xml:space="preserve"> заданий. Часть 1 содержи</w:t>
      </w:r>
      <w:r w:rsidR="00B91F3D" w:rsidRPr="00085525">
        <w:rPr>
          <w:rFonts w:ascii="Times New Roman" w:hAnsi="Times New Roman" w:cs="Times New Roman"/>
          <w:sz w:val="28"/>
          <w:szCs w:val="28"/>
        </w:rPr>
        <w:t>т 10 заданий, часть 2 содержит 3 задания</w:t>
      </w:r>
      <w:r w:rsidR="00F34A06" w:rsidRPr="00085525">
        <w:rPr>
          <w:rFonts w:ascii="Times New Roman" w:hAnsi="Times New Roman" w:cs="Times New Roman"/>
          <w:sz w:val="28"/>
          <w:szCs w:val="28"/>
        </w:rPr>
        <w:t xml:space="preserve">. На выполнение  </w:t>
      </w:r>
      <w:r>
        <w:rPr>
          <w:rFonts w:ascii="Times New Roman" w:hAnsi="Times New Roman" w:cs="Times New Roman"/>
          <w:sz w:val="28"/>
          <w:szCs w:val="28"/>
        </w:rPr>
        <w:t>итогового тестирования</w:t>
      </w:r>
      <w:r w:rsidR="00F34A06" w:rsidRPr="00085525">
        <w:rPr>
          <w:rFonts w:ascii="Times New Roman" w:hAnsi="Times New Roman" w:cs="Times New Roman"/>
          <w:sz w:val="28"/>
          <w:szCs w:val="28"/>
        </w:rPr>
        <w:t xml:space="preserve"> по истории отводится </w:t>
      </w:r>
      <w:r w:rsidR="004612F2" w:rsidRPr="00085525">
        <w:rPr>
          <w:rFonts w:ascii="Times New Roman" w:hAnsi="Times New Roman" w:cs="Times New Roman"/>
          <w:sz w:val="28"/>
          <w:szCs w:val="28"/>
        </w:rPr>
        <w:t xml:space="preserve">  80  минут. Ответы части 1  вносятся в бланк ответов №1, части 2  в бланк ответов №2.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1.Расположите в хронологической последовательности исторические события.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Запишите цифры, которыми обозначены исторические события, в правильной последовательности.  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1)Крымская война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2)реформа патриарха Никона</w:t>
      </w:r>
    </w:p>
    <w:p w:rsidR="00F34A06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3)падение Византийской империи </w:t>
      </w:r>
    </w:p>
    <w:p w:rsidR="008C4964" w:rsidRPr="00085525" w:rsidRDefault="008C4964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2.Установите соответствие между событ</w:t>
      </w:r>
      <w:r w:rsidR="008C4964" w:rsidRPr="00085525">
        <w:rPr>
          <w:rFonts w:ascii="Times New Roman" w:hAnsi="Times New Roman" w:cs="Times New Roman"/>
          <w:b/>
          <w:sz w:val="28"/>
          <w:szCs w:val="28"/>
        </w:rPr>
        <w:t xml:space="preserve">иями и годами: к каждой позиции </w:t>
      </w:r>
      <w:r w:rsidRPr="00085525">
        <w:rPr>
          <w:rFonts w:ascii="Times New Roman" w:hAnsi="Times New Roman" w:cs="Times New Roman"/>
          <w:b/>
          <w:sz w:val="28"/>
          <w:szCs w:val="28"/>
        </w:rPr>
        <w:t>первого столбца подберите соответствующую позицию из второго столбца.</w:t>
      </w:r>
    </w:p>
    <w:p w:rsidR="004612F2" w:rsidRPr="00085525" w:rsidRDefault="00BC3C45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70.15pt;margin-top:5.9pt;width:156.6pt;height:13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" fillcolor="white [3201]" stroked="f" strokeweight=".5pt">
            <v:textbox>
              <w:txbxContent>
                <w:p w:rsidR="008C4964" w:rsidRPr="008C4964" w:rsidRDefault="008C4964" w:rsidP="008C49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ГОДЫ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988 г.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1147 г.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1662 г.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1812 г.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1790 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4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6) 1962 г.</w:t>
                  </w:r>
                </w:p>
                <w:p w:rsidR="008C4964" w:rsidRPr="008C4964" w:rsidRDefault="008C4964" w:rsidP="008C4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C4964" w:rsidRDefault="008C4964"/>
                <w:p w:rsidR="008C4964" w:rsidRDefault="008C4964"/>
              </w:txbxContent>
            </v:textbox>
          </v:shape>
        </w:pict>
      </w:r>
      <w:r w:rsidR="004612F2" w:rsidRPr="00085525">
        <w:rPr>
          <w:rFonts w:ascii="Times New Roman" w:hAnsi="Times New Roman" w:cs="Times New Roman"/>
          <w:sz w:val="28"/>
          <w:szCs w:val="28"/>
        </w:rPr>
        <w:t xml:space="preserve">СОБЫТИЯ 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8552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85525">
        <w:rPr>
          <w:rFonts w:ascii="Times New Roman" w:hAnsi="Times New Roman" w:cs="Times New Roman"/>
          <w:sz w:val="28"/>
          <w:szCs w:val="28"/>
        </w:rPr>
        <w:t>ервое упоминание Москвы в летописи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85525">
        <w:rPr>
          <w:rFonts w:ascii="Times New Roman" w:hAnsi="Times New Roman" w:cs="Times New Roman"/>
          <w:sz w:val="28"/>
          <w:szCs w:val="28"/>
        </w:rPr>
        <w:t>)</w:t>
      </w:r>
      <w:r w:rsidR="008C4964" w:rsidRPr="0008552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C4964" w:rsidRPr="00085525">
        <w:rPr>
          <w:rFonts w:ascii="Times New Roman" w:hAnsi="Times New Roman" w:cs="Times New Roman"/>
          <w:sz w:val="28"/>
          <w:szCs w:val="28"/>
        </w:rPr>
        <w:t>турм Измаила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85525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85525">
        <w:rPr>
          <w:rFonts w:ascii="Times New Roman" w:hAnsi="Times New Roman" w:cs="Times New Roman"/>
          <w:sz w:val="28"/>
          <w:szCs w:val="28"/>
        </w:rPr>
        <w:t>ородинская битва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5525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85525">
        <w:rPr>
          <w:rFonts w:ascii="Times New Roman" w:hAnsi="Times New Roman" w:cs="Times New Roman"/>
          <w:sz w:val="28"/>
          <w:szCs w:val="28"/>
        </w:rPr>
        <w:t>едный бунт</w:t>
      </w: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2F2" w:rsidRPr="00085525" w:rsidRDefault="004612F2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64" w:rsidRPr="00085525" w:rsidRDefault="008C4964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64" w:rsidRPr="00085525" w:rsidRDefault="008C4964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64" w:rsidRPr="00085525" w:rsidRDefault="008C4964" w:rsidP="0046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3.Ниже приведён список терминов. Все они, за исключением двух, относятся к событиям (явлениям) XIX в.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1) вольные хлебопашцы; 2) министерства; 3) декабристы;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4) третьеиюньский переворот; 5) мировые судьи; 6) октябристы.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Найдите и запишите порядковые номера терминов, относящихся к </w:t>
      </w:r>
      <w:proofErr w:type="gramStart"/>
      <w:r w:rsidRPr="0008552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историческому периоду.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4.Запишите термин, о котором идёт речь.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Основная часть территории России, не включённая в опричнину Иваном IV.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5. 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24809" cy="445046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0419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809" cy="445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1) Данный договор был подписан в Берлине.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2) По данному договору Россия получила выход к Балтийскому морю.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3) Данный договор был подписан в Вене.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4)Современником подписания данного договора был А.Л. </w:t>
      </w:r>
      <w:proofErr w:type="spellStart"/>
      <w:r w:rsidRPr="00085525">
        <w:rPr>
          <w:rFonts w:ascii="Times New Roman" w:hAnsi="Times New Roman" w:cs="Times New Roman"/>
          <w:sz w:val="28"/>
          <w:szCs w:val="28"/>
        </w:rPr>
        <w:t>Ордин-Нащокин</w:t>
      </w:r>
      <w:proofErr w:type="spellEnd"/>
      <w:r w:rsidRPr="00085525">
        <w:rPr>
          <w:rFonts w:ascii="Times New Roman" w:hAnsi="Times New Roman" w:cs="Times New Roman"/>
          <w:sz w:val="28"/>
          <w:szCs w:val="28"/>
        </w:rPr>
        <w:t>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5)Данный договор был подписан по результатам Северной войны.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6)На территории, присоединённой к России по данному договору, в начале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1830-х гг. произошло крупное восстание.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5258" cy="39627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045D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258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64" w:rsidRPr="00085525" w:rsidRDefault="008C4964" w:rsidP="008C496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855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Прочтите отрывок из доклада государственного деятеля, составленного во второй четверти XIX в., и укажите название теории, которая нашла в нём отражение. </w:t>
      </w:r>
    </w:p>
    <w:p w:rsidR="008C4964" w:rsidRPr="00085525" w:rsidRDefault="008C4964" w:rsidP="008C4964">
      <w:pPr>
        <w:pStyle w:val="Default"/>
        <w:ind w:firstLine="36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85525">
        <w:rPr>
          <w:rFonts w:ascii="Times New Roman" w:hAnsi="Times New Roman" w:cs="Times New Roman"/>
          <w:color w:val="auto"/>
          <w:sz w:val="28"/>
          <w:szCs w:val="28"/>
        </w:rPr>
        <w:t xml:space="preserve">«Исцелить новейшее поколение от слепого необдуманного пристрастия к иноземному, распространяя в юных душах равнодушное уважение к отечественному, оценить все противоположные элементы нашего гражданского образования, искать этого знаменателя в тройственном понятии православия, самодержавия, народности — такова была цель, к которой Министерство народного просвещения приближалось десять лет». </w:t>
      </w:r>
      <w:proofErr w:type="gramEnd"/>
    </w:p>
    <w:p w:rsidR="008C4964" w:rsidRPr="00085525" w:rsidRDefault="008C4964" w:rsidP="008C49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5525">
        <w:rPr>
          <w:rFonts w:ascii="Times New Roman" w:hAnsi="Times New Roman" w:cs="Times New Roman"/>
          <w:color w:val="auto"/>
          <w:sz w:val="28"/>
          <w:szCs w:val="28"/>
        </w:rPr>
        <w:t xml:space="preserve">1) официальной народности </w:t>
      </w:r>
    </w:p>
    <w:p w:rsidR="008C4964" w:rsidRPr="00085525" w:rsidRDefault="008C4964" w:rsidP="008C49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5525">
        <w:rPr>
          <w:rFonts w:ascii="Times New Roman" w:hAnsi="Times New Roman" w:cs="Times New Roman"/>
          <w:color w:val="auto"/>
          <w:sz w:val="28"/>
          <w:szCs w:val="28"/>
        </w:rPr>
        <w:t xml:space="preserve">2) просвещённого абсолютизма </w:t>
      </w:r>
    </w:p>
    <w:p w:rsidR="008C4964" w:rsidRPr="00085525" w:rsidRDefault="008C4964" w:rsidP="008C49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85525">
        <w:rPr>
          <w:rFonts w:ascii="Times New Roman" w:hAnsi="Times New Roman" w:cs="Times New Roman"/>
          <w:color w:val="auto"/>
          <w:sz w:val="28"/>
          <w:szCs w:val="28"/>
        </w:rPr>
        <w:t xml:space="preserve">3) крестьянского социализма 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4) революционного народничества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5)</w:t>
      </w:r>
      <w:r w:rsidR="00475ABF" w:rsidRPr="00085525">
        <w:rPr>
          <w:rFonts w:ascii="Times New Roman" w:hAnsi="Times New Roman" w:cs="Times New Roman"/>
          <w:sz w:val="28"/>
          <w:szCs w:val="28"/>
        </w:rPr>
        <w:t>консерватизма</w:t>
      </w:r>
    </w:p>
    <w:p w:rsidR="00475ABF" w:rsidRPr="00085525" w:rsidRDefault="00475ABF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6)либерализма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lastRenderedPageBreak/>
        <w:t>7. Заполните пустые ячейки таблицы, используя приведённый ниже список пропущенных элементов: для каждого пропуска, обозначенного буквой, выберите номер нужного элемента.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61050" cy="38941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0445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050" cy="389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8. Рассмотрите схему и выполните задания 8-10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15409" cy="48920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01F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774" cy="489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lastRenderedPageBreak/>
        <w:t>8.Укажите век, когда произошли события, обозначенные на схеме стрелками. Ответ запишите словом.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9.Укажите имя князя, походы которого обозначены в легенде схемы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цифрой «1».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Ответ: ___________________________.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10.Какие суждения, относящиеся к исторической ситуации, обозначенной на схеме, являются верными? Выберите три суждения из шести предложенных. Запишите   цифры, под которыми они указаны.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1)Цифрой «5» на схеме обозначен город Новгород.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2)В ходе событий, обозначенных на схеме стрелками, русское войско взяло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город Перемышль.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3)В городе, обозначенном на схеме цифрой «6», согласно Повести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временных лет принял крещение киевский князь Владимир.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4)На схеме обозначен политико-административный центр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восточнославянского племенного союза древлян.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5)Цифрой «4» на схеме обозначена столица Волжской </w:t>
      </w:r>
      <w:proofErr w:type="spellStart"/>
      <w:r w:rsidRPr="00085525">
        <w:rPr>
          <w:rFonts w:ascii="Times New Roman" w:hAnsi="Times New Roman" w:cs="Times New Roman"/>
          <w:sz w:val="28"/>
          <w:szCs w:val="28"/>
        </w:rPr>
        <w:t>Булгарии</w:t>
      </w:r>
      <w:proofErr w:type="spellEnd"/>
      <w:r w:rsidRPr="00085525">
        <w:rPr>
          <w:rFonts w:ascii="Times New Roman" w:hAnsi="Times New Roman" w:cs="Times New Roman"/>
          <w:sz w:val="28"/>
          <w:szCs w:val="28"/>
        </w:rPr>
        <w:t>.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6)Киевский князь Олег совершил поход, обозначенный в легенде схемы</w:t>
      </w: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цифрой «2».</w:t>
      </w:r>
    </w:p>
    <w:p w:rsidR="008C4964" w:rsidRPr="00085525" w:rsidRDefault="008C4964" w:rsidP="008C4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ABF" w:rsidRPr="00085525" w:rsidRDefault="00475ABF" w:rsidP="00475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620" w:rsidRPr="00085525" w:rsidRDefault="007A748E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11</w:t>
      </w:r>
      <w:r w:rsidR="00C70620" w:rsidRPr="00085525">
        <w:rPr>
          <w:rFonts w:ascii="Times New Roman" w:hAnsi="Times New Roman" w:cs="Times New Roman"/>
          <w:b/>
          <w:sz w:val="28"/>
          <w:szCs w:val="28"/>
        </w:rPr>
        <w:t>.Процесс политической раздробленности русских земель в XII–XIII вв.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 xml:space="preserve">сопровождался упадком роли и значения земель Среднего </w:t>
      </w:r>
      <w:proofErr w:type="spellStart"/>
      <w:r w:rsidRPr="00085525">
        <w:rPr>
          <w:rFonts w:ascii="Times New Roman" w:hAnsi="Times New Roman" w:cs="Times New Roman"/>
          <w:b/>
          <w:sz w:val="28"/>
          <w:szCs w:val="28"/>
        </w:rPr>
        <w:t>Поднепровья</w:t>
      </w:r>
      <w:proofErr w:type="spellEnd"/>
      <w:r w:rsidRPr="00085525">
        <w:rPr>
          <w:rFonts w:ascii="Times New Roman" w:hAnsi="Times New Roman" w:cs="Times New Roman"/>
          <w:b/>
          <w:sz w:val="28"/>
          <w:szCs w:val="28"/>
        </w:rPr>
        <w:t xml:space="preserve"> – исторического ядра Древнерусского государства – в политической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и экономической жизни Руси. Назовите любые три причины этого упадка.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620" w:rsidRPr="00085525" w:rsidRDefault="007A748E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12</w:t>
      </w:r>
      <w:r w:rsidR="00C70620" w:rsidRPr="00085525">
        <w:rPr>
          <w:rFonts w:ascii="Times New Roman" w:hAnsi="Times New Roman" w:cs="Times New Roman"/>
          <w:b/>
          <w:sz w:val="28"/>
          <w:szCs w:val="28"/>
        </w:rPr>
        <w:t xml:space="preserve">.По историческим вопросам высказываются </w:t>
      </w:r>
      <w:proofErr w:type="gramStart"/>
      <w:r w:rsidR="00C70620" w:rsidRPr="00085525">
        <w:rPr>
          <w:rFonts w:ascii="Times New Roman" w:hAnsi="Times New Roman" w:cs="Times New Roman"/>
          <w:b/>
          <w:sz w:val="28"/>
          <w:szCs w:val="28"/>
        </w:rPr>
        <w:t>различные</w:t>
      </w:r>
      <w:proofErr w:type="gramEnd"/>
      <w:r w:rsidR="00C70620" w:rsidRPr="00085525">
        <w:rPr>
          <w:rFonts w:ascii="Times New Roman" w:hAnsi="Times New Roman" w:cs="Times New Roman"/>
          <w:b/>
          <w:sz w:val="28"/>
          <w:szCs w:val="28"/>
        </w:rPr>
        <w:t>, часто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t>противоречивые точки зрения. Ниже приведена одна из противоречивых точек зрения.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5525">
        <w:rPr>
          <w:rFonts w:ascii="Times New Roman" w:hAnsi="Times New Roman" w:cs="Times New Roman"/>
          <w:b/>
          <w:i/>
          <w:sz w:val="28"/>
          <w:szCs w:val="28"/>
        </w:rPr>
        <w:t xml:space="preserve">«Внутренняя политика Александра III способствовала </w:t>
      </w:r>
      <w:proofErr w:type="gramStart"/>
      <w:r w:rsidRPr="00085525">
        <w:rPr>
          <w:rFonts w:ascii="Times New Roman" w:hAnsi="Times New Roman" w:cs="Times New Roman"/>
          <w:b/>
          <w:i/>
          <w:sz w:val="28"/>
          <w:szCs w:val="28"/>
        </w:rPr>
        <w:t>прогрессивному</w:t>
      </w:r>
      <w:proofErr w:type="gramEnd"/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5525">
        <w:rPr>
          <w:rFonts w:ascii="Times New Roman" w:hAnsi="Times New Roman" w:cs="Times New Roman"/>
          <w:b/>
          <w:i/>
          <w:sz w:val="28"/>
          <w:szCs w:val="28"/>
        </w:rPr>
        <w:t>развитию социальной и экономической сфер общественной жизни».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Используя исторические знания, приведите два аргумента, которыми можно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подтвердить данную точку зрения, и два аргумента, которыми можно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опровергнуть её. При изложении аргументов обязательно используйте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исторические факты.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Ответ запишите в следующем виде.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Аргументы в подтверждение: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1) …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2) …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Аргументы в опровержение: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1) …</w:t>
      </w:r>
    </w:p>
    <w:p w:rsidR="00C70620" w:rsidRPr="00085525" w:rsidRDefault="00C70620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2) …</w:t>
      </w:r>
    </w:p>
    <w:p w:rsidR="007A748E" w:rsidRPr="00085525" w:rsidRDefault="007A748E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48E" w:rsidRPr="00085525" w:rsidRDefault="007A748E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48E" w:rsidRPr="00085525" w:rsidRDefault="007A748E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48E" w:rsidRPr="00085525" w:rsidRDefault="007A748E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48E" w:rsidRPr="00085525" w:rsidRDefault="007A748E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620" w:rsidRPr="00085525" w:rsidRDefault="007A748E" w:rsidP="00C7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25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C70620" w:rsidRPr="00085525">
        <w:rPr>
          <w:rFonts w:ascii="Times New Roman" w:hAnsi="Times New Roman" w:cs="Times New Roman"/>
          <w:b/>
          <w:sz w:val="28"/>
          <w:szCs w:val="28"/>
        </w:rPr>
        <w:t>. Вам необходимо написать историческое</w:t>
      </w:r>
      <w:r w:rsidRPr="00085525">
        <w:rPr>
          <w:rFonts w:ascii="Times New Roman" w:hAnsi="Times New Roman" w:cs="Times New Roman"/>
          <w:b/>
          <w:sz w:val="28"/>
          <w:szCs w:val="28"/>
        </w:rPr>
        <w:t xml:space="preserve"> сочинение об ОДНОМ из периодов </w:t>
      </w:r>
      <w:r w:rsidR="00C70620" w:rsidRPr="00085525">
        <w:rPr>
          <w:rFonts w:ascii="Times New Roman" w:hAnsi="Times New Roman" w:cs="Times New Roman"/>
          <w:b/>
          <w:sz w:val="28"/>
          <w:szCs w:val="28"/>
        </w:rPr>
        <w:t>истории России:</w:t>
      </w:r>
    </w:p>
    <w:p w:rsidR="00C70620" w:rsidRPr="00085525" w:rsidRDefault="00C70620" w:rsidP="007A74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1019–1054 гг.; 2) </w:t>
      </w:r>
      <w:r w:rsidR="007A748E" w:rsidRPr="00085525">
        <w:rPr>
          <w:rFonts w:ascii="Times New Roman" w:hAnsi="Times New Roman" w:cs="Times New Roman"/>
          <w:sz w:val="28"/>
          <w:szCs w:val="28"/>
        </w:rPr>
        <w:t xml:space="preserve"> 1762-1796; 3) март 1801 г. – май 1812 г.;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 сочинении необходимо: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– указать не менее двух значимых событий (явлений, процессов),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85525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085525">
        <w:rPr>
          <w:rFonts w:ascii="Times New Roman" w:hAnsi="Times New Roman" w:cs="Times New Roman"/>
          <w:sz w:val="28"/>
          <w:szCs w:val="28"/>
        </w:rPr>
        <w:t xml:space="preserve"> к данному периоду истории;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– назвать две исторические личности, деятельность которых связана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с указанными событиями (явлениями, процессами), и, используя знание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исторических фактов, охарактеризовать роли названных Вами личностей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 этих событиях (явлениях, процессах);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причины возникновения событий (явлений, процессов), происходивших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 данный период;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– используя знание исторических фактов и (или) мнений историков,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 xml:space="preserve">оценить влияние событий (явлений, процессов) данного периода </w:t>
      </w:r>
      <w:proofErr w:type="gramStart"/>
      <w:r w:rsidRPr="0008552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дальнейшую историю России.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В ходе изложения необходимо корректно использовать исторические</w:t>
      </w:r>
    </w:p>
    <w:p w:rsidR="007A748E" w:rsidRPr="00085525" w:rsidRDefault="007A748E" w:rsidP="007A748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5525">
        <w:rPr>
          <w:rFonts w:ascii="Times New Roman" w:hAnsi="Times New Roman" w:cs="Times New Roman"/>
          <w:sz w:val="28"/>
          <w:szCs w:val="28"/>
        </w:rPr>
        <w:t>термины, понятия, относящиеся к данному периоду.</w:t>
      </w:r>
    </w:p>
    <w:sectPr w:rsidR="007A748E" w:rsidRPr="00085525" w:rsidSect="00475AB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18B5"/>
    <w:multiLevelType w:val="hybridMultilevel"/>
    <w:tmpl w:val="AD8E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E4CA6"/>
    <w:multiLevelType w:val="hybridMultilevel"/>
    <w:tmpl w:val="5D18C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778E5"/>
    <w:multiLevelType w:val="hybridMultilevel"/>
    <w:tmpl w:val="723A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B4"/>
    <w:rsid w:val="00012C00"/>
    <w:rsid w:val="000816CC"/>
    <w:rsid w:val="00085525"/>
    <w:rsid w:val="00191531"/>
    <w:rsid w:val="001C41CA"/>
    <w:rsid w:val="0039501C"/>
    <w:rsid w:val="003E1C94"/>
    <w:rsid w:val="004230AF"/>
    <w:rsid w:val="004612F2"/>
    <w:rsid w:val="00475ABF"/>
    <w:rsid w:val="00476BB4"/>
    <w:rsid w:val="00634244"/>
    <w:rsid w:val="007A748E"/>
    <w:rsid w:val="008C4964"/>
    <w:rsid w:val="008E5A56"/>
    <w:rsid w:val="009D5A43"/>
    <w:rsid w:val="00AC2486"/>
    <w:rsid w:val="00AE4A7A"/>
    <w:rsid w:val="00B91F3D"/>
    <w:rsid w:val="00BC3C45"/>
    <w:rsid w:val="00C13672"/>
    <w:rsid w:val="00C70620"/>
    <w:rsid w:val="00CB7CA3"/>
    <w:rsid w:val="00D874D2"/>
    <w:rsid w:val="00DD12CB"/>
    <w:rsid w:val="00DD7292"/>
    <w:rsid w:val="00E871D6"/>
    <w:rsid w:val="00F34A06"/>
    <w:rsid w:val="00F6398B"/>
    <w:rsid w:val="00F83AC5"/>
    <w:rsid w:val="00FB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9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964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a6">
    <w:name w:val="Table Grid"/>
    <w:basedOn w:val="a1"/>
    <w:uiPriority w:val="59"/>
    <w:rsid w:val="008E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9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964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a6">
    <w:name w:val="Table Grid"/>
    <w:basedOn w:val="a1"/>
    <w:uiPriority w:val="59"/>
    <w:rsid w:val="008E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Иванова Татьяна</cp:lastModifiedBy>
  <cp:revision>6</cp:revision>
  <dcterms:created xsi:type="dcterms:W3CDTF">2020-02-03T04:23:00Z</dcterms:created>
  <dcterms:modified xsi:type="dcterms:W3CDTF">2020-02-21T09:02:00Z</dcterms:modified>
</cp:coreProperties>
</file>