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B0" w:rsidRDefault="008C55B0" w:rsidP="004D31B3">
      <w:pPr>
        <w:pStyle w:val="Style1"/>
        <w:widowControl/>
        <w:spacing w:before="67"/>
        <w:ind w:left="-426" w:right="-26" w:firstLine="0"/>
        <w:jc w:val="center"/>
        <w:rPr>
          <w:rStyle w:val="FontStyle11"/>
          <w:bCs/>
          <w:color w:val="FF0000"/>
          <w:sz w:val="40"/>
          <w:szCs w:val="40"/>
        </w:rPr>
      </w:pPr>
    </w:p>
    <w:p w:rsidR="008C55B0" w:rsidRPr="00897D4C" w:rsidRDefault="008C55B0" w:rsidP="004D31B3">
      <w:pPr>
        <w:pStyle w:val="Style1"/>
        <w:widowControl/>
        <w:spacing w:before="67"/>
        <w:ind w:left="-426" w:right="-26" w:firstLine="0"/>
        <w:jc w:val="center"/>
        <w:rPr>
          <w:rStyle w:val="FontStyle11"/>
          <w:bCs/>
          <w:color w:val="FF0000"/>
          <w:sz w:val="40"/>
          <w:szCs w:val="40"/>
        </w:rPr>
      </w:pPr>
      <w:r w:rsidRPr="00897D4C">
        <w:rPr>
          <w:rStyle w:val="FontStyle11"/>
          <w:bCs/>
          <w:color w:val="FF0000"/>
          <w:sz w:val="40"/>
          <w:szCs w:val="40"/>
        </w:rPr>
        <w:t>Информация о пособии на третьего и</w:t>
      </w:r>
    </w:p>
    <w:p w:rsidR="008C55B0" w:rsidRDefault="008C55B0" w:rsidP="00931CDE">
      <w:pPr>
        <w:pStyle w:val="Style1"/>
        <w:widowControl/>
        <w:spacing w:before="67"/>
        <w:ind w:left="-426" w:right="-26" w:firstLine="0"/>
        <w:jc w:val="center"/>
        <w:rPr>
          <w:rStyle w:val="FontStyle11"/>
          <w:bCs/>
          <w:color w:val="FF0000"/>
          <w:sz w:val="40"/>
          <w:szCs w:val="40"/>
        </w:rPr>
      </w:pPr>
      <w:r w:rsidRPr="00897D4C">
        <w:rPr>
          <w:rStyle w:val="FontStyle11"/>
          <w:bCs/>
          <w:color w:val="FF0000"/>
          <w:sz w:val="40"/>
          <w:szCs w:val="40"/>
        </w:rPr>
        <w:t>последующих детей</w:t>
      </w:r>
    </w:p>
    <w:p w:rsidR="00E2773B" w:rsidRPr="00931CDE" w:rsidRDefault="00E2773B" w:rsidP="00931CDE">
      <w:pPr>
        <w:pStyle w:val="Style1"/>
        <w:widowControl/>
        <w:spacing w:before="67"/>
        <w:ind w:left="-426" w:right="-26" w:firstLine="0"/>
        <w:jc w:val="center"/>
        <w:rPr>
          <w:rStyle w:val="FontStyle11"/>
          <w:bCs/>
          <w:color w:val="FF0000"/>
          <w:sz w:val="40"/>
          <w:szCs w:val="40"/>
        </w:rPr>
      </w:pPr>
    </w:p>
    <w:p w:rsidR="0059306F" w:rsidRPr="00CE7FDB" w:rsidRDefault="008C55B0" w:rsidP="00E2773B">
      <w:pPr>
        <w:pStyle w:val="Style2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B071A6">
        <w:rPr>
          <w:rStyle w:val="FontStyle12"/>
          <w:sz w:val="28"/>
          <w:szCs w:val="28"/>
        </w:rPr>
        <w:t xml:space="preserve">С целью дополнительной поддержки многодетных семей </w:t>
      </w:r>
      <w:r w:rsidR="00E2773B">
        <w:rPr>
          <w:rStyle w:val="FontStyle12"/>
          <w:sz w:val="28"/>
          <w:szCs w:val="28"/>
        </w:rPr>
        <w:t xml:space="preserve"> с</w:t>
      </w:r>
      <w:r w:rsidR="0059306F">
        <w:rPr>
          <w:rStyle w:val="FontStyle12"/>
          <w:sz w:val="28"/>
          <w:szCs w:val="28"/>
        </w:rPr>
        <w:t xml:space="preserve"> 1</w:t>
      </w:r>
      <w:r w:rsidRPr="00B071A6">
        <w:rPr>
          <w:rStyle w:val="FontStyle12"/>
          <w:sz w:val="28"/>
          <w:szCs w:val="28"/>
        </w:rPr>
        <w:t xml:space="preserve"> января 2013 года </w:t>
      </w:r>
      <w:r w:rsidR="0059306F" w:rsidRPr="00B071A6">
        <w:rPr>
          <w:rStyle w:val="FontStyle12"/>
          <w:sz w:val="28"/>
          <w:szCs w:val="28"/>
        </w:rPr>
        <w:t xml:space="preserve">установлена </w:t>
      </w:r>
      <w:r w:rsidR="0059306F" w:rsidRPr="00CE7FDB">
        <w:rPr>
          <w:sz w:val="28"/>
          <w:szCs w:val="28"/>
        </w:rPr>
        <w:t>ежемесячная денежная выплата на третьего и каждого последующего ребенка, не достигшего возраста трех лет</w:t>
      </w:r>
      <w:hyperlink r:id="rId5" w:history="1"/>
      <w:hyperlink r:id="rId6" w:history="1"/>
      <w:r w:rsidR="00CE7FDB" w:rsidRPr="00CE7FDB">
        <w:rPr>
          <w:sz w:val="28"/>
          <w:szCs w:val="28"/>
        </w:rPr>
        <w:t>.</w:t>
      </w:r>
    </w:p>
    <w:p w:rsidR="008C55B0" w:rsidRPr="00B071A6" w:rsidRDefault="008C55B0" w:rsidP="00E2773B">
      <w:pPr>
        <w:pStyle w:val="Style2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B071A6">
        <w:rPr>
          <w:rStyle w:val="FontStyle12"/>
          <w:sz w:val="28"/>
          <w:szCs w:val="28"/>
        </w:rPr>
        <w:t>Выплата предоставляется семьям, постоянно проживающим в Самарской области со среднедушевым доходом, размер которого не превышает величины среднедушевог</w:t>
      </w:r>
      <w:r>
        <w:rPr>
          <w:rStyle w:val="FontStyle12"/>
          <w:sz w:val="28"/>
          <w:szCs w:val="28"/>
        </w:rPr>
        <w:t xml:space="preserve">о дохода в Самарской области </w:t>
      </w:r>
      <w:proofErr w:type="gramStart"/>
      <w:r>
        <w:rPr>
          <w:rStyle w:val="FontStyle12"/>
          <w:sz w:val="28"/>
          <w:szCs w:val="28"/>
        </w:rPr>
        <w:t>(</w:t>
      </w:r>
      <w:r w:rsidR="00E2773B">
        <w:rPr>
          <w:rStyle w:val="FontStyle12"/>
          <w:sz w:val="28"/>
          <w:szCs w:val="28"/>
        </w:rPr>
        <w:t xml:space="preserve"> </w:t>
      </w:r>
      <w:proofErr w:type="gramEnd"/>
      <w:r>
        <w:rPr>
          <w:rStyle w:val="FontStyle12"/>
          <w:b/>
          <w:color w:val="FF0000"/>
          <w:sz w:val="28"/>
          <w:szCs w:val="28"/>
        </w:rPr>
        <w:t>2</w:t>
      </w:r>
      <w:bookmarkStart w:id="0" w:name="_GoBack"/>
      <w:bookmarkEnd w:id="0"/>
      <w:r w:rsidR="00FD5C2B">
        <w:rPr>
          <w:rStyle w:val="FontStyle12"/>
          <w:b/>
          <w:color w:val="FF0000"/>
          <w:sz w:val="28"/>
          <w:szCs w:val="28"/>
        </w:rPr>
        <w:t>6906</w:t>
      </w:r>
      <w:r w:rsidRPr="00B071A6">
        <w:rPr>
          <w:rStyle w:val="FontStyle12"/>
          <w:sz w:val="28"/>
          <w:szCs w:val="28"/>
        </w:rPr>
        <w:t xml:space="preserve"> рублей на каждого члена семьи).</w:t>
      </w:r>
    </w:p>
    <w:p w:rsidR="008C55B0" w:rsidRPr="00B071A6" w:rsidRDefault="008C55B0" w:rsidP="00E2773B">
      <w:pPr>
        <w:pStyle w:val="Style2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B071A6">
        <w:rPr>
          <w:rStyle w:val="FontStyle12"/>
          <w:sz w:val="28"/>
          <w:szCs w:val="28"/>
        </w:rPr>
        <w:t xml:space="preserve">В </w:t>
      </w:r>
      <w:r w:rsidRPr="00B071A6">
        <w:rPr>
          <w:rStyle w:val="FontStyle12"/>
          <w:b/>
          <w:sz w:val="28"/>
          <w:szCs w:val="28"/>
        </w:rPr>
        <w:t>201</w:t>
      </w:r>
      <w:r w:rsidR="00FD5C2B">
        <w:rPr>
          <w:rStyle w:val="FontStyle12"/>
          <w:b/>
          <w:sz w:val="28"/>
          <w:szCs w:val="28"/>
        </w:rPr>
        <w:t>8</w:t>
      </w:r>
      <w:r w:rsidRPr="00B071A6">
        <w:rPr>
          <w:rStyle w:val="FontStyle12"/>
          <w:sz w:val="28"/>
          <w:szCs w:val="28"/>
        </w:rPr>
        <w:t xml:space="preserve"> году ежемесячная денежная выплата установлена в размере </w:t>
      </w:r>
      <w:r w:rsidR="00E2773B">
        <w:rPr>
          <w:rStyle w:val="FontStyle12"/>
          <w:sz w:val="28"/>
          <w:szCs w:val="28"/>
        </w:rPr>
        <w:t xml:space="preserve">     </w:t>
      </w:r>
      <w:r w:rsidR="00FD5C2B">
        <w:rPr>
          <w:rStyle w:val="FontStyle12"/>
          <w:b/>
          <w:color w:val="FF0000"/>
          <w:sz w:val="28"/>
          <w:szCs w:val="28"/>
        </w:rPr>
        <w:t>10328</w:t>
      </w:r>
      <w:r w:rsidRPr="00B071A6">
        <w:rPr>
          <w:rStyle w:val="FontStyle12"/>
          <w:sz w:val="28"/>
          <w:szCs w:val="28"/>
        </w:rPr>
        <w:t xml:space="preserve"> рублей.</w:t>
      </w:r>
    </w:p>
    <w:p w:rsidR="008C55B0" w:rsidRPr="00B071A6" w:rsidRDefault="008C55B0" w:rsidP="00E2773B">
      <w:pPr>
        <w:pStyle w:val="Style2"/>
        <w:widowControl/>
        <w:spacing w:line="360" w:lineRule="auto"/>
        <w:ind w:firstLine="708"/>
        <w:rPr>
          <w:rStyle w:val="FontStyle12"/>
          <w:sz w:val="28"/>
          <w:szCs w:val="28"/>
        </w:rPr>
      </w:pPr>
      <w:r w:rsidRPr="00B071A6">
        <w:rPr>
          <w:rStyle w:val="FontStyle12"/>
          <w:sz w:val="28"/>
          <w:szCs w:val="28"/>
        </w:rPr>
        <w:t>Для назн</w:t>
      </w:r>
      <w:r w:rsidR="00E2773B">
        <w:rPr>
          <w:rStyle w:val="FontStyle12"/>
          <w:sz w:val="28"/>
          <w:szCs w:val="28"/>
        </w:rPr>
        <w:t>ачения данной выплаты необходимы</w:t>
      </w:r>
      <w:r w:rsidRPr="00B071A6">
        <w:rPr>
          <w:rStyle w:val="FontStyle12"/>
          <w:sz w:val="28"/>
          <w:szCs w:val="28"/>
        </w:rPr>
        <w:t xml:space="preserve"> следующие документы:</w:t>
      </w:r>
    </w:p>
    <w:p w:rsidR="008C55B0" w:rsidRPr="00B071A6" w:rsidRDefault="00E2773B" w:rsidP="00E2773B">
      <w:pPr>
        <w:pStyle w:val="Style3"/>
        <w:widowControl/>
        <w:tabs>
          <w:tab w:val="left" w:pos="1022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1)  </w:t>
      </w:r>
      <w:r w:rsidR="008C55B0" w:rsidRPr="00B071A6">
        <w:rPr>
          <w:rStyle w:val="FontStyle12"/>
          <w:sz w:val="28"/>
          <w:szCs w:val="28"/>
        </w:rPr>
        <w:t>документ, удостоверяющий личность заявителя;</w:t>
      </w:r>
    </w:p>
    <w:p w:rsidR="008C55B0" w:rsidRPr="00E2773B" w:rsidRDefault="00E2773B" w:rsidP="00E2773B">
      <w:pPr>
        <w:spacing w:after="0" w:line="360" w:lineRule="auto"/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>2) информация</w:t>
      </w:r>
      <w:r w:rsidR="008C55B0" w:rsidRPr="00E2773B">
        <w:rPr>
          <w:rStyle w:val="FontStyle12"/>
          <w:sz w:val="28"/>
          <w:szCs w:val="28"/>
        </w:rPr>
        <w:t xml:space="preserve"> о доходах семьи</w:t>
      </w:r>
      <w:r w:rsidRPr="00E2773B">
        <w:rPr>
          <w:rStyle w:val="FontStyle12"/>
          <w:sz w:val="28"/>
          <w:szCs w:val="28"/>
        </w:rPr>
        <w:t xml:space="preserve"> </w:t>
      </w:r>
      <w:r w:rsidR="0059306F" w:rsidRPr="00E2773B">
        <w:rPr>
          <w:rFonts w:ascii="Times New Roman" w:hAnsi="Times New Roman"/>
          <w:sz w:val="28"/>
          <w:szCs w:val="28"/>
        </w:rPr>
        <w:t>(за исключением информации о размере выплачиваемой пенсии)</w:t>
      </w:r>
      <w:r>
        <w:rPr>
          <w:rFonts w:ascii="Times New Roman" w:hAnsi="Times New Roman"/>
          <w:sz w:val="28"/>
          <w:szCs w:val="28"/>
        </w:rPr>
        <w:t>;</w:t>
      </w:r>
    </w:p>
    <w:p w:rsidR="008C55B0" w:rsidRDefault="00E2773B" w:rsidP="00E2773B">
      <w:pPr>
        <w:pStyle w:val="Style3"/>
        <w:widowControl/>
        <w:tabs>
          <w:tab w:val="left" w:pos="1022"/>
        </w:tabs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3)</w:t>
      </w:r>
      <w:r w:rsidR="008C55B0" w:rsidRPr="00B071A6">
        <w:rPr>
          <w:rStyle w:val="FontStyle12"/>
          <w:sz w:val="28"/>
          <w:szCs w:val="28"/>
        </w:rPr>
        <w:t>свидетельства о рождении детей;</w:t>
      </w:r>
    </w:p>
    <w:p w:rsidR="0059306F" w:rsidRPr="0059306F" w:rsidRDefault="00E2773B" w:rsidP="00E277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справка</w:t>
      </w:r>
      <w:r w:rsidR="0059306F" w:rsidRPr="0059306F">
        <w:rPr>
          <w:rFonts w:ascii="Times New Roman" w:hAnsi="Times New Roman"/>
          <w:sz w:val="28"/>
          <w:szCs w:val="28"/>
          <w:lang w:eastAsia="ru-RU"/>
        </w:rPr>
        <w:t xml:space="preserve"> с места жительства ребенка о совместном его проживании с родителем,  если заявитель по собственной инициативе не представил документ, подтверждающий регистрацию детей с родителями по месту жительства, то сведения (информация) о государственной регистрации детей и их родителей по месту жительства в Самарской области подлежит запросу посредством межведомственного взаимодействия.</w:t>
      </w:r>
    </w:p>
    <w:p w:rsidR="008C55B0" w:rsidRPr="00C6015A" w:rsidRDefault="008C55B0" w:rsidP="00E2773B">
      <w:pPr>
        <w:pStyle w:val="Style2"/>
        <w:widowControl/>
        <w:spacing w:line="360" w:lineRule="auto"/>
        <w:ind w:firstLine="708"/>
        <w:rPr>
          <w:rStyle w:val="FontStyle12"/>
          <w:sz w:val="28"/>
          <w:szCs w:val="28"/>
          <w:u w:val="single"/>
        </w:rPr>
      </w:pPr>
      <w:r w:rsidRPr="00C6015A">
        <w:rPr>
          <w:rStyle w:val="FontStyle12"/>
          <w:sz w:val="28"/>
          <w:szCs w:val="28"/>
          <w:u w:val="single"/>
        </w:rPr>
        <w:t>Ежемесячная денежная выплата на третьего и последующего ребенка назначается и предоставляется с месяца, в котором подано заявление о назначении этой выплаты со всеми необходимыми для предоставления документами.</w:t>
      </w:r>
    </w:p>
    <w:p w:rsidR="008C55B0" w:rsidRPr="00AF011D" w:rsidRDefault="00BE343F" w:rsidP="00E2773B">
      <w:pPr>
        <w:pStyle w:val="Style2"/>
        <w:widowControl/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sectPr w:rsidR="008C55B0" w:rsidRPr="00AF011D" w:rsidSect="00E2773B">
      <w:pgSz w:w="11905" w:h="16837"/>
      <w:pgMar w:top="1134" w:right="1134" w:bottom="1134" w:left="1134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211"/>
    <w:multiLevelType w:val="hybridMultilevel"/>
    <w:tmpl w:val="790894A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51831"/>
    <w:multiLevelType w:val="singleLevel"/>
    <w:tmpl w:val="6EB8FB6C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3691E"/>
    <w:rsid w:val="00151242"/>
    <w:rsid w:val="00181973"/>
    <w:rsid w:val="003D6A1E"/>
    <w:rsid w:val="00427BF7"/>
    <w:rsid w:val="004D31B3"/>
    <w:rsid w:val="0059306F"/>
    <w:rsid w:val="005B1F3E"/>
    <w:rsid w:val="00786AD9"/>
    <w:rsid w:val="007B5EED"/>
    <w:rsid w:val="008673B1"/>
    <w:rsid w:val="00897D4C"/>
    <w:rsid w:val="008C55B0"/>
    <w:rsid w:val="00931CDE"/>
    <w:rsid w:val="00AF011D"/>
    <w:rsid w:val="00B071A6"/>
    <w:rsid w:val="00B31B17"/>
    <w:rsid w:val="00B3691E"/>
    <w:rsid w:val="00BE343F"/>
    <w:rsid w:val="00C6015A"/>
    <w:rsid w:val="00C70C9E"/>
    <w:rsid w:val="00CE7FDB"/>
    <w:rsid w:val="00D5121C"/>
    <w:rsid w:val="00D918F7"/>
    <w:rsid w:val="00DB162B"/>
    <w:rsid w:val="00E2773B"/>
    <w:rsid w:val="00EF2E13"/>
    <w:rsid w:val="00F4749C"/>
    <w:rsid w:val="00FB64FB"/>
    <w:rsid w:val="00FD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A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B3691E"/>
    <w:pPr>
      <w:widowControl w:val="0"/>
      <w:autoSpaceDE w:val="0"/>
      <w:autoSpaceDN w:val="0"/>
      <w:adjustRightInd w:val="0"/>
      <w:spacing w:after="0" w:line="298" w:lineRule="exact"/>
      <w:ind w:firstLine="1834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3691E"/>
    <w:pPr>
      <w:widowControl w:val="0"/>
      <w:autoSpaceDE w:val="0"/>
      <w:autoSpaceDN w:val="0"/>
      <w:adjustRightInd w:val="0"/>
      <w:spacing w:after="0" w:line="461" w:lineRule="exact"/>
      <w:ind w:firstLine="662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3691E"/>
    <w:pPr>
      <w:widowControl w:val="0"/>
      <w:autoSpaceDE w:val="0"/>
      <w:autoSpaceDN w:val="0"/>
      <w:adjustRightInd w:val="0"/>
      <w:spacing w:after="0" w:line="451" w:lineRule="exact"/>
      <w:ind w:firstLine="696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rsid w:val="00B3691E"/>
    <w:rPr>
      <w:rFonts w:ascii="Times New Roman" w:hAnsi="Times New Roman"/>
      <w:b/>
      <w:sz w:val="26"/>
    </w:rPr>
  </w:style>
  <w:style w:type="character" w:customStyle="1" w:styleId="FontStyle12">
    <w:name w:val="Font Style12"/>
    <w:rsid w:val="00B3691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56&amp;n=94159&amp;rnd=270568.253619902&amp;dst=100122&amp;fld=134" TargetMode="External"/><Relationship Id="rId5" Type="http://schemas.openxmlformats.org/officeDocument/2006/relationships/hyperlink" Target="https://login.consultant.ru/link/?req=doc&amp;base=RZB&amp;n=201538&amp;rnd=270568.242071044&amp;dst=100094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пособии на третьего и</vt:lpstr>
    </vt:vector>
  </TitlesOfParts>
  <Company/>
  <LinksUpToDate>false</LinksUpToDate>
  <CharactersWithSpaces>1619</CharactersWithSpaces>
  <SharedDoc>false</SharedDoc>
  <HLinks>
    <vt:vector size="12" baseType="variant">
      <vt:variant>
        <vt:i4>3866686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https://login.consultant.ru/link/?req=doc&amp;base=RLAW256&amp;n=94159&amp;rnd=270568.253619902&amp;dst=100122&amp;fld=134</vt:lpwstr>
      </vt:variant>
      <vt:variant>
        <vt:lpwstr/>
      </vt:variant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https://login.consultant.ru/link/?req=doc&amp;base=RZB&amp;n=201538&amp;rnd=270568.242071044&amp;dst=100094&amp;fld=134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пособии на третьего и</dc:title>
  <dc:creator>Expert</dc:creator>
  <cp:lastModifiedBy>Надеина</cp:lastModifiedBy>
  <cp:revision>2</cp:revision>
  <cp:lastPrinted>2017-09-08T06:20:00Z</cp:lastPrinted>
  <dcterms:created xsi:type="dcterms:W3CDTF">2018-01-24T15:08:00Z</dcterms:created>
  <dcterms:modified xsi:type="dcterms:W3CDTF">2018-01-24T15:08:00Z</dcterms:modified>
</cp:coreProperties>
</file>