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№2</w:t>
      </w:r>
    </w:p>
    <w:p w:rsidR="00A92AB4" w:rsidRPr="00A92AB4" w:rsidRDefault="00A92AB4" w:rsidP="00A92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«Образовательный центр»</w:t>
      </w:r>
    </w:p>
    <w:p w:rsidR="00A92AB4" w:rsidRPr="00A92AB4" w:rsidRDefault="00A92AB4" w:rsidP="00A92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 муниципального района </w:t>
      </w:r>
      <w:proofErr w:type="spellStart"/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</w:p>
    <w:p w:rsidR="00A92AB4" w:rsidRPr="00A92AB4" w:rsidRDefault="00A92AB4" w:rsidP="00A92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130"/>
        <w:gridCol w:w="3150"/>
      </w:tblGrid>
      <w:tr w:rsidR="00A92AB4" w:rsidRPr="00A92AB4" w:rsidTr="008E21B2">
        <w:tc>
          <w:tcPr>
            <w:tcW w:w="3190" w:type="dxa"/>
          </w:tcPr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цикла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Ямщикова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Е.А./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__________2016г.</w:t>
            </w:r>
          </w:p>
        </w:tc>
        <w:tc>
          <w:tcPr>
            <w:tcW w:w="3190" w:type="dxa"/>
          </w:tcPr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________/Копко Н.М./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________2016г.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№__ 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__________2016г.</w:t>
            </w:r>
          </w:p>
        </w:tc>
        <w:tc>
          <w:tcPr>
            <w:tcW w:w="3191" w:type="dxa"/>
          </w:tcPr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Е.Ю.Фёдоров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92AB4" w:rsidRPr="00A92AB4" w:rsidRDefault="00A92AB4" w:rsidP="00A9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«___»________2016г.</w:t>
            </w:r>
          </w:p>
        </w:tc>
      </w:tr>
    </w:tbl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2AB4" w:rsidRPr="00A92AB4" w:rsidRDefault="00A92AB4" w:rsidP="00A92AB4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36"/>
          <w:szCs w:val="36"/>
        </w:rPr>
      </w:pPr>
      <w:r w:rsidRPr="00A92AB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Адаптированная рабочая программа</w:t>
      </w:r>
    </w:p>
    <w:p w:rsidR="00A92AB4" w:rsidRPr="00A92AB4" w:rsidRDefault="00A92AB4" w:rsidP="00A9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36"/>
          <w:szCs w:val="36"/>
        </w:rPr>
      </w:pPr>
      <w:r w:rsidRPr="00A92AB4">
        <w:rPr>
          <w:rFonts w:ascii="Times New Roman,Bold" w:eastAsia="Calibri" w:hAnsi="Times New Roman,Bold" w:cs="Times New Roman,Bold"/>
          <w:b/>
          <w:bCs/>
          <w:sz w:val="36"/>
          <w:szCs w:val="36"/>
        </w:rPr>
        <w:t>для обучающихся с ОВЗ</w:t>
      </w:r>
    </w:p>
    <w:p w:rsidR="00A92AB4" w:rsidRPr="00A92AB4" w:rsidRDefault="00A92AB4" w:rsidP="00A9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  <w:r w:rsidRPr="00A92AB4">
        <w:rPr>
          <w:rFonts w:ascii="Times New Roman,Bold" w:eastAsia="Calibri" w:hAnsi="Times New Roman,Bold" w:cs="Times New Roman,Bold"/>
          <w:b/>
          <w:bCs/>
          <w:sz w:val="32"/>
          <w:szCs w:val="32"/>
        </w:rPr>
        <w:t xml:space="preserve">«Технология» 5 </w:t>
      </w:r>
      <w:r w:rsidRPr="00A92A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-8 </w:t>
      </w:r>
      <w:r w:rsidRPr="00A92AB4">
        <w:rPr>
          <w:rFonts w:ascii="Times New Roman,Bold" w:eastAsia="Calibri" w:hAnsi="Times New Roman,Bold" w:cs="Times New Roman,Bold"/>
          <w:b/>
          <w:bCs/>
          <w:sz w:val="32"/>
          <w:szCs w:val="32"/>
        </w:rPr>
        <w:t>классы</w:t>
      </w: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B4">
        <w:rPr>
          <w:rFonts w:ascii="Times New Roman,Bold" w:eastAsia="Calibri" w:hAnsi="Times New Roman,Bold" w:cs="Times New Roman,Bold"/>
          <w:b/>
          <w:bCs/>
          <w:sz w:val="28"/>
          <w:szCs w:val="28"/>
        </w:rPr>
        <w:t>ФГОС</w:t>
      </w:r>
    </w:p>
    <w:p w:rsidR="00A92AB4" w:rsidRPr="00A92AB4" w:rsidRDefault="00A92AB4" w:rsidP="00A92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AB4">
        <w:rPr>
          <w:rFonts w:ascii="Times New Roman" w:eastAsia="Times New Roman" w:hAnsi="Times New Roman" w:cs="Times New Roman"/>
          <w:sz w:val="28"/>
          <w:szCs w:val="28"/>
        </w:rPr>
        <w:t>2016-2017уч</w:t>
      </w:r>
      <w:proofErr w:type="gramStart"/>
      <w:r w:rsidRPr="00A92AB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A92AB4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A92AB4" w:rsidRPr="00A92AB4" w:rsidRDefault="00A92AB4" w:rsidP="00A92AB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для обучающихся с ОВЗ по учебному предмету «Технология» 5-8 классы разработана на основе авторской программы ФГОС основного общего образования "Технология ведения дома" Синица Н.В., Тищенко А.Т., Симоненко В.Д. и др., издательства «</w:t>
      </w:r>
      <w:proofErr w:type="spellStart"/>
      <w:r w:rsidRPr="00A92AB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-Граф» 2012г. 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Программа скорректирована с учётом технических возможностей школы, потребностей школьников, и опыта трудовой и технологической деятельности учащихся.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Программа адаптирована для обучения детей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 xml:space="preserve">Цели изучения учебного предмета </w:t>
      </w:r>
      <w:r w:rsidRPr="00A92AB4">
        <w:rPr>
          <w:rFonts w:ascii="Times New Roman" w:eastAsia="Calibri" w:hAnsi="Times New Roman" w:cs="Times New Roman"/>
          <w:sz w:val="24"/>
          <w:szCs w:val="24"/>
        </w:rPr>
        <w:t>«Технология»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образования являются: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A92AB4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A92AB4">
        <w:rPr>
          <w:rFonts w:ascii="Times New Roman" w:eastAsia="Calibri" w:hAnsi="Times New Roman" w:cs="Times New Roman"/>
          <w:sz w:val="24"/>
          <w:szCs w:val="24"/>
        </w:rPr>
        <w:t>, современном  прои</w:t>
      </w:r>
      <w:r w:rsidR="001F6E60">
        <w:rPr>
          <w:rFonts w:ascii="Times New Roman" w:eastAsia="Calibri" w:hAnsi="Times New Roman" w:cs="Times New Roman"/>
          <w:sz w:val="24"/>
          <w:szCs w:val="24"/>
        </w:rPr>
        <w:t>зводстве и распространённых в нё</w:t>
      </w:r>
      <w:r w:rsidRPr="00A92AB4">
        <w:rPr>
          <w:rFonts w:ascii="Times New Roman" w:eastAsia="Calibri" w:hAnsi="Times New Roman" w:cs="Times New Roman"/>
          <w:sz w:val="24"/>
          <w:szCs w:val="24"/>
        </w:rPr>
        <w:t>м технологиях;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овладение необходимыми в повседневной ж</w:t>
      </w:r>
      <w:r w:rsidR="001F6E60">
        <w:rPr>
          <w:rFonts w:ascii="Times New Roman" w:eastAsia="Calibri" w:hAnsi="Times New Roman" w:cs="Times New Roman"/>
          <w:sz w:val="24"/>
          <w:szCs w:val="24"/>
        </w:rPr>
        <w:t>изни базовыми (безопасными) приё</w:t>
      </w:r>
      <w:r w:rsidRPr="00A92AB4">
        <w:rPr>
          <w:rFonts w:ascii="Times New Roman" w:eastAsia="Calibri" w:hAnsi="Times New Roman" w:cs="Times New Roman"/>
          <w:sz w:val="24"/>
          <w:szCs w:val="24"/>
        </w:rPr>
        <w:t>мами ручного и механизированного тру</w:t>
      </w:r>
      <w:r w:rsidR="001F6E60">
        <w:rPr>
          <w:rFonts w:ascii="Times New Roman" w:eastAsia="Calibri" w:hAnsi="Times New Roman" w:cs="Times New Roman"/>
          <w:sz w:val="24"/>
          <w:szCs w:val="24"/>
        </w:rPr>
        <w:t>да с использованием распространё</w:t>
      </w:r>
      <w:r w:rsidRPr="00A92AB4">
        <w:rPr>
          <w:rFonts w:ascii="Times New Roman" w:eastAsia="Calibri" w:hAnsi="Times New Roman" w:cs="Times New Roman"/>
          <w:sz w:val="24"/>
          <w:szCs w:val="24"/>
        </w:rPr>
        <w:t>нных инструментов, механизмов и машин, способами управления отдельными видами бытовой техники;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proofErr w:type="spellStart"/>
      <w:r w:rsidRPr="00A92AB4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формирование у 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воспитание трудолюбия, бережливости, аккуратности, </w:t>
      </w:r>
      <w:proofErr w:type="spellStart"/>
      <w:r w:rsidRPr="00A92AB4">
        <w:rPr>
          <w:rFonts w:ascii="Times New Roman" w:eastAsia="Calibri" w:hAnsi="Times New Roman" w:cs="Times New Roman"/>
          <w:sz w:val="24"/>
          <w:szCs w:val="24"/>
        </w:rPr>
        <w:t>целеустремлѐнности</w:t>
      </w:r>
      <w:proofErr w:type="spellEnd"/>
      <w:r w:rsidRPr="00A92AB4">
        <w:rPr>
          <w:rFonts w:ascii="Times New Roman" w:eastAsia="Calibri" w:hAnsi="Times New Roman" w:cs="Times New Roman"/>
          <w:sz w:val="24"/>
          <w:szCs w:val="24"/>
        </w:rPr>
        <w:t>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воспитание гражданских и патриотических качеств личности;</w:t>
      </w:r>
    </w:p>
    <w:p w:rsidR="00A92AB4" w:rsidRPr="00A92AB4" w:rsidRDefault="00A92AB4" w:rsidP="00A92A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1F6E60" w:rsidRDefault="001F6E60" w:rsidP="00A92AB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 задачи: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При изучении данного курса решаются следующие коррекционно-развивающие задачи: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расширение кругозора обучающихся; повышение их адаптивных возможностей благодаря улучшению социальной ориентировки;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обогащение жизненного опыта детей путем организации непосредственных наблюдений в природе и обществе, в процессе предметно-практической и  продуктивной деятельности;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уточнение, расширение и активизация лексического запаса, развитие устной монологической речи;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улучшение зрительного восприятия, зрительной и словесной памяти, активизация познавательной деятельности;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</w:r>
    </w:p>
    <w:p w:rsidR="00A92AB4" w:rsidRPr="00A92AB4" w:rsidRDefault="00A92AB4" w:rsidP="00A92AB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систематизация знаний и навыков в междисциплинарных областях (краеведение, экология, гигиена, технология, экономика, труд).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Основная форма обучения – учебно-практическая деятельность, а так же принцип коррекционной направленности. Особое внимание обращено на коррекцию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в обучении и т.д.</w:t>
      </w: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AB4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словесные – рассказ, объяснение, беседа, работа с учебником и книгой;  наглядные – наблюдение, демонстрация;  практические – упражнения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92AB4">
        <w:rPr>
          <w:rFonts w:ascii="Times New Roman" w:eastAsia="Calibri" w:hAnsi="Times New Roman" w:cs="Times New Roman"/>
          <w:sz w:val="24"/>
          <w:szCs w:val="24"/>
        </w:rPr>
        <w:t>етоды изложения новых знаний методы повторения, закрепления знаний методы применения знаний методы контроля.</w:t>
      </w:r>
    </w:p>
    <w:p w:rsidR="00A92AB4" w:rsidRPr="00A92AB4" w:rsidRDefault="00A92AB4" w:rsidP="00A92A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обучения: 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личностно-ориентированные,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информационно-коммуникативные,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карточками;</w:t>
      </w:r>
    </w:p>
    <w:p w:rsidR="00A92AB4" w:rsidRPr="00A92AB4" w:rsidRDefault="00A92AB4" w:rsidP="00A92AB4">
      <w:pPr>
        <w:numPr>
          <w:ilvl w:val="0"/>
          <w:numId w:val="5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работ.</w:t>
      </w:r>
    </w:p>
    <w:p w:rsidR="001F6E60" w:rsidRDefault="001F6E60" w:rsidP="00A92A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2AB4" w:rsidRPr="00A92AB4" w:rsidRDefault="00A92AB4" w:rsidP="00A92A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bCs/>
          <w:sz w:val="24"/>
          <w:szCs w:val="24"/>
        </w:rPr>
        <w:t>Виды работы</w:t>
      </w:r>
      <w:r w:rsidRPr="00A92AB4">
        <w:rPr>
          <w:rFonts w:ascii="Times New Roman" w:eastAsia="Calibri" w:hAnsi="Times New Roman" w:cs="Times New Roman"/>
          <w:bCs/>
          <w:sz w:val="24"/>
          <w:szCs w:val="24"/>
        </w:rPr>
        <w:t xml:space="preserve">: работа с печатным текстом; практическая работа. </w:t>
      </w:r>
      <w:r w:rsidRPr="00A92AB4">
        <w:rPr>
          <w:rFonts w:ascii="Times New Roman" w:eastAsia="Calibri" w:hAnsi="Times New Roman" w:cs="Times New Roman"/>
          <w:sz w:val="24"/>
          <w:szCs w:val="24"/>
        </w:rPr>
        <w:t>Все работы являются этапами комбинированных уроков и оцениваются по усмотрению педагога. Особое внимание уделяется совершенствованию познавательной активности учащегося, его мотивированию к самостоятельной  работе. Работа с печатным текстом практикуется на уроке с целью формирования навыка самостоятельного  поиска информации. Значительное место уделено ручному труду, в ходе которого совершенствуется развитие мелкой моторики рук.  В связи с этим при организации учебно-познавательной деятельности предполагается работа с дидактическим раздаточным материалом.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Приоритетными методами являются упражнения, лабораторно-практические и практические работы.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раздела. 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При организации творческой, проектной деятельности обучающихся необходимо акцентировать их внимание на потребительском назначение и стоимости продукта труда 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A92AB4">
        <w:rPr>
          <w:rFonts w:ascii="Times New Roman" w:eastAsia="Calibri" w:hAnsi="Times New Roman" w:cs="Times New Roman"/>
          <w:sz w:val="24"/>
          <w:szCs w:val="24"/>
        </w:rPr>
        <w:t>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соответствие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A92AB4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связей. 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Это связи</w:t>
      </w:r>
      <w:r w:rsidR="001F6E60">
        <w:rPr>
          <w:rFonts w:ascii="Times New Roman" w:eastAsia="Calibri" w:hAnsi="Times New Roman" w:cs="Times New Roman"/>
          <w:sz w:val="24"/>
          <w:szCs w:val="24"/>
        </w:rPr>
        <w:t>:</w:t>
      </w: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с алгеброй и</w:t>
      </w:r>
      <w:r w:rsidR="001F6E60">
        <w:rPr>
          <w:rFonts w:ascii="Times New Roman" w:eastAsia="Calibri" w:hAnsi="Times New Roman" w:cs="Times New Roman"/>
          <w:sz w:val="24"/>
          <w:szCs w:val="24"/>
        </w:rPr>
        <w:t xml:space="preserve"> геометрией при проведение расчё</w:t>
      </w:r>
      <w:r w:rsidRPr="00A92AB4">
        <w:rPr>
          <w:rFonts w:ascii="Times New Roman" w:eastAsia="Calibri" w:hAnsi="Times New Roman" w:cs="Times New Roman"/>
          <w:sz w:val="24"/>
          <w:szCs w:val="24"/>
        </w:rPr>
        <w:t>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При этом возможно проведение интегрированных занятий в рамках отдельных разделов.</w:t>
      </w:r>
    </w:p>
    <w:p w:rsidR="00A92AB4" w:rsidRPr="00A92AB4" w:rsidRDefault="00A92AB4" w:rsidP="00A92A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9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результативности учебных занятий</w:t>
      </w: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способы и формы контроля.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935"/>
      </w:tblGrid>
      <w:tr w:rsidR="00A92AB4" w:rsidRPr="00A92AB4" w:rsidTr="008E21B2">
        <w:trPr>
          <w:trHeight w:val="240"/>
          <w:tblCellSpacing w:w="15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2AB4" w:rsidRPr="00A92AB4" w:rsidRDefault="00A92AB4" w:rsidP="00A92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 контроля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AB4" w:rsidRPr="00A92AB4" w:rsidRDefault="00A92AB4" w:rsidP="00A92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92AB4" w:rsidRPr="00A92AB4" w:rsidTr="008E21B2">
        <w:trPr>
          <w:trHeight w:val="195"/>
          <w:tblCellSpacing w:w="15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наблюдение, самоконтроль</w:t>
            </w:r>
          </w:p>
        </w:tc>
      </w:tr>
      <w:tr w:rsidR="00A92AB4" w:rsidRPr="00A92AB4" w:rsidTr="008E21B2">
        <w:trPr>
          <w:trHeight w:val="330"/>
          <w:tblCellSpacing w:w="15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карточками-заданиями 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опросы, тематические кроссворды.</w:t>
            </w:r>
          </w:p>
        </w:tc>
      </w:tr>
      <w:tr w:rsidR="00A92AB4" w:rsidRPr="00A92AB4" w:rsidTr="008E21B2">
        <w:trPr>
          <w:trHeight w:val="330"/>
          <w:tblCellSpacing w:w="15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сборка электрического кабеля</w:t>
            </w:r>
          </w:p>
        </w:tc>
      </w:tr>
      <w:tr w:rsidR="00A92AB4" w:rsidRPr="00A92AB4" w:rsidTr="008E21B2">
        <w:trPr>
          <w:trHeight w:val="330"/>
          <w:tblCellSpacing w:w="15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2AB4" w:rsidRPr="00A92AB4" w:rsidRDefault="00A92AB4" w:rsidP="00A92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</w:tr>
    </w:tbl>
    <w:p w:rsidR="00A92AB4" w:rsidRPr="00A92AB4" w:rsidRDefault="00A92AB4" w:rsidP="00A92A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личностного развития обучающихся осуществляется методом наблюдения и собеседования, развитие творческих способностей в ходе выполнения  практических и творческих работ.</w:t>
      </w:r>
    </w:p>
    <w:p w:rsidR="00A92AB4" w:rsidRPr="00A92AB4" w:rsidRDefault="00A92AB4" w:rsidP="00A92AB4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>Содержание адаптированной рабочей программы</w:t>
      </w:r>
    </w:p>
    <w:p w:rsidR="00A92AB4" w:rsidRPr="00A92AB4" w:rsidRDefault="001F6E60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Образовательный компонент. </w:t>
      </w:r>
      <w:r w:rsidR="00A92AB4" w:rsidRPr="00A92AB4">
        <w:rPr>
          <w:rFonts w:ascii="Times New Roman" w:eastAsia="Calibri" w:hAnsi="Times New Roman" w:cs="Times New Roman"/>
          <w:sz w:val="24"/>
          <w:szCs w:val="24"/>
        </w:rPr>
        <w:t xml:space="preserve">С учётом общих </w:t>
      </w:r>
      <w:proofErr w:type="gramStart"/>
      <w:r w:rsidR="00A92AB4" w:rsidRPr="00A92AB4">
        <w:rPr>
          <w:rFonts w:ascii="Times New Roman" w:eastAsia="Calibri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второго поколения изучения предметной</w:t>
      </w:r>
      <w:proofErr w:type="gramEnd"/>
      <w:r w:rsidR="00A92AB4" w:rsidRPr="00A92AB4">
        <w:rPr>
          <w:rFonts w:ascii="Times New Roman" w:eastAsia="Calibri" w:hAnsi="Times New Roman" w:cs="Times New Roman"/>
          <w:sz w:val="24"/>
          <w:szCs w:val="24"/>
        </w:rPr>
        <w:t xml:space="preserve"> области  «Технология» должно обеспечить:</w:t>
      </w:r>
    </w:p>
    <w:p w:rsidR="00A92AB4" w:rsidRPr="00A92AB4" w:rsidRDefault="00A92AB4" w:rsidP="00A92A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A92AB4" w:rsidRPr="00A92AB4" w:rsidRDefault="00A92AB4" w:rsidP="00A92A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A92AB4" w:rsidRPr="00A92AB4" w:rsidRDefault="00A92AB4" w:rsidP="00A92A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A92AB4" w:rsidRPr="00A92AB4" w:rsidRDefault="00A92AB4" w:rsidP="00A92A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A92AB4" w:rsidRPr="00A92AB4" w:rsidRDefault="00A92AB4" w:rsidP="00A92A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F6E60" w:rsidRDefault="001F6E60" w:rsidP="00A92AB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</w:rPr>
        <w:t>Коррекционный компонент.</w:t>
      </w:r>
      <w:r w:rsidRPr="00A92AB4">
        <w:rPr>
          <w:rFonts w:ascii="Times New Roman" w:eastAsia="Calibri" w:hAnsi="Times New Roman" w:cs="Times New Roman"/>
        </w:rPr>
        <w:t xml:space="preserve"> </w:t>
      </w:r>
      <w:r w:rsidRPr="00A92AB4">
        <w:rPr>
          <w:rFonts w:ascii="Times New Roman" w:eastAsia="Calibri" w:hAnsi="Times New Roman" w:cs="Times New Roman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моторики.</w:t>
      </w: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A92AB4" w:rsidRPr="00A92AB4" w:rsidRDefault="00A92AB4" w:rsidP="00A92A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A92AB4" w:rsidRPr="00A92AB4" w:rsidRDefault="00A92AB4" w:rsidP="00A92AB4">
      <w:pPr>
        <w:spacing w:after="0"/>
        <w:jc w:val="both"/>
        <w:rPr>
          <w:rFonts w:ascii="Calibri" w:eastAsia="Calibri" w:hAnsi="Calibri" w:cs="Times New Roman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Расширение представлений об окружающем мире и обогащение словаря</w:t>
      </w:r>
      <w:r w:rsidRPr="00A92AB4">
        <w:rPr>
          <w:rFonts w:ascii="Calibri" w:eastAsia="Calibri" w:hAnsi="Calibri" w:cs="Times New Roman"/>
        </w:rPr>
        <w:t>.</w:t>
      </w:r>
    </w:p>
    <w:p w:rsidR="001F6E60" w:rsidRDefault="001F6E60" w:rsidP="00A92AB4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B4" w:rsidRPr="00A92AB4" w:rsidRDefault="00A92AB4" w:rsidP="00A92AB4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>Коррекция индивидуальных пробелов в знаниях.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Основные подходы к организации учебного процесса для детей с ОВЗ: </w:t>
      </w:r>
      <w:proofErr w:type="gramStart"/>
      <w:r w:rsidRPr="00A92AB4">
        <w:rPr>
          <w:rFonts w:ascii="Times New Roman" w:eastAsia="Calibri" w:hAnsi="Times New Roman" w:cs="Times New Roman"/>
          <w:sz w:val="24"/>
          <w:szCs w:val="24"/>
        </w:rPr>
        <w:t>Подбор 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Приспособление темпа изучения учебного материала и методов обучения к уровню развития детей с ОВЗ Индивидуальный подход.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Повторное объяснение учебного материала и подбор дополнительных заданий.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Постоянное использование наглядности, наводящих вопросов, аналогий.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Использование многократных указаний, упражнений.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Использование поощрений, повышение самооценки ребенка, укрепление в нем веры в свои силы.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Поэтапное обобщение проделанной на уроке работы.</w:t>
      </w:r>
    </w:p>
    <w:p w:rsidR="00A92AB4" w:rsidRPr="00A92AB4" w:rsidRDefault="00A92AB4" w:rsidP="00A92AB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Использование заданий с опорой на образцы, доступных инструкций.</w:t>
      </w:r>
    </w:p>
    <w:p w:rsidR="001F6E60" w:rsidRDefault="001F6E60" w:rsidP="00A92AB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Воспитательный компонент. </w:t>
      </w:r>
      <w:r w:rsidRPr="00A92AB4">
        <w:rPr>
          <w:rFonts w:ascii="Times New Roman" w:eastAsia="Calibri" w:hAnsi="Times New Roman" w:cs="Times New Roman"/>
          <w:lang w:eastAsia="ko-KR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A92AB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A92AB4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Место предмета «Технология» в базисном учебном плане</w:t>
      </w:r>
    </w:p>
    <w:p w:rsidR="00A92AB4" w:rsidRPr="00A92AB4" w:rsidRDefault="00A92AB4" w:rsidP="00A92AB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B4">
        <w:rPr>
          <w:rFonts w:ascii="Times New Roman" w:eastAsia="Calibri" w:hAnsi="Times New Roman" w:cs="Times New Roman"/>
          <w:sz w:val="24"/>
          <w:szCs w:val="24"/>
        </w:rPr>
        <w:t>Предмет «Технология» изучается в 5 и 6 классах – 68 ч из расчёта 2 ч в неделю; в  8 классе – 34 ч из расчёта 1 ч в неделю.</w:t>
      </w:r>
    </w:p>
    <w:p w:rsidR="00A92AB4" w:rsidRPr="00A92AB4" w:rsidRDefault="00A92AB4" w:rsidP="00A92AB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4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5382"/>
        <w:gridCol w:w="1559"/>
        <w:gridCol w:w="1095"/>
        <w:gridCol w:w="1598"/>
      </w:tblGrid>
      <w:tr w:rsidR="00A92AB4" w:rsidRPr="00A92AB4" w:rsidTr="008E21B2">
        <w:tc>
          <w:tcPr>
            <w:tcW w:w="9634" w:type="dxa"/>
            <w:gridSpan w:val="4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интерьера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Интерьер и планировка кухни-столовой.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Эскиз кухни-столовой.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2AB4" w:rsidRPr="00A92AB4" w:rsidTr="008E21B2">
        <w:tc>
          <w:tcPr>
            <w:tcW w:w="5382" w:type="dxa"/>
            <w:vAlign w:val="center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Санитария и гигиена.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  <w:vAlign w:val="center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Здоровое питание.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приготовления горячих напитков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блюд из круп и бобовых культур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блюд из  макаронных изделий.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  <w:vAlign w:val="center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  <w:vAlign w:val="center"/>
          </w:tcPr>
          <w:p w:rsidR="00A92AB4" w:rsidRPr="00A92AB4" w:rsidRDefault="00A92AB4" w:rsidP="00A92AB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текстильных материалов.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мерок. Изготовление выкроек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выкроек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рабочей одежды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Швейные ручные работы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Инструктаж по ТБ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 работе на швейной машине.    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Бытовая швейная машина.    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Влажно – тепловая обработка ткани.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Терминология Влажно – тепловой обработки ткани.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Машинные швы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изготовления швейных изделий (рабочей одежды)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нижней части фартука швом </w:t>
            </w:r>
            <w:proofErr w:type="spell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и оформление карманов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Соединение 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кар-</w:t>
            </w:r>
            <w:proofErr w:type="spell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манов</w:t>
            </w:r>
            <w:proofErr w:type="spellEnd"/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нижней частью фартука.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верхнего среза фартука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пояса.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пояса с верхней частью фартука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 изделия. Контроль и оценка качества готового изделия.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ind w:right="-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Декоративно-прикладное искусство.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композиции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ind w:right="-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Орнамент. Символика в орнаменте.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Цветовые сочетания в орнаменте.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Лоскутное шитье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Раскрой элементов.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Соединение деталей изделия.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Сборка изделия.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Декоративная и окончательная отделки изделий.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творческой и опытнической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92AB4" w:rsidRPr="00A92AB4" w:rsidTr="008E21B2">
        <w:tc>
          <w:tcPr>
            <w:tcW w:w="9634" w:type="dxa"/>
            <w:gridSpan w:val="4"/>
          </w:tcPr>
          <w:p w:rsidR="00A92AB4" w:rsidRPr="00A92AB4" w:rsidRDefault="00A92AB4" w:rsidP="00A92AB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  <w:r w:rsidRPr="00A9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в  6 классе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«Интерьер жилого дома»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«Разработка интерьера комнаты для подростка»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первичной обработки рыбы.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Нерыбные продукты моря и технология приготовления блюд из них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блюд из рыбы и морепродуктов.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первичной обработки мяса.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блюд из птицы.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первых блюд.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Этикет.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плечевой одежды с цельнокроеным рукавом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мерок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чертежа плечевой одежды с цельнокроеным рукавом  М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:1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Инструктаж по ТБ  </w:t>
            </w: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Машинная игла.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плечевой одежды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дублирования деталей.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Ручные работы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мелких деталей.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проведение примерки изделия.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среднего и плечевых швов, нижних срезов рукавов.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срезов </w:t>
            </w:r>
            <w:proofErr w:type="spell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подкройной</w:t>
            </w:r>
            <w:proofErr w:type="spell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обтачкой.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rPr>
          <w:trHeight w:val="562"/>
        </w:trPr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Художественные ремёсла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Материалы и инструменты для вязания.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приемы технологии вязания крючком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Вязаная цепочка. Составление композиции.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цветка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Вязание спицами.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приемы вязани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лицевые петли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вязания спицам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изнаночная петля.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вязки резинки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Вязание цветных узоров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творческой и опытнической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92AB4" w:rsidRPr="00A92AB4" w:rsidTr="008E21B2">
        <w:tc>
          <w:tcPr>
            <w:tcW w:w="9634" w:type="dxa"/>
            <w:gridSpan w:val="4"/>
          </w:tcPr>
          <w:p w:rsidR="00A92AB4" w:rsidRPr="00A92AB4" w:rsidRDefault="00A92AB4" w:rsidP="00A92AB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A92AB4" w:rsidRPr="00A92AB4" w:rsidRDefault="00A92AB4" w:rsidP="00A92AB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B4" w:rsidRPr="00A92AB4" w:rsidTr="008E21B2">
        <w:trPr>
          <w:trHeight w:val="256"/>
        </w:trPr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урок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нструктаж по т/б.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Виды уборки, их особенности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Санитария и гигиена на кухне.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rPr>
          <w:trHeight w:val="1104"/>
        </w:trPr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молока и кисломолочных продуктов. Приготовление молочных каш, супов и блюд из кисломолочных продуктов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 xml:space="preserve">Изделия из жидкого теста. </w:t>
            </w: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теста и изделий из него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оладий, блинов, блинчиков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Виды теста  и выпечки. Инструменты и приспособления для приготовления теста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пресного теста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rPr>
          <w:trHeight w:val="562"/>
        </w:trPr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текстильных волокон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rPr>
          <w:trHeight w:val="562"/>
        </w:trPr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Конструирование швейных изделий. </w:t>
            </w:r>
          </w:p>
          <w:p w:rsidR="00A92AB4" w:rsidRPr="00A92AB4" w:rsidRDefault="00A92AB4" w:rsidP="00A92AB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Построение чертежа прямой юбки.  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Моделирование и подготовка выкройки к раскрою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поясной одежды и дублирование детали пояса. Технология ручных работ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>Технология машинных работ.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среднего шва юбки с застежкой молнией и разрезом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Художественные ремёсла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Законы восприятия цвета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 xml:space="preserve">Ручная роспись тканей </w:t>
            </w:r>
            <w:r w:rsidRPr="00A92A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технике холодного батика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Вышивание счетными швами. </w:t>
            </w: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образца вышивки швом крест</w:t>
            </w:r>
            <w:r w:rsidRPr="00A92AB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rPr>
          <w:trHeight w:val="828"/>
        </w:trPr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>Вышивание по свободному контуру.</w:t>
            </w:r>
          </w:p>
          <w:p w:rsidR="00A92AB4" w:rsidRPr="00A92AB4" w:rsidRDefault="00A92AB4" w:rsidP="00A92AB4">
            <w:pPr>
              <w:ind w:left="28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>Атласная и штриховая гладь Выполнение образцов вышивки гладью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Швы французский узелок и рококо.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Вышивание лентами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творческой и опытнической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92AB4" w:rsidRPr="00A92AB4" w:rsidTr="008E21B2">
        <w:tc>
          <w:tcPr>
            <w:tcW w:w="9634" w:type="dxa"/>
            <w:gridSpan w:val="4"/>
          </w:tcPr>
          <w:p w:rsidR="00A92AB4" w:rsidRPr="00A92AB4" w:rsidRDefault="00A92AB4" w:rsidP="00A92AB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A92AB4" w:rsidRPr="00A92AB4" w:rsidRDefault="00A92AB4" w:rsidP="00A92AB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урок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нструктаж по т/б. Экология жилища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Семейная экономика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Потребности семьи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Накопления. Сбережения. Расходная часть бюджета.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отношения в семье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интересы, склонности и способности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Художественные ремёсла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искусства вышивания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Орнамент и цвет вышивки в русском костюме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 горизонтальных  и </w:t>
            </w:r>
            <w:proofErr w:type="spellStart"/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вертикальныхтрядов</w:t>
            </w:r>
            <w:proofErr w:type="spellEnd"/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крестиков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Диагональное расположение крестов. Закрепление нитки. Оформление края изделия.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края изделия. Обводка вышитых мотивов.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и глажение вышитых изделий. Оформление вышивки в рамку.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Электробытовые приборы в доме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Отопительные электроприборы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Приёмы монтажа и соединений установочных проводов и уста</w:t>
            </w: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новочных изделий.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</w:t>
            </w: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расхода и стоимости электрической энергии.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2AB4" w:rsidRPr="00A92AB4" w:rsidTr="008E21B2">
        <w:tc>
          <w:tcPr>
            <w:tcW w:w="5382" w:type="dxa"/>
          </w:tcPr>
          <w:p w:rsidR="00A92AB4" w:rsidRPr="00A92AB4" w:rsidRDefault="00A92AB4" w:rsidP="00A92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5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92AB4" w:rsidRPr="00A92AB4" w:rsidRDefault="00A92AB4" w:rsidP="00A92AB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AB4" w:rsidRPr="00A92AB4" w:rsidRDefault="00A92AB4" w:rsidP="00A92AB4">
      <w:pPr>
        <w:shd w:val="clear" w:color="auto" w:fill="FFFFFF"/>
        <w:spacing w:before="370" w:after="0"/>
        <w:ind w:left="73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ru-RU"/>
        </w:rPr>
        <w:t xml:space="preserve">Требования к уровню </w:t>
      </w:r>
      <w:proofErr w:type="spellStart"/>
      <w:r w:rsidRPr="00A92AB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ru-RU"/>
        </w:rPr>
        <w:t>обученности</w:t>
      </w:r>
      <w:proofErr w:type="spellEnd"/>
    </w:p>
    <w:p w:rsidR="00A92AB4" w:rsidRPr="00A92AB4" w:rsidRDefault="00A92AB4" w:rsidP="00A92AB4">
      <w:pPr>
        <w:shd w:val="clear" w:color="auto" w:fill="FFFFFF"/>
        <w:spacing w:before="144" w:after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i/>
          <w:color w:val="191919"/>
          <w:spacing w:val="-5"/>
          <w:sz w:val="24"/>
          <w:szCs w:val="24"/>
          <w:lang w:eastAsia="ru-RU"/>
        </w:rPr>
        <w:t>Раздел «Кулинария»</w:t>
      </w:r>
    </w:p>
    <w:p w:rsidR="00A92AB4" w:rsidRPr="00A92AB4" w:rsidRDefault="00A92AB4" w:rsidP="00A92AB4">
      <w:pPr>
        <w:shd w:val="clear" w:color="auto" w:fill="FFFFFF"/>
        <w:spacing w:before="144"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самостоятельно готовить для своей семьи простые кули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</w:r>
      <w:r w:rsidRPr="00A92AB4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  <w:lang w:eastAsia="ru-RU"/>
        </w:rPr>
        <w:t>нарные блюда из сырых и варёных овощей и фруктов, моло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щие требованиям рационального питания, соблюдая правиль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пищевые продукты для удовлетворения потреб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экономить электрическую энергию при обработке пище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вых продуктов; оформлять приготовленные блюда, сервиро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вать стол; соблюдать правила этикета за столом;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жающую среду и здоровье человека;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мероприятия по предотвращению негативно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го влияния техногенной сферы на окружающую среду и здо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ровье человека.</w:t>
      </w:r>
    </w:p>
    <w:p w:rsidR="00A92AB4" w:rsidRPr="00A92AB4" w:rsidRDefault="00A92AB4" w:rsidP="00A92AB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91919"/>
          <w:spacing w:val="-6"/>
          <w:sz w:val="24"/>
          <w:szCs w:val="24"/>
          <w:lang w:eastAsia="ru-RU"/>
        </w:rPr>
      </w:pPr>
    </w:p>
    <w:p w:rsidR="00A92AB4" w:rsidRPr="00A92AB4" w:rsidRDefault="00A92AB4" w:rsidP="00A92AB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i/>
          <w:color w:val="191919"/>
          <w:spacing w:val="-6"/>
          <w:sz w:val="24"/>
          <w:szCs w:val="24"/>
          <w:lang w:eastAsia="ru-RU"/>
        </w:rPr>
        <w:t xml:space="preserve">Раздел «Создание изделий из текстильных </w:t>
      </w:r>
      <w:r w:rsidRPr="00A92AB4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материалов»</w:t>
      </w:r>
    </w:p>
    <w:p w:rsidR="00A92AB4" w:rsidRPr="00A92AB4" w:rsidRDefault="00A92AB4" w:rsidP="00A92AB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изготовлять с помощью ручных инструментов и оборудо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вания для швейных и декоративно-прикладных работ, швей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ной машины простые по конструкции модели швейных изде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лий, пользуясь технологической документацией;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влажно-тепловую обработку швейных изде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лий. </w:t>
      </w: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несложные приёмы моделирования швейных изделий;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и исправлять дефекты швейных изделий;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художественную отделку швейных изделий;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основные стили одежды и современные на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правления моды.</w:t>
      </w:r>
    </w:p>
    <w:p w:rsidR="00A92AB4" w:rsidRPr="00A92AB4" w:rsidRDefault="00A92AB4" w:rsidP="00A92AB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91919"/>
          <w:spacing w:val="-4"/>
          <w:sz w:val="24"/>
          <w:szCs w:val="24"/>
          <w:lang w:eastAsia="ru-RU"/>
        </w:rPr>
      </w:pPr>
    </w:p>
    <w:p w:rsidR="00A92AB4" w:rsidRPr="00A92AB4" w:rsidRDefault="00A92AB4" w:rsidP="00A92AB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i/>
          <w:color w:val="191919"/>
          <w:spacing w:val="-4"/>
          <w:sz w:val="24"/>
          <w:szCs w:val="24"/>
          <w:lang w:eastAsia="ru-RU"/>
        </w:rPr>
        <w:t xml:space="preserve">Раздел «Технологии исследовательской, </w:t>
      </w:r>
      <w:r w:rsidRPr="00A92AB4">
        <w:rPr>
          <w:rFonts w:ascii="Times New Roman" w:eastAsia="Times New Roman" w:hAnsi="Times New Roman" w:cs="Times New Roman"/>
          <w:b/>
          <w:i/>
          <w:color w:val="191919"/>
          <w:spacing w:val="-2"/>
          <w:sz w:val="24"/>
          <w:szCs w:val="24"/>
          <w:lang w:eastAsia="ru-RU"/>
        </w:rPr>
        <w:t>опытнической и проектной деятельности»</w:t>
      </w:r>
    </w:p>
    <w:p w:rsidR="00A92AB4" w:rsidRPr="00A92AB4" w:rsidRDefault="00A92AB4" w:rsidP="00A92AB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pacing w:val="-10"/>
          <w:sz w:val="24"/>
          <w:szCs w:val="24"/>
          <w:lang w:eastAsia="ru-RU"/>
        </w:rPr>
        <w:t>планировать и выполнять учебные технологические  проек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та или желаемого результата; планировать этапы выполне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лять технологический процесс; контролировать ход и ре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зультаты выполнения проекта;</w:t>
      </w:r>
    </w:p>
    <w:p w:rsidR="00A92AB4" w:rsidRPr="00A92AB4" w:rsidRDefault="00A92AB4" w:rsidP="00A92AB4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представлять результаты выполненного проекта: пользо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ваться основными видами проектной документации; готовить</w:t>
      </w:r>
    </w:p>
    <w:p w:rsidR="00A92AB4" w:rsidRPr="00A92AB4" w:rsidRDefault="00A92AB4" w:rsidP="00A92AB4">
      <w:pPr>
        <w:shd w:val="clear" w:color="auto" w:fill="FFFFFF"/>
        <w:spacing w:after="0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пояснительную записку к проекту; оформлять проектные материалы; представлять проект к защите. </w:t>
      </w: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A92AB4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  <w:lang w:eastAsia="ru-RU"/>
        </w:rPr>
        <w:t xml:space="preserve">технологический процесс с учётом имеющихся ресурсов 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условий;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осуществлять презентацию, экономическую и экологиче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вать вариант рекламы для продукта труда.</w:t>
      </w:r>
    </w:p>
    <w:p w:rsidR="00A92AB4" w:rsidRPr="00A92AB4" w:rsidRDefault="00A92AB4" w:rsidP="00A92A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eastAsia="ru-RU"/>
        </w:rPr>
      </w:pPr>
    </w:p>
    <w:p w:rsidR="00A92AB4" w:rsidRPr="00A92AB4" w:rsidRDefault="00A92AB4" w:rsidP="00A92A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eastAsia="Times New Roman" w:hAnsi="Times New Roman" w:cs="Times New Roman"/>
          <w:b/>
          <w:i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i/>
          <w:color w:val="191919"/>
          <w:spacing w:val="-3"/>
          <w:sz w:val="24"/>
          <w:szCs w:val="24"/>
          <w:lang w:eastAsia="ru-RU"/>
        </w:rPr>
        <w:t xml:space="preserve">Раздел «Современное производство </w:t>
      </w:r>
      <w:r w:rsidRPr="00A92AB4">
        <w:rPr>
          <w:rFonts w:ascii="Times New Roman" w:eastAsia="Times New Roman" w:hAnsi="Times New Roman" w:cs="Times New Roman"/>
          <w:b/>
          <w:i/>
          <w:color w:val="191919"/>
          <w:spacing w:val="-4"/>
          <w:sz w:val="24"/>
          <w:szCs w:val="24"/>
          <w:lang w:eastAsia="ru-RU"/>
        </w:rPr>
        <w:t>и профессиональное самоопределение»</w:t>
      </w:r>
      <w:r w:rsidRPr="00A92AB4">
        <w:rPr>
          <w:rFonts w:ascii="Times New Roman" w:eastAsia="Times New Roman" w:hAnsi="Times New Roman" w:cs="Times New Roman"/>
          <w:b/>
          <w:i/>
          <w:color w:val="6E6E6E"/>
          <w:sz w:val="24"/>
          <w:szCs w:val="24"/>
          <w:lang w:eastAsia="ru-RU"/>
        </w:rPr>
        <w:t xml:space="preserve">     </w:t>
      </w: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A92AB4" w:rsidRPr="00A92AB4" w:rsidRDefault="00A92AB4" w:rsidP="00A92AB4">
      <w:pPr>
        <w:shd w:val="clear" w:color="auto" w:fill="FFFFFF"/>
        <w:spacing w:after="0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построению двух-трёх вариантов личного профессиональ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жанием и условиями труда по массовым профессиям и их востре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бованностью на региональном рынке труда.</w:t>
      </w:r>
    </w:p>
    <w:p w:rsidR="00A92AB4" w:rsidRPr="00A92AB4" w:rsidRDefault="00A92AB4" w:rsidP="00A92AB4">
      <w:pPr>
        <w:shd w:val="clear" w:color="auto" w:fill="FFFFFF"/>
        <w:spacing w:after="0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планировать профессиональную карьеру;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 w:right="5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информации по трудоустройству и про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должению образования;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A92AB4" w:rsidRPr="00A92AB4" w:rsidRDefault="00A92AB4" w:rsidP="00A92A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A92AB4" w:rsidRPr="00A92AB4" w:rsidRDefault="00A92AB4" w:rsidP="00A92A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hd w:val="clear" w:color="auto" w:fill="FFFFFF"/>
        <w:spacing w:after="0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  <w:t>Личностные результаты</w:t>
      </w:r>
      <w:r w:rsidRPr="00A92AB4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освоения обучающимися пред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мета «Технология» в основной школе: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auto"/>
        <w:ind w:left="398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целостного мировоззрения, соответствую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auto"/>
        <w:ind w:left="398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ответственного отношения к учению, го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способности</w:t>
      </w:r>
      <w:proofErr w:type="gramEnd"/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обучающихся к саморазвитию и са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зического труда;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auto"/>
        <w:ind w:left="398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щей социализации и стратификации;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auto"/>
        <w:ind w:left="398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творения перспективных потребностей;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9" w:lineRule="auto"/>
        <w:ind w:left="398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осознанный вы бор и по строение дальнейшей индивидуальной траектории образования на базе осознанного</w:t>
      </w:r>
    </w:p>
    <w:p w:rsidR="00A92AB4" w:rsidRPr="00A92AB4" w:rsidRDefault="00A92AB4" w:rsidP="00A92AB4">
      <w:pPr>
        <w:shd w:val="clear" w:color="auto" w:fill="FFFFFF"/>
        <w:spacing w:after="0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ориентирования в мире профессий и профессиональных предпочтений с учётом устойчивых познавательных интере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proofErr w:type="gramStart"/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лектива;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готовности к предпринимательской деятель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него хозяйства;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  <w:lang w:eastAsia="ru-RU"/>
        </w:rPr>
        <w:t>формирование основ экологи ческой куль туры, соответ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ствующей современному уровню экологического мышле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A92AB4" w:rsidRPr="00A92AB4" w:rsidRDefault="00A92AB4" w:rsidP="00A92AB4">
      <w:pPr>
        <w:widowControl w:val="0"/>
        <w:numPr>
          <w:ilvl w:val="0"/>
          <w:numId w:val="4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auto"/>
        <w:ind w:left="394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эстетического сознания через освоение художе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A92A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дуально-личностных позиций учащихся. </w:t>
      </w: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AB4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учащихся</w:t>
      </w:r>
    </w:p>
    <w:tbl>
      <w:tblPr>
        <w:tblStyle w:val="10"/>
        <w:tblW w:w="9390" w:type="dxa"/>
        <w:tblLayout w:type="fixed"/>
        <w:tblLook w:val="04A0" w:firstRow="1" w:lastRow="0" w:firstColumn="1" w:lastColumn="0" w:noHBand="0" w:noVBand="1"/>
      </w:tblPr>
      <w:tblGrid>
        <w:gridCol w:w="963"/>
        <w:gridCol w:w="1442"/>
        <w:gridCol w:w="1418"/>
        <w:gridCol w:w="1417"/>
        <w:gridCol w:w="1418"/>
        <w:gridCol w:w="1417"/>
        <w:gridCol w:w="1315"/>
      </w:tblGrid>
      <w:tr w:rsidR="00A92AB4" w:rsidRPr="00A92AB4" w:rsidTr="008E21B2">
        <w:trPr>
          <w:trHeight w:val="746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Устные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6985" w:type="dxa"/>
            <w:gridSpan w:val="5"/>
          </w:tcPr>
          <w:p w:rsidR="00A92AB4" w:rsidRPr="00A92AB4" w:rsidRDefault="00A92AB4" w:rsidP="00A92A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практической работы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AB4" w:rsidRPr="00A92AB4" w:rsidTr="008E21B2">
        <w:trPr>
          <w:trHeight w:val="244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Calibri" w:eastAsia="Calibri" w:hAnsi="Calibri" w:cs="Times New Roman"/>
                <w:b/>
              </w:rPr>
            </w:pPr>
            <w:r w:rsidRPr="00A92AB4">
              <w:rPr>
                <w:rFonts w:ascii="Calibri" w:eastAsia="Calibri" w:hAnsi="Calibri" w:cs="Times New Roman"/>
                <w:sz w:val="16"/>
                <w:szCs w:val="16"/>
              </w:rPr>
              <w:commentReference w:id="0"/>
            </w:r>
            <w:r w:rsidRPr="00A92AB4">
              <w:rPr>
                <w:rFonts w:ascii="Calibri" w:eastAsia="Calibri" w:hAnsi="Calibri" w:cs="Times New Roman"/>
                <w:b/>
              </w:rPr>
              <w:t>оценки</w:t>
            </w: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315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т/б</w:t>
            </w:r>
            <w:proofErr w:type="gramEnd"/>
          </w:p>
        </w:tc>
      </w:tr>
      <w:tr w:rsidR="00A92AB4" w:rsidRPr="00A92AB4" w:rsidTr="008E21B2">
        <w:trPr>
          <w:trHeight w:val="244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92AB4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2AB4" w:rsidRPr="00A92AB4" w:rsidTr="008E21B2">
        <w:trPr>
          <w:trHeight w:val="230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Calibri" w:eastAsia="Calibri" w:hAnsi="Calibri" w:cs="Times New Roman"/>
                <w:b/>
              </w:rPr>
            </w:pPr>
          </w:p>
          <w:p w:rsidR="00A92AB4" w:rsidRPr="00A92AB4" w:rsidRDefault="00A92AB4" w:rsidP="00A92AB4">
            <w:pPr>
              <w:rPr>
                <w:rFonts w:ascii="Calibri" w:eastAsia="Calibri" w:hAnsi="Calibri" w:cs="Times New Roman"/>
                <w:b/>
              </w:rPr>
            </w:pP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«5»</w:t>
            </w: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отличаются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глубокими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знанием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практикой</w:t>
            </w: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лежит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1/3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или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рабочего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правил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замечено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AB4" w:rsidRPr="00A92AB4" w:rsidTr="008E21B2">
        <w:trPr>
          <w:trHeight w:val="230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«4»</w:t>
            </w: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ответах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неточности,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е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практикой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лежит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½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превышает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повторяются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рабочего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повторяютс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повторяютс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AB4" w:rsidRPr="00A92AB4" w:rsidTr="008E21B2">
        <w:trPr>
          <w:trHeight w:val="244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«3»</w:t>
            </w: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ответах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неточности,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авляемые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сами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связать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практикой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лежит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поля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превышает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установленну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на 20% 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повторяются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рабочего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повторяютс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снова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правил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повторялис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снова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AB4" w:rsidRPr="00A92AB4" w:rsidTr="008E21B2">
        <w:trPr>
          <w:trHeight w:val="230"/>
        </w:trPr>
        <w:tc>
          <w:tcPr>
            <w:tcW w:w="963" w:type="dxa"/>
          </w:tcPr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92AB4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«2»</w:t>
            </w:r>
          </w:p>
        </w:tc>
        <w:tc>
          <w:tcPr>
            <w:tcW w:w="1442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значительном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незнании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без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найти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нем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связи,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относящиеся к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</w:t>
            </w: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справился с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заданием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все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верно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весь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наблюдалис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рабочего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</w:t>
            </w:r>
            <w:proofErr w:type="spellEnd"/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proofErr w:type="gramStart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  <w:p w:rsidR="00A92AB4" w:rsidRPr="00A92AB4" w:rsidRDefault="00A92AB4" w:rsidP="00A92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92AB4" w:rsidRPr="00A92AB4" w:rsidRDefault="00A92AB4" w:rsidP="00A92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92AB4" w:rsidRPr="00A92AB4" w:rsidRDefault="00A92AB4" w:rsidP="00A92AB4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9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методический комплект</w:t>
      </w:r>
    </w:p>
    <w:p w:rsidR="00A92AB4" w:rsidRPr="00A92AB4" w:rsidRDefault="00A92AB4" w:rsidP="00A92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AB4" w:rsidRPr="00A92AB4" w:rsidRDefault="00A92AB4" w:rsidP="00A92AB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ФГОС основного общего образования "Технология ведения дома" Синица Н.В., Тищенко А.Т., Симоненко В.Д.</w:t>
      </w:r>
    </w:p>
    <w:p w:rsidR="00A92AB4" w:rsidRPr="00A92AB4" w:rsidRDefault="00A92AB4" w:rsidP="00A92AB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«Технология. 5 класс» под редакцией Н.В. Синица, 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2012 г.</w:t>
      </w:r>
    </w:p>
    <w:p w:rsidR="00A92AB4" w:rsidRPr="00A92AB4" w:rsidRDefault="00A92AB4" w:rsidP="00A92AB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83750357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«Технология. 6 класс» под редакцией 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Синица издательство «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2013 г</w:t>
      </w:r>
      <w:bookmarkEnd w:id="1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AB4" w:rsidRPr="00A92AB4" w:rsidRDefault="00A92AB4" w:rsidP="00A92AB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«Технология. 7 класс» под редакцией 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Синица издательство «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2015 г.</w:t>
      </w:r>
    </w:p>
    <w:p w:rsidR="00A92AB4" w:rsidRPr="00A92AB4" w:rsidRDefault="00A92AB4" w:rsidP="00A92AB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«Технология. 8 класс» под редакцией 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Синица издательство «</w:t>
      </w:r>
      <w:proofErr w:type="spellStart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2AB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2014 г.</w:t>
      </w: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B4" w:rsidRPr="00A92AB4" w:rsidRDefault="00A92AB4" w:rsidP="00A9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59" w:rsidRDefault="001F6E60">
      <w:bookmarkStart w:id="2" w:name="_GoBack"/>
      <w:bookmarkEnd w:id="2"/>
    </w:p>
    <w:sectPr w:rsidR="00D85659" w:rsidSect="00A92A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06-15T09:27:00Z" w:initials="u">
    <w:p w:rsidR="00A92AB4" w:rsidRDefault="00A92AB4" w:rsidP="00A92AB4">
      <w:pPr>
        <w:pStyle w:val="11"/>
      </w:pPr>
      <w:r>
        <w:rPr>
          <w:rStyle w:val="a4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473533A"/>
    <w:multiLevelType w:val="multilevel"/>
    <w:tmpl w:val="3160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B45A1"/>
    <w:multiLevelType w:val="hybridMultilevel"/>
    <w:tmpl w:val="7EC4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E65"/>
    <w:multiLevelType w:val="hybridMultilevel"/>
    <w:tmpl w:val="5D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A52"/>
    <w:multiLevelType w:val="hybridMultilevel"/>
    <w:tmpl w:val="3C8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5538"/>
    <w:multiLevelType w:val="hybridMultilevel"/>
    <w:tmpl w:val="F874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37AF"/>
    <w:multiLevelType w:val="hybridMultilevel"/>
    <w:tmpl w:val="DD86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604EC"/>
    <w:multiLevelType w:val="hybridMultilevel"/>
    <w:tmpl w:val="8F58A0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D585003"/>
    <w:multiLevelType w:val="hybridMultilevel"/>
    <w:tmpl w:val="F478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D3C3B"/>
    <w:multiLevelType w:val="hybridMultilevel"/>
    <w:tmpl w:val="64C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5127B"/>
    <w:multiLevelType w:val="hybridMultilevel"/>
    <w:tmpl w:val="4BF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0B2D"/>
    <w:multiLevelType w:val="hybridMultilevel"/>
    <w:tmpl w:val="F2DC7950"/>
    <w:lvl w:ilvl="0" w:tplc="0B200E58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>
    <w:nsid w:val="339D5D52"/>
    <w:multiLevelType w:val="hybridMultilevel"/>
    <w:tmpl w:val="CD8C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1F2D8D"/>
    <w:multiLevelType w:val="hybridMultilevel"/>
    <w:tmpl w:val="6C4C18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615E1"/>
    <w:multiLevelType w:val="hybridMultilevel"/>
    <w:tmpl w:val="133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5449"/>
    <w:multiLevelType w:val="hybridMultilevel"/>
    <w:tmpl w:val="C33C4EAC"/>
    <w:lvl w:ilvl="0" w:tplc="23EEE6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B0E10"/>
    <w:multiLevelType w:val="hybridMultilevel"/>
    <w:tmpl w:val="BDC2590C"/>
    <w:lvl w:ilvl="0" w:tplc="6068C94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F3F0A61"/>
    <w:multiLevelType w:val="hybridMultilevel"/>
    <w:tmpl w:val="60DEB87E"/>
    <w:lvl w:ilvl="0" w:tplc="6068C9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3F445067"/>
    <w:multiLevelType w:val="hybridMultilevel"/>
    <w:tmpl w:val="3F84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0F15"/>
    <w:multiLevelType w:val="hybridMultilevel"/>
    <w:tmpl w:val="71B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56FAD"/>
    <w:multiLevelType w:val="hybridMultilevel"/>
    <w:tmpl w:val="A00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16690"/>
    <w:multiLevelType w:val="hybridMultilevel"/>
    <w:tmpl w:val="A5E6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213C4"/>
    <w:multiLevelType w:val="hybridMultilevel"/>
    <w:tmpl w:val="E24C3D52"/>
    <w:lvl w:ilvl="0" w:tplc="6068C9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1A56179"/>
    <w:multiLevelType w:val="hybridMultilevel"/>
    <w:tmpl w:val="75BA01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2FD013E"/>
    <w:multiLevelType w:val="hybridMultilevel"/>
    <w:tmpl w:val="26C25F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43A74EB"/>
    <w:multiLevelType w:val="hybridMultilevel"/>
    <w:tmpl w:val="F7B8E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50DCB"/>
    <w:multiLevelType w:val="hybridMultilevel"/>
    <w:tmpl w:val="ED1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A5EE7"/>
    <w:multiLevelType w:val="hybridMultilevel"/>
    <w:tmpl w:val="74D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07E38"/>
    <w:multiLevelType w:val="multilevel"/>
    <w:tmpl w:val="008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686FE0"/>
    <w:multiLevelType w:val="multilevel"/>
    <w:tmpl w:val="6A5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639D7"/>
    <w:multiLevelType w:val="hybridMultilevel"/>
    <w:tmpl w:val="0A0E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4">
    <w:nsid w:val="66010DBB"/>
    <w:multiLevelType w:val="hybridMultilevel"/>
    <w:tmpl w:val="A798EC96"/>
    <w:lvl w:ilvl="0" w:tplc="6068C9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716716D"/>
    <w:multiLevelType w:val="hybridMultilevel"/>
    <w:tmpl w:val="9BC2E0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A354633"/>
    <w:multiLevelType w:val="hybridMultilevel"/>
    <w:tmpl w:val="4AC4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66CA2"/>
    <w:multiLevelType w:val="hybridMultilevel"/>
    <w:tmpl w:val="382E9F36"/>
    <w:lvl w:ilvl="0" w:tplc="0B200E58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8">
    <w:nsid w:val="6B846A1E"/>
    <w:multiLevelType w:val="hybridMultilevel"/>
    <w:tmpl w:val="B19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36C5F"/>
    <w:multiLevelType w:val="hybridMultilevel"/>
    <w:tmpl w:val="0074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E5195"/>
    <w:multiLevelType w:val="hybridMultilevel"/>
    <w:tmpl w:val="51D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5"/>
  </w:num>
  <w:num w:numId="4">
    <w:abstractNumId w:val="26"/>
  </w:num>
  <w:num w:numId="5">
    <w:abstractNumId w:val="31"/>
  </w:num>
  <w:num w:numId="6">
    <w:abstractNumId w:val="6"/>
  </w:num>
  <w:num w:numId="7">
    <w:abstractNumId w:val="9"/>
  </w:num>
  <w:num w:numId="8">
    <w:abstractNumId w:val="5"/>
  </w:num>
  <w:num w:numId="9">
    <w:abstractNumId w:val="41"/>
  </w:num>
  <w:num w:numId="10">
    <w:abstractNumId w:val="20"/>
  </w:num>
  <w:num w:numId="11">
    <w:abstractNumId w:val="15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24"/>
  </w:num>
  <w:num w:numId="17">
    <w:abstractNumId w:val="18"/>
  </w:num>
  <w:num w:numId="18">
    <w:abstractNumId w:val="34"/>
  </w:num>
  <w:num w:numId="19">
    <w:abstractNumId w:val="11"/>
  </w:num>
  <w:num w:numId="20">
    <w:abstractNumId w:val="4"/>
  </w:num>
  <w:num w:numId="21">
    <w:abstractNumId w:val="36"/>
  </w:num>
  <w:num w:numId="22">
    <w:abstractNumId w:val="16"/>
  </w:num>
  <w:num w:numId="23">
    <w:abstractNumId w:val="28"/>
  </w:num>
  <w:num w:numId="24">
    <w:abstractNumId w:val="12"/>
  </w:num>
  <w:num w:numId="25">
    <w:abstractNumId w:val="32"/>
  </w:num>
  <w:num w:numId="26">
    <w:abstractNumId w:val="37"/>
  </w:num>
  <w:num w:numId="27">
    <w:abstractNumId w:val="13"/>
  </w:num>
  <w:num w:numId="28">
    <w:abstractNumId w:val="38"/>
  </w:num>
  <w:num w:numId="29">
    <w:abstractNumId w:val="10"/>
  </w:num>
  <w:num w:numId="30">
    <w:abstractNumId w:val="2"/>
  </w:num>
  <w:num w:numId="31">
    <w:abstractNumId w:val="29"/>
  </w:num>
  <w:num w:numId="32">
    <w:abstractNumId w:val="3"/>
  </w:num>
  <w:num w:numId="33">
    <w:abstractNumId w:val="7"/>
  </w:num>
  <w:num w:numId="34">
    <w:abstractNumId w:val="14"/>
  </w:num>
  <w:num w:numId="35">
    <w:abstractNumId w:val="30"/>
  </w:num>
  <w:num w:numId="36">
    <w:abstractNumId w:val="1"/>
  </w:num>
  <w:num w:numId="37">
    <w:abstractNumId w:val="33"/>
  </w:num>
  <w:num w:numId="38">
    <w:abstractNumId w:val="39"/>
  </w:num>
  <w:num w:numId="39">
    <w:abstractNumId w:val="8"/>
  </w:num>
  <w:num w:numId="40">
    <w:abstractNumId w:val="25"/>
  </w:num>
  <w:num w:numId="4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4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5"/>
    <w:rsid w:val="0012012A"/>
    <w:rsid w:val="001F6E60"/>
    <w:rsid w:val="003449CB"/>
    <w:rsid w:val="00A92AB4"/>
    <w:rsid w:val="00B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2AB4"/>
  </w:style>
  <w:style w:type="table" w:customStyle="1" w:styleId="10">
    <w:name w:val="Сетка таблицы1"/>
    <w:basedOn w:val="a1"/>
    <w:next w:val="a3"/>
    <w:uiPriority w:val="39"/>
    <w:rsid w:val="00A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2AB4"/>
    <w:rPr>
      <w:sz w:val="16"/>
      <w:szCs w:val="16"/>
    </w:rPr>
  </w:style>
  <w:style w:type="paragraph" w:customStyle="1" w:styleId="11">
    <w:name w:val="Текст примечания1"/>
    <w:basedOn w:val="a"/>
    <w:next w:val="a5"/>
    <w:link w:val="a6"/>
    <w:uiPriority w:val="99"/>
    <w:semiHidden/>
    <w:unhideWhenUsed/>
    <w:rsid w:val="00A92AB4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1"/>
    <w:uiPriority w:val="99"/>
    <w:semiHidden/>
    <w:rsid w:val="00A92AB4"/>
    <w:rPr>
      <w:sz w:val="20"/>
      <w:szCs w:val="20"/>
    </w:rPr>
  </w:style>
  <w:style w:type="paragraph" w:customStyle="1" w:styleId="12">
    <w:name w:val="Тема примечания1"/>
    <w:basedOn w:val="a5"/>
    <w:next w:val="a5"/>
    <w:uiPriority w:val="99"/>
    <w:semiHidden/>
    <w:unhideWhenUsed/>
    <w:rsid w:val="00A92AB4"/>
    <w:pPr>
      <w:spacing w:after="160"/>
    </w:pPr>
    <w:rPr>
      <w:b/>
      <w:bCs/>
    </w:rPr>
  </w:style>
  <w:style w:type="character" w:customStyle="1" w:styleId="a7">
    <w:name w:val="Тема примечания Знак"/>
    <w:basedOn w:val="a6"/>
    <w:link w:val="a8"/>
    <w:uiPriority w:val="99"/>
    <w:semiHidden/>
    <w:rsid w:val="00A92AB4"/>
    <w:rPr>
      <w:b/>
      <w:bCs/>
      <w:sz w:val="20"/>
      <w:szCs w:val="20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A9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3"/>
    <w:uiPriority w:val="99"/>
    <w:semiHidden/>
    <w:rsid w:val="00A92AB4"/>
    <w:rPr>
      <w:rFonts w:ascii="Segoe UI" w:hAnsi="Segoe UI" w:cs="Segoe UI"/>
      <w:sz w:val="18"/>
      <w:szCs w:val="18"/>
    </w:rPr>
  </w:style>
  <w:style w:type="paragraph" w:customStyle="1" w:styleId="14">
    <w:name w:val="Абзац списка1"/>
    <w:basedOn w:val="a"/>
    <w:next w:val="ab"/>
    <w:uiPriority w:val="34"/>
    <w:qFormat/>
    <w:rsid w:val="00A92AB4"/>
    <w:pPr>
      <w:spacing w:after="160" w:line="259" w:lineRule="auto"/>
      <w:ind w:left="720"/>
      <w:contextualSpacing/>
    </w:pPr>
  </w:style>
  <w:style w:type="paragraph" w:customStyle="1" w:styleId="15">
    <w:name w:val="Без интервала1"/>
    <w:next w:val="ac"/>
    <w:uiPriority w:val="1"/>
    <w:qFormat/>
    <w:rsid w:val="00A92AB4"/>
    <w:pPr>
      <w:spacing w:after="0" w:line="240" w:lineRule="auto"/>
    </w:pPr>
  </w:style>
  <w:style w:type="character" w:customStyle="1" w:styleId="FontStyle22">
    <w:name w:val="Font Style22"/>
    <w:uiPriority w:val="99"/>
    <w:rsid w:val="00A92AB4"/>
    <w:rPr>
      <w:rFonts w:ascii="Tahoma" w:hAnsi="Tahoma"/>
      <w:b/>
      <w:sz w:val="28"/>
    </w:rPr>
  </w:style>
  <w:style w:type="character" w:customStyle="1" w:styleId="FontStyle25">
    <w:name w:val="Font Style25"/>
    <w:rsid w:val="00A92AB4"/>
    <w:rPr>
      <w:rFonts w:ascii="Sylfaen" w:hAnsi="Sylfaen"/>
      <w:b/>
      <w:sz w:val="32"/>
    </w:rPr>
  </w:style>
  <w:style w:type="character" w:customStyle="1" w:styleId="c25c5">
    <w:name w:val="c25 c5"/>
    <w:rsid w:val="00A92AB4"/>
    <w:rPr>
      <w:rFonts w:cs="Times New Roman"/>
    </w:rPr>
  </w:style>
  <w:style w:type="character" w:customStyle="1" w:styleId="c37c32c35">
    <w:name w:val="c37 c32 c35"/>
    <w:rsid w:val="00A92AB4"/>
    <w:rPr>
      <w:rFonts w:cs="Times New Roman"/>
    </w:rPr>
  </w:style>
  <w:style w:type="character" w:customStyle="1" w:styleId="c2">
    <w:name w:val="c2"/>
    <w:rsid w:val="00A92AB4"/>
    <w:rPr>
      <w:rFonts w:cs="Times New Roman"/>
    </w:rPr>
  </w:style>
  <w:style w:type="paragraph" w:customStyle="1" w:styleId="Style6">
    <w:name w:val="Style6"/>
    <w:basedOn w:val="a"/>
    <w:uiPriority w:val="99"/>
    <w:rsid w:val="00A92A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2AB4"/>
  </w:style>
  <w:style w:type="table" w:customStyle="1" w:styleId="111">
    <w:name w:val="Сетка таблицы11"/>
    <w:basedOn w:val="a1"/>
    <w:next w:val="a3"/>
    <w:uiPriority w:val="59"/>
    <w:rsid w:val="00A92A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A92AB4"/>
    <w:rPr>
      <w:rFonts w:ascii="Sylfaen" w:hAnsi="Sylfaen"/>
      <w:sz w:val="26"/>
    </w:rPr>
  </w:style>
  <w:style w:type="paragraph" w:customStyle="1" w:styleId="ad">
    <w:name w:val="Знак Знак Знак Знак"/>
    <w:basedOn w:val="a"/>
    <w:rsid w:val="00A92AB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oSpacing1">
    <w:name w:val="No Spacing1"/>
    <w:uiPriority w:val="1"/>
    <w:qFormat/>
    <w:rsid w:val="00A92AB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A92AB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c18c15">
    <w:name w:val="c18 c15"/>
    <w:basedOn w:val="a"/>
    <w:rsid w:val="00A9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A92AB4"/>
    <w:rPr>
      <w:rFonts w:cs="Times New Roman"/>
    </w:rPr>
  </w:style>
  <w:style w:type="paragraph" w:customStyle="1" w:styleId="c16c15">
    <w:name w:val="c16 c15"/>
    <w:basedOn w:val="a"/>
    <w:rsid w:val="00A9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3c6">
    <w:name w:val="c1 c13 c6"/>
    <w:rsid w:val="00A92AB4"/>
    <w:rPr>
      <w:rFonts w:cs="Times New Roman"/>
    </w:rPr>
  </w:style>
  <w:style w:type="character" w:customStyle="1" w:styleId="c1c13">
    <w:name w:val="c1 c13"/>
    <w:rsid w:val="00A92AB4"/>
    <w:rPr>
      <w:rFonts w:cs="Times New Roman"/>
    </w:rPr>
  </w:style>
  <w:style w:type="table" w:styleId="a3">
    <w:name w:val="Table Grid"/>
    <w:basedOn w:val="a1"/>
    <w:uiPriority w:val="59"/>
    <w:rsid w:val="00A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6"/>
    <w:uiPriority w:val="99"/>
    <w:semiHidden/>
    <w:unhideWhenUsed/>
    <w:rsid w:val="00A92AB4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5"/>
    <w:uiPriority w:val="99"/>
    <w:semiHidden/>
    <w:rsid w:val="00A92AB4"/>
    <w:rPr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A92AB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A92AB4"/>
    <w:rPr>
      <w:b/>
      <w:bCs/>
      <w:sz w:val="20"/>
      <w:szCs w:val="20"/>
    </w:rPr>
  </w:style>
  <w:style w:type="paragraph" w:styleId="a9">
    <w:name w:val="Balloon Text"/>
    <w:basedOn w:val="a"/>
    <w:link w:val="18"/>
    <w:uiPriority w:val="99"/>
    <w:semiHidden/>
    <w:unhideWhenUsed/>
    <w:rsid w:val="00A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9"/>
    <w:uiPriority w:val="99"/>
    <w:semiHidden/>
    <w:rsid w:val="00A92A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2AB4"/>
    <w:pPr>
      <w:ind w:left="720"/>
      <w:contextualSpacing/>
    </w:pPr>
  </w:style>
  <w:style w:type="paragraph" w:styleId="ac">
    <w:name w:val="No Spacing"/>
    <w:uiPriority w:val="1"/>
    <w:qFormat/>
    <w:rsid w:val="00A92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2AB4"/>
  </w:style>
  <w:style w:type="table" w:customStyle="1" w:styleId="10">
    <w:name w:val="Сетка таблицы1"/>
    <w:basedOn w:val="a1"/>
    <w:next w:val="a3"/>
    <w:uiPriority w:val="39"/>
    <w:rsid w:val="00A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2AB4"/>
    <w:rPr>
      <w:sz w:val="16"/>
      <w:szCs w:val="16"/>
    </w:rPr>
  </w:style>
  <w:style w:type="paragraph" w:customStyle="1" w:styleId="11">
    <w:name w:val="Текст примечания1"/>
    <w:basedOn w:val="a"/>
    <w:next w:val="a5"/>
    <w:link w:val="a6"/>
    <w:uiPriority w:val="99"/>
    <w:semiHidden/>
    <w:unhideWhenUsed/>
    <w:rsid w:val="00A92AB4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1"/>
    <w:uiPriority w:val="99"/>
    <w:semiHidden/>
    <w:rsid w:val="00A92AB4"/>
    <w:rPr>
      <w:sz w:val="20"/>
      <w:szCs w:val="20"/>
    </w:rPr>
  </w:style>
  <w:style w:type="paragraph" w:customStyle="1" w:styleId="12">
    <w:name w:val="Тема примечания1"/>
    <w:basedOn w:val="a5"/>
    <w:next w:val="a5"/>
    <w:uiPriority w:val="99"/>
    <w:semiHidden/>
    <w:unhideWhenUsed/>
    <w:rsid w:val="00A92AB4"/>
    <w:pPr>
      <w:spacing w:after="160"/>
    </w:pPr>
    <w:rPr>
      <w:b/>
      <w:bCs/>
    </w:rPr>
  </w:style>
  <w:style w:type="character" w:customStyle="1" w:styleId="a7">
    <w:name w:val="Тема примечания Знак"/>
    <w:basedOn w:val="a6"/>
    <w:link w:val="a8"/>
    <w:uiPriority w:val="99"/>
    <w:semiHidden/>
    <w:rsid w:val="00A92AB4"/>
    <w:rPr>
      <w:b/>
      <w:bCs/>
      <w:sz w:val="20"/>
      <w:szCs w:val="20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A9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3"/>
    <w:uiPriority w:val="99"/>
    <w:semiHidden/>
    <w:rsid w:val="00A92AB4"/>
    <w:rPr>
      <w:rFonts w:ascii="Segoe UI" w:hAnsi="Segoe UI" w:cs="Segoe UI"/>
      <w:sz w:val="18"/>
      <w:szCs w:val="18"/>
    </w:rPr>
  </w:style>
  <w:style w:type="paragraph" w:customStyle="1" w:styleId="14">
    <w:name w:val="Абзац списка1"/>
    <w:basedOn w:val="a"/>
    <w:next w:val="ab"/>
    <w:uiPriority w:val="34"/>
    <w:qFormat/>
    <w:rsid w:val="00A92AB4"/>
    <w:pPr>
      <w:spacing w:after="160" w:line="259" w:lineRule="auto"/>
      <w:ind w:left="720"/>
      <w:contextualSpacing/>
    </w:pPr>
  </w:style>
  <w:style w:type="paragraph" w:customStyle="1" w:styleId="15">
    <w:name w:val="Без интервала1"/>
    <w:next w:val="ac"/>
    <w:uiPriority w:val="1"/>
    <w:qFormat/>
    <w:rsid w:val="00A92AB4"/>
    <w:pPr>
      <w:spacing w:after="0" w:line="240" w:lineRule="auto"/>
    </w:pPr>
  </w:style>
  <w:style w:type="character" w:customStyle="1" w:styleId="FontStyle22">
    <w:name w:val="Font Style22"/>
    <w:uiPriority w:val="99"/>
    <w:rsid w:val="00A92AB4"/>
    <w:rPr>
      <w:rFonts w:ascii="Tahoma" w:hAnsi="Tahoma"/>
      <w:b/>
      <w:sz w:val="28"/>
    </w:rPr>
  </w:style>
  <w:style w:type="character" w:customStyle="1" w:styleId="FontStyle25">
    <w:name w:val="Font Style25"/>
    <w:rsid w:val="00A92AB4"/>
    <w:rPr>
      <w:rFonts w:ascii="Sylfaen" w:hAnsi="Sylfaen"/>
      <w:b/>
      <w:sz w:val="32"/>
    </w:rPr>
  </w:style>
  <w:style w:type="character" w:customStyle="1" w:styleId="c25c5">
    <w:name w:val="c25 c5"/>
    <w:rsid w:val="00A92AB4"/>
    <w:rPr>
      <w:rFonts w:cs="Times New Roman"/>
    </w:rPr>
  </w:style>
  <w:style w:type="character" w:customStyle="1" w:styleId="c37c32c35">
    <w:name w:val="c37 c32 c35"/>
    <w:rsid w:val="00A92AB4"/>
    <w:rPr>
      <w:rFonts w:cs="Times New Roman"/>
    </w:rPr>
  </w:style>
  <w:style w:type="character" w:customStyle="1" w:styleId="c2">
    <w:name w:val="c2"/>
    <w:rsid w:val="00A92AB4"/>
    <w:rPr>
      <w:rFonts w:cs="Times New Roman"/>
    </w:rPr>
  </w:style>
  <w:style w:type="paragraph" w:customStyle="1" w:styleId="Style6">
    <w:name w:val="Style6"/>
    <w:basedOn w:val="a"/>
    <w:uiPriority w:val="99"/>
    <w:rsid w:val="00A92A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2AB4"/>
  </w:style>
  <w:style w:type="table" w:customStyle="1" w:styleId="111">
    <w:name w:val="Сетка таблицы11"/>
    <w:basedOn w:val="a1"/>
    <w:next w:val="a3"/>
    <w:uiPriority w:val="59"/>
    <w:rsid w:val="00A92A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A92AB4"/>
    <w:rPr>
      <w:rFonts w:ascii="Sylfaen" w:hAnsi="Sylfaen"/>
      <w:sz w:val="26"/>
    </w:rPr>
  </w:style>
  <w:style w:type="paragraph" w:customStyle="1" w:styleId="ad">
    <w:name w:val="Знак Знак Знак Знак"/>
    <w:basedOn w:val="a"/>
    <w:rsid w:val="00A92AB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oSpacing1">
    <w:name w:val="No Spacing1"/>
    <w:uiPriority w:val="1"/>
    <w:qFormat/>
    <w:rsid w:val="00A92AB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A92AB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c18c15">
    <w:name w:val="c18 c15"/>
    <w:basedOn w:val="a"/>
    <w:rsid w:val="00A9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A92AB4"/>
    <w:rPr>
      <w:rFonts w:cs="Times New Roman"/>
    </w:rPr>
  </w:style>
  <w:style w:type="paragraph" w:customStyle="1" w:styleId="c16c15">
    <w:name w:val="c16 c15"/>
    <w:basedOn w:val="a"/>
    <w:rsid w:val="00A9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3c6">
    <w:name w:val="c1 c13 c6"/>
    <w:rsid w:val="00A92AB4"/>
    <w:rPr>
      <w:rFonts w:cs="Times New Roman"/>
    </w:rPr>
  </w:style>
  <w:style w:type="character" w:customStyle="1" w:styleId="c1c13">
    <w:name w:val="c1 c13"/>
    <w:rsid w:val="00A92AB4"/>
    <w:rPr>
      <w:rFonts w:cs="Times New Roman"/>
    </w:rPr>
  </w:style>
  <w:style w:type="table" w:styleId="a3">
    <w:name w:val="Table Grid"/>
    <w:basedOn w:val="a1"/>
    <w:uiPriority w:val="59"/>
    <w:rsid w:val="00A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6"/>
    <w:uiPriority w:val="99"/>
    <w:semiHidden/>
    <w:unhideWhenUsed/>
    <w:rsid w:val="00A92AB4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5"/>
    <w:uiPriority w:val="99"/>
    <w:semiHidden/>
    <w:rsid w:val="00A92AB4"/>
    <w:rPr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A92AB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A92AB4"/>
    <w:rPr>
      <w:b/>
      <w:bCs/>
      <w:sz w:val="20"/>
      <w:szCs w:val="20"/>
    </w:rPr>
  </w:style>
  <w:style w:type="paragraph" w:styleId="a9">
    <w:name w:val="Balloon Text"/>
    <w:basedOn w:val="a"/>
    <w:link w:val="18"/>
    <w:uiPriority w:val="99"/>
    <w:semiHidden/>
    <w:unhideWhenUsed/>
    <w:rsid w:val="00A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9"/>
    <w:uiPriority w:val="99"/>
    <w:semiHidden/>
    <w:rsid w:val="00A92A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2AB4"/>
    <w:pPr>
      <w:ind w:left="720"/>
      <w:contextualSpacing/>
    </w:pPr>
  </w:style>
  <w:style w:type="paragraph" w:styleId="ac">
    <w:name w:val="No Spacing"/>
    <w:uiPriority w:val="1"/>
    <w:qFormat/>
    <w:rsid w:val="00A92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4328</Words>
  <Characters>24675</Characters>
  <Application>Microsoft Office Word</Application>
  <DocSecurity>0</DocSecurity>
  <Lines>205</Lines>
  <Paragraphs>57</Paragraphs>
  <ScaleCrop>false</ScaleCrop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2017-06-15T05:26:00Z</dcterms:created>
  <dcterms:modified xsi:type="dcterms:W3CDTF">2017-06-15T05:37:00Z</dcterms:modified>
</cp:coreProperties>
</file>