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1Б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6.12.2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6342" w:type="dxa"/>
        <w:tblInd w:w="-7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242"/>
        <w:gridCol w:w="1418"/>
        <w:gridCol w:w="1951"/>
        <w:gridCol w:w="3542"/>
        <w:gridCol w:w="4218"/>
        <w:gridCol w:w="227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right="-250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921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6.12.2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Буквы Ю, ю 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видео-звонок. В случае отуствия связи читать, ответить на вопросы и выполнить задания из учебника стр. 106-107 (устно)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  <w:t xml:space="preserve">Текстовая сюжетная задача в одно действие: запись решения, ответа задачи. Задачи на нахождение суммы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видео-зыонок. В случае отсутсивия связи выполнить задания из учебника стр. 106-107 (устно), РТ стр. 39-40 (письменно)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2"/>
                <w:szCs w:val="22"/>
                <w:highlight w:val="none"/>
              </w:rPr>
              <w:t xml:space="preserve">Письмо строчной и заглавной букв Ю, 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 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</w:pPr>
            <w:r>
              <w:t xml:space="preserve">Работа на платформе Сферум, ответить на видео-звонок. В случае отсутствия связи в Прописи писать на стр. 18 (по заданиям)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-71" w:firstLine="0"/>
            </w:pPr>
            <w:r>
              <w:t xml:space="preserve">Не предусмотрено 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0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</w:pPr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ind w:left="0" w:right="255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Физкультура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255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255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Техника безопасности на уроке физическая культура.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Работа на платформе Сферум, ответить на видео-звонок.</w:t>
            </w:r>
            <w:r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учебник В.И. Лях Физическая культура стр. 10-12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t xml:space="preserve">Не предусмотрено</w:t>
            </w:r>
            <w:r/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255" w:firstLine="0"/>
              <w:jc w:val="left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2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8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255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ind w:left="0" w:right="25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Умники и умницы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Совершенствование воображения. Задания по перекладыванию палочек. Рисуем по образцу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на платформе Сферум, ответить на видео-звонок. В случае отсутствия связи выполнить задания на сайте «Урок цифры»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занятий1Б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7.12.2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133"/>
        <w:gridCol w:w="3683"/>
        <w:gridCol w:w="432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921" w:firstLine="0"/>
              <w:spacing w:after="0" w:line="240" w:lineRule="auto"/>
              <w:tabs>
                <w:tab w:val="left" w:pos="127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7.12.2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Текстовая сюжетная задача в одно действие. Выбор и объяснение верного решения задачи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t xml:space="preserve">Работа на платформе Сферум, ответить на видео-звонок. В случае отсутствия связи выполнить из учебника стр. 108-109 (устно), РТ стр. 41-42 (письменно)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-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Литературное чтение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Буквы Ю, ю 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видео-звонок. В случае отсутствия связи выполнить задания из учебника стр. 108-109 (устно), прочитать и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-213" w:firstLine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ind w:left="0" w:right="255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Техника безопасности на уроке физическая культура.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Работа на платформе Сферум, ответить на видео-звонок.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учебник В.И. Лях Физическая культура стр. 10-12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4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914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Закрепление написания строчной и заглавной букв Ю,ю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видео-звонок. В случае отсутствия связи в Прописи писать на стр. 19 (по заданиям)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-213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4"/>
                <w:szCs w:val="24"/>
                <w:highlight w:val="none"/>
              </w:rPr>
              <w:t xml:space="preserve">Где обитают птицы, чем они питаются. Птицы: сравнение места обитания, способа питания. Урок-игра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стр. 30-33 (устно), РТ стр. 19-24 (письменно)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2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занятий1Б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8.12.2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4"/>
        <w:gridCol w:w="3542"/>
        <w:gridCol w:w="4499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8.12.2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Пишем буквы, обозначающие гласные звуки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видео-звонок. В случае отсутствия связи в тетради писать заглавную букву «Д», строчную букву «д»; списывание текста из учебника Азбуки стр. 109 «Кто кем работает»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Музыка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hyperlink r:id="rId8" w:tooltip="Выбрать тему урока" w:history="1"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Европейские композиторы-классики</w:t>
              </w:r>
              <w:r>
                <w:rPr>
                  <w:rStyle w:val="834"/>
                  <w:rFonts w:ascii="Liberation Sans" w:hAnsi="Liberation Sans" w:eastAsia="Liberation Sans" w:cs="Liberation Sans"/>
                  <w:color w:val="auto"/>
                  <w:sz w:val="21"/>
                  <w:highlight w:val="none"/>
                  <w:u w:val="none"/>
                </w:rPr>
                <w:t xml:space="preserve">.</w:t>
              </w:r>
            </w:hyperlink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r>
              <w:rPr>
                <w:highlight w:val="none"/>
              </w:rPr>
            </w:r>
            <w:r>
              <w:rPr>
                <w:highlight w:val="none"/>
              </w:rPr>
              <w:t xml:space="preserve">В случае отсутствия связи посмотреть видеоурок</w:t>
            </w:r>
            <w:r/>
          </w:p>
          <w:p>
            <w:pPr>
              <w:ind w:left="0" w:right="0" w:firstLine="0"/>
              <w:jc w:val="left"/>
              <w:spacing w:after="0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z w:val="20"/>
                <w:szCs w:val="20"/>
                <w:highlight w:val="none"/>
                <w:shd w:val="clear" w:color="ffffff" w:themeColor="background1" w:fill="ffffff" w:themeFill="background1"/>
              </w:rPr>
            </w:r>
            <w:hyperlink r:id="rId9" w:tooltip="https://youtu.be/Hmm6upiXN9w" w:history="1">
              <w:r>
                <w:rPr>
                  <w:rStyle w:val="834"/>
                  <w:rFonts w:ascii="Liberation Sans" w:hAnsi="Liberation Sans" w:eastAsia="Liberation Sans" w:cs="Liberation Sans"/>
                  <w:sz w:val="20"/>
                  <w:szCs w:val="20"/>
                  <w:highlight w:val="none"/>
                  <w:shd w:val="clear" w:color="ffffff" w:themeColor="background1" w:fill="ffffff" w:themeFill="background1"/>
                </w:rPr>
                <w:t xml:space="preserve">https://youtu.be/Hmm6upiXN9w</w:t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Динамическая пауза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Я ученик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r>
              <w:t xml:space="preserve">Нарисовать рисунок «Что тебе нравится в школе»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предусмотрено 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Окружающий мир/технология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bCs w:val="0"/>
                <w:i w:val="0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i w:val="0"/>
                <w:iCs w:val="0"/>
                <w:color w:val="000000" w:themeColor="text1"/>
                <w:u w:val="none"/>
              </w:rPr>
            </w:r>
            <w:hyperlink r:id="rId10" w:tooltip="Выбрать тему урока" w:history="1">
              <w:r>
                <w:rPr>
                  <w:rStyle w:val="834"/>
                  <w:rFonts w:ascii="Times New Roman" w:hAnsi="Times New Roman" w:eastAsia="Times New Roman" w:cs="Times New Roman"/>
                  <w:i w:val="0"/>
                  <w:iCs w:val="0"/>
                  <w:color w:val="000000" w:themeColor="text1"/>
                  <w:sz w:val="24"/>
                  <w:highlight w:val="white"/>
                  <w:u w:val="none"/>
                </w:rPr>
                <w:t xml:space="preserve">Окружающий мир</w:t>
              </w:r>
            </w:hyperlink>
            <w:r>
              <w:rPr>
                <w:bCs w:val="0"/>
                <w:i w:val="0"/>
                <w:color w:val="000000" w:themeColor="text1"/>
                <w:u w:val="none"/>
              </w:rPr>
            </w:r>
            <w:r>
              <w:rPr>
                <w:bCs w:val="0"/>
                <w:i w:val="0"/>
                <w:color w:val="000000" w:themeColor="text1"/>
                <w:u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bCs w:val="0"/>
                <w:i w:val="0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i w:val="0"/>
                <w:iCs w:val="0"/>
                <w:color w:val="000000" w:themeColor="text1"/>
                <w:u w:val="none"/>
              </w:rPr>
            </w:r>
            <w:hyperlink r:id="rId11" w:tooltip="Выбрать тему урока" w:history="1">
              <w:r>
                <w:rPr>
                  <w:rStyle w:val="834"/>
                  <w:rFonts w:ascii="Times New Roman" w:hAnsi="Times New Roman" w:eastAsia="Times New Roman" w:cs="Times New Roman"/>
                  <w:i w:val="0"/>
                  <w:iCs w:val="0"/>
                  <w:color w:val="000000" w:themeColor="text1"/>
                  <w:sz w:val="24"/>
                  <w:highlight w:val="white"/>
                  <w:u w:val="none"/>
                </w:rPr>
                <w:t xml:space="preserve">Мир животных: звери (узнавание, называние, сравнение, краткое описание).</w:t>
              </w:r>
            </w:hyperlink>
            <w:r>
              <w:rPr>
                <w:bCs w:val="0"/>
                <w:i w:val="0"/>
                <w:color w:val="000000" w:themeColor="text1"/>
                <w:u w:val="none"/>
              </w:rPr>
            </w:r>
            <w:r>
              <w:rPr>
                <w:bCs w:val="0"/>
                <w:i w:val="0"/>
                <w:color w:val="000000" w:themeColor="text1"/>
                <w:u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bCs w:val="0"/>
                <w:i w:val="0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u w:val="none"/>
              </w:rPr>
              <w:t xml:space="preserve"> </w:t>
            </w:r>
            <w:r>
              <w:rPr>
                <w:bCs w:val="0"/>
                <w:i w:val="0"/>
                <w:color w:val="000000" w:themeColor="text1"/>
                <w:u w:val="none"/>
              </w:rPr>
            </w:r>
            <w:r>
              <w:rPr>
                <w:bCs w:val="0"/>
                <w:i w:val="0"/>
                <w:color w:val="000000" w:themeColor="text1"/>
                <w:u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bCs w:val="0"/>
                <w:i w:val="0"/>
                <w:color w:val="000000" w:themeColor="text1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i w:val="0"/>
                <w:iCs w:val="0"/>
                <w:color w:val="000000" w:themeColor="text1"/>
                <w:u w:val="none"/>
              </w:rPr>
            </w:r>
            <w:hyperlink r:id="rId12" w:tooltip="Выбрать тему урока" w:history="1">
              <w:r>
                <w:rPr>
                  <w:rStyle w:val="834"/>
                  <w:rFonts w:ascii="Times New Roman" w:hAnsi="Times New Roman" w:eastAsia="Times New Roman" w:cs="Times New Roman"/>
                  <w:i w:val="0"/>
                  <w:iCs w:val="0"/>
                  <w:color w:val="000000" w:themeColor="text1"/>
                  <w:sz w:val="24"/>
                  <w:highlight w:val="white"/>
                  <w:u w:val="none"/>
                </w:rPr>
                <w:t xml:space="preserve">Технология </w:t>
              </w:r>
              <w:r>
                <w:rPr>
                  <w:rStyle w:val="834"/>
                  <w:rFonts w:ascii="Times New Roman" w:hAnsi="Times New Roman" w:eastAsia="Times New Roman" w:cs="Times New Roman"/>
                  <w:i w:val="0"/>
                  <w:iCs w:val="0"/>
                  <w:color w:val="000000" w:themeColor="text1"/>
                  <w:sz w:val="24"/>
                  <w:highlight w:val="white"/>
                  <w:u w:val="none"/>
                </w:rPr>
                <w:t xml:space="preserve">Формообразование деталей изделия из пластилина </w:t>
              </w:r>
            </w:hyperlink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4"/>
                <w:u w:val="none"/>
              </w:rPr>
              <w:t xml:space="preserve"> </w:t>
            </w:r>
            <w:r>
              <w:rPr>
                <w:bCs w:val="0"/>
                <w:i w:val="0"/>
                <w:color w:val="000000" w:themeColor="text1"/>
                <w:u w:val="none"/>
              </w:rPr>
            </w:r>
            <w:r>
              <w:rPr>
                <w:bCs w:val="0"/>
                <w:i w:val="0"/>
                <w:color w:val="000000" w:themeColor="text1"/>
                <w:u w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</w:rPr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color w:val="000000" w:themeColor="text1"/>
                <w:sz w:val="22"/>
                <w:szCs w:val="22"/>
                <w:u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ind w:left="0" w:right="0" w:firstLine="0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стр. 34-37 (устно), РТ стр. 24-26 (письменно)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highlight w:val="none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none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rPr>
                <w:color w:val="000000" w:themeColor="text1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highlight w:val="none"/>
              </w:rPr>
              <w:t xml:space="preserve">Слепить из пластилина ёлочку и украсить ее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занятий1Б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11.12.2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3400"/>
        <w:gridCol w:w="4499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11.12.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highlight w:val="none"/>
              </w:rPr>
              <w:t xml:space="preserve">(Радаева А.В.)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b w:val="0"/>
                <w:bCs w:val="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</w:rPr>
              <w:t xml:space="preserve">Главный закон страны</w: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3" w:tooltip="https://www.youtube.com/watch?v=SeAw4D4DFt8&amp;t=1s" w:history="1"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  <w:t xml:space="preserve">https://www.youtube.com/watch?v=SeAw4D4DFt8&amp;t=1s</w:t>
              </w:r>
              <w:r>
                <w:rPr>
                  <w:rStyle w:val="834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(Радаева А.В.)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Обобщение по теме  «Решение текстовых задач»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выполнить задания из учебника стр. 110-111, РТ стр. 43 письменно (записать неравенства, решить задачи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Литературное чтение (Радаева А.В.)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Твердый согласный звук [ц] , буквы Ц,ц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 читать  и выполнить  задания из учебника стр. 110-111 прочитать и ответить на вопросы (устно</w:t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предусмотрено 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ind w:left="0" w:right="255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Техника безопасности на уроке физическая культура.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ind w:left="0" w:right="255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Работа на платформе Сферум, ответить на видео-звонок.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В случае отсутствия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учебник В.И. Лях Физическая культура стр. 10-12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71" w:firstLine="0"/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t xml:space="preserve">Не предусмотрено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(Радаева А.В.)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Письмо строчной и заглавной букв Ц,ц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 w:themeColor="text1"/>
                <w:sz w:val="22"/>
              </w:rPr>
              <w:t xml:space="preserve">Работа на платформе Сферум, ответить на видеозвонок. В случае отсутствия связи  в прописи писать на стр. 20 (по заданиям)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9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sectPr>
      <w:footnotePr/>
      <w:endnotePr/>
      <w:type w:val="nextPage"/>
      <w:pgSz w:w="16838" w:h="11906" w:orient="landscape"/>
      <w:pgMar w:top="850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paragraph" w:styleId="686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Calibri" w:hAnsi="Calibri" w:eastAsia="Calibri" w:cs="Times New Roman"/>
    </w:r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character" w:styleId="835" w:customStyle="1">
    <w:name w:val="sr-only"/>
    <w:basedOn w:val="831"/>
  </w:style>
  <w:style w:type="table" w:styleId="836" w:customStyle="1">
    <w:name w:val="Сетка таблицы1"/>
    <w:basedOn w:val="832"/>
    <w:next w:val="837"/>
    <w:uiPriority w:val="5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javascript:void(0);" TargetMode="External"/><Relationship Id="rId9" Type="http://schemas.openxmlformats.org/officeDocument/2006/relationships/hyperlink" Target="https://youtu.be/Hmm6upiXN9w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SeAw4D4DFt8&amp;t=1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Артур Попов</cp:lastModifiedBy>
  <cp:revision>23</cp:revision>
  <dcterms:created xsi:type="dcterms:W3CDTF">2023-12-04T08:30:00Z</dcterms:created>
  <dcterms:modified xsi:type="dcterms:W3CDTF">2023-12-05T17:59:40Z</dcterms:modified>
</cp:coreProperties>
</file>